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DEB59" w14:textId="77777777" w:rsidR="000C19A7" w:rsidRDefault="003E16A4" w:rsidP="000C19A7">
      <w:pPr>
        <w:spacing w:before="50"/>
        <w:jc w:val="center"/>
        <w:rPr>
          <w:rFonts w:ascii="微软雅黑" w:eastAsia="微软雅黑" w:hAnsi="微软雅黑" w:cs="微软雅黑"/>
          <w:b/>
          <w:bCs/>
          <w:sz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20"/>
        </w:rPr>
        <w:t>信赖</w:t>
      </w:r>
      <w:r w:rsidR="000C19A7">
        <w:rPr>
          <w:rFonts w:ascii="微软雅黑" w:eastAsia="微软雅黑" w:hAnsi="微软雅黑" w:cs="微软雅黑" w:hint="eastAsia"/>
          <w:b/>
          <w:bCs/>
          <w:sz w:val="32"/>
          <w:szCs w:val="20"/>
        </w:rPr>
        <w:t>领导力与自我修炼</w:t>
      </w:r>
    </w:p>
    <w:p w14:paraId="658A8C06" w14:textId="77777777" w:rsidR="000C19A7" w:rsidRDefault="000C19A7" w:rsidP="000C19A7">
      <w:pPr>
        <w:spacing w:before="50"/>
        <w:jc w:val="center"/>
        <w:rPr>
          <w:rFonts w:ascii="微软雅黑" w:eastAsia="微软雅黑" w:hAnsi="微软雅黑" w:cs="微软雅黑"/>
          <w:b/>
          <w:bCs/>
          <w:sz w:val="32"/>
        </w:rPr>
      </w:pPr>
    </w:p>
    <w:p w14:paraId="0F2AA217" w14:textId="77777777" w:rsidR="000C19A7" w:rsidRDefault="000C19A7" w:rsidP="000C19A7">
      <w:pPr>
        <w:spacing w:line="360" w:lineRule="auto"/>
        <w:rPr>
          <w:rFonts w:ascii="微软雅黑" w:eastAsia="微软雅黑" w:hAnsi="微软雅黑"/>
          <w:b/>
          <w:color w:val="000000"/>
          <w:szCs w:val="21"/>
        </w:rPr>
      </w:pPr>
      <w:r>
        <w:rPr>
          <w:rFonts w:ascii="微软雅黑" w:eastAsia="微软雅黑" w:hAnsi="微软雅黑" w:hint="eastAsia"/>
          <w:b/>
          <w:color w:val="000000"/>
          <w:szCs w:val="21"/>
        </w:rPr>
        <w:t>课程背景：</w:t>
      </w:r>
    </w:p>
    <w:p w14:paraId="71991303" w14:textId="77777777" w:rsidR="00C271A9" w:rsidRDefault="00147AE4" w:rsidP="00C271A9">
      <w:pPr>
        <w:pStyle w:val="aa"/>
        <w:spacing w:line="360" w:lineRule="auto"/>
        <w:ind w:firstLine="420"/>
        <w:rPr>
          <w:rFonts w:ascii="微软雅黑" w:eastAsia="微软雅黑" w:hAnsi="微软雅黑" w:cs="微软雅黑"/>
          <w:color w:val="333333"/>
          <w:sz w:val="21"/>
          <w:szCs w:val="21"/>
          <w:shd w:val="clear" w:color="auto" w:fill="FFFFFF"/>
        </w:rPr>
      </w:pPr>
      <w:r w:rsidRPr="00147AE4"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在工作中，你直接接触的是你的上级领导，你工作的业绩也是通过你的直接领导反映上去的。要想最快最稳地进入公司核心，就要获得这份信赖，不能受到上级信赖的职员，永远只能徘徊在核心之外。被上级遗弃在外的职员，自然与升职无缘</w:t>
      </w:r>
      <w:r w:rsidR="00C271A9"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，</w:t>
      </w:r>
      <w:r w:rsidRPr="00147AE4"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人的信任不是那么容易就能得到的，尤其入职初期未能获得信任的话，在以后的职场生活中要翻身真的很困难。职场中的人际交往，就是从与上级交往开始的。“那个人从一开始就……”，类似这样的评价，无论你在职场待了三年或是五年，都会像标签一样跟着你。</w:t>
      </w:r>
    </w:p>
    <w:p w14:paraId="187B3EF2" w14:textId="77777777" w:rsidR="000C19A7" w:rsidRDefault="000C19A7" w:rsidP="00C271A9">
      <w:pPr>
        <w:pStyle w:val="aa"/>
        <w:spacing w:line="360" w:lineRule="auto"/>
        <w:ind w:firstLine="420"/>
        <w:rPr>
          <w:rFonts w:ascii="微软雅黑" w:eastAsia="微软雅黑" w:hAnsi="微软雅黑"/>
          <w:b/>
          <w:bCs/>
          <w:sz w:val="21"/>
          <w:szCs w:val="21"/>
        </w:rPr>
      </w:pPr>
      <w:r>
        <w:rPr>
          <w:rFonts w:ascii="微软雅黑" w:eastAsia="微软雅黑" w:hAnsi="微软雅黑" w:hint="eastAsia"/>
          <w:b/>
          <w:bCs/>
          <w:sz w:val="21"/>
          <w:szCs w:val="21"/>
        </w:rPr>
        <w:t>课程收益：</w:t>
      </w:r>
    </w:p>
    <w:p w14:paraId="4B2A9045" w14:textId="77777777" w:rsidR="000C19A7" w:rsidRDefault="000C19A7" w:rsidP="000C19A7">
      <w:pPr>
        <w:pStyle w:val="a7"/>
        <w:numPr>
          <w:ilvl w:val="0"/>
          <w:numId w:val="1"/>
        </w:numPr>
        <w:spacing w:line="360" w:lineRule="auto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仿宋" w:hint="eastAsia"/>
        </w:rPr>
        <w:t>提升领导者的个人素养与成长方向；</w:t>
      </w:r>
    </w:p>
    <w:p w14:paraId="3AED9669" w14:textId="77777777" w:rsidR="000C19A7" w:rsidRDefault="000C19A7" w:rsidP="000C19A7">
      <w:pPr>
        <w:pStyle w:val="a7"/>
        <w:numPr>
          <w:ilvl w:val="0"/>
          <w:numId w:val="1"/>
        </w:numPr>
        <w:spacing w:line="360" w:lineRule="auto"/>
        <w:rPr>
          <w:rFonts w:ascii="微软雅黑" w:eastAsia="微软雅黑" w:hAnsi="微软雅黑" w:cs="仿宋"/>
        </w:rPr>
      </w:pPr>
      <w:r>
        <w:rPr>
          <w:rFonts w:ascii="微软雅黑" w:eastAsia="微软雅黑" w:hAnsi="微软雅黑" w:cs="仿宋" w:hint="eastAsia"/>
        </w:rPr>
        <w:t>掌握日常领导问题的系统诊断与解决能力；</w:t>
      </w:r>
    </w:p>
    <w:p w14:paraId="47B010D6" w14:textId="77777777" w:rsidR="000C19A7" w:rsidRDefault="000C19A7" w:rsidP="000C19A7">
      <w:pPr>
        <w:pStyle w:val="a7"/>
        <w:numPr>
          <w:ilvl w:val="0"/>
          <w:numId w:val="1"/>
        </w:numPr>
        <w:spacing w:line="360" w:lineRule="auto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仿宋" w:hint="eastAsia"/>
        </w:rPr>
        <w:t>了解管理思想，强化领导行为影响下属绩效；</w:t>
      </w:r>
    </w:p>
    <w:p w14:paraId="4882C1A6" w14:textId="77777777" w:rsidR="000C19A7" w:rsidRDefault="0032547B" w:rsidP="000C19A7">
      <w:pPr>
        <w:pStyle w:val="a7"/>
        <w:numPr>
          <w:ilvl w:val="0"/>
          <w:numId w:val="1"/>
        </w:numPr>
        <w:spacing w:line="360" w:lineRule="auto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</w:rPr>
        <w:t>建立正确的引导方式，培育下属成熟度</w:t>
      </w:r>
      <w:r w:rsidR="000C19A7">
        <w:rPr>
          <w:rFonts w:ascii="微软雅黑" w:eastAsia="微软雅黑" w:hAnsi="微软雅黑" w:cs="仿宋" w:hint="eastAsia"/>
        </w:rPr>
        <w:t>；</w:t>
      </w:r>
    </w:p>
    <w:p w14:paraId="5B4BEA53" w14:textId="77777777" w:rsidR="000C19A7" w:rsidRDefault="0032547B" w:rsidP="000C19A7">
      <w:pPr>
        <w:pStyle w:val="a7"/>
        <w:numPr>
          <w:ilvl w:val="0"/>
          <w:numId w:val="1"/>
        </w:numPr>
        <w:spacing w:line="360" w:lineRule="auto"/>
        <w:rPr>
          <w:rFonts w:ascii="微软雅黑" w:eastAsia="微软雅黑" w:hAnsi="微软雅黑" w:cs="仿宋"/>
        </w:rPr>
      </w:pPr>
      <w:r>
        <w:rPr>
          <w:rFonts w:ascii="微软雅黑" w:eastAsia="微软雅黑" w:hAnsi="微软雅黑" w:cs="仿宋" w:hint="eastAsia"/>
        </w:rPr>
        <w:t>增强领导者的责任意识，主动担当的意愿和能力</w:t>
      </w:r>
      <w:r w:rsidR="000C19A7">
        <w:rPr>
          <w:rFonts w:ascii="微软雅黑" w:eastAsia="微软雅黑" w:hAnsi="微软雅黑" w:cs="宋体" w:hint="eastAsia"/>
        </w:rPr>
        <w:t>；</w:t>
      </w:r>
    </w:p>
    <w:p w14:paraId="0A695702" w14:textId="515788A0" w:rsidR="000C19A7" w:rsidRDefault="000C19A7" w:rsidP="000C19A7">
      <w:pPr>
        <w:spacing w:beforeLines="100" w:before="312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课程时间：</w:t>
      </w:r>
      <w:r w:rsidR="00896AF4">
        <w:rPr>
          <w:rFonts w:ascii="微软雅黑" w:eastAsia="微软雅黑" w:hAnsi="微软雅黑" w:cs="微软雅黑" w:hint="eastAsia"/>
          <w:b/>
          <w:bCs/>
        </w:rPr>
        <w:t>7</w:t>
      </w:r>
      <w:r>
        <w:rPr>
          <w:rFonts w:ascii="微软雅黑" w:eastAsia="微软雅黑" w:hAnsi="微软雅黑" w:cs="微软雅黑"/>
          <w:b/>
          <w:bCs/>
        </w:rPr>
        <w:t>小时</w:t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</w:rPr>
        <w:tab/>
      </w:r>
      <w:r>
        <w:rPr>
          <w:rFonts w:ascii="微软雅黑" w:eastAsia="微软雅黑" w:hAnsi="微软雅黑" w:cs="微软雅黑" w:hint="eastAsia"/>
          <w:b/>
          <w:bCs/>
        </w:rPr>
        <w:tab/>
      </w:r>
    </w:p>
    <w:p w14:paraId="063BADF0" w14:textId="77777777" w:rsidR="007D3BC2" w:rsidRDefault="000C19A7" w:rsidP="000C19A7">
      <w:pPr>
        <w:spacing w:before="5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 xml:space="preserve">课程对象：中高层管理者      </w:t>
      </w:r>
      <w:r>
        <w:rPr>
          <w:rFonts w:ascii="微软雅黑" w:eastAsia="微软雅黑" w:hAnsi="微软雅黑" w:cs="微软雅黑" w:hint="eastAsia"/>
        </w:rPr>
        <w:t xml:space="preserve">                             </w:t>
      </w:r>
    </w:p>
    <w:p w14:paraId="3A8C8B3B" w14:textId="0A6A9C2E" w:rsidR="000C19A7" w:rsidRDefault="000C19A7" w:rsidP="000C19A7">
      <w:pPr>
        <w:spacing w:before="5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课程人数：</w:t>
      </w:r>
      <w:r>
        <w:rPr>
          <w:rFonts w:ascii="微软雅黑" w:eastAsia="微软雅黑" w:hAnsi="微软雅黑" w:cs="微软雅黑" w:hint="eastAsia"/>
        </w:rPr>
        <w:t>30</w:t>
      </w:r>
      <w:r w:rsidR="00896AF4">
        <w:rPr>
          <w:rFonts w:ascii="微软雅黑" w:eastAsia="微软雅黑" w:hAnsi="微软雅黑" w:cs="微软雅黑" w:hint="eastAsia"/>
        </w:rPr>
        <w:t>~50</w:t>
      </w:r>
      <w:r>
        <w:rPr>
          <w:rFonts w:ascii="微软雅黑" w:eastAsia="微软雅黑" w:hAnsi="微软雅黑" w:cs="微软雅黑" w:hint="eastAsia"/>
        </w:rPr>
        <w:t>人</w:t>
      </w:r>
    </w:p>
    <w:p w14:paraId="3CC6355E" w14:textId="77777777" w:rsidR="000C19A7" w:rsidRDefault="000C19A7" w:rsidP="000C19A7">
      <w:pPr>
        <w:spacing w:before="5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培训形式</w:t>
      </w:r>
      <w:r>
        <w:rPr>
          <w:rFonts w:ascii="微软雅黑" w:eastAsia="微软雅黑" w:hAnsi="微软雅黑" w:cs="微软雅黑" w:hint="eastAsia"/>
        </w:rPr>
        <w:t>：理论讲授</w:t>
      </w:r>
      <w:r w:rsidR="007D3BC2">
        <w:rPr>
          <w:rFonts w:ascii="微软雅黑" w:eastAsia="微软雅黑" w:hAnsi="微软雅黑" w:cs="微软雅黑" w:hint="eastAsia"/>
        </w:rPr>
        <w:t>6</w:t>
      </w:r>
      <w:r>
        <w:rPr>
          <w:rFonts w:ascii="微软雅黑" w:eastAsia="微软雅黑" w:hAnsi="微软雅黑" w:cs="微软雅黑" w:hint="eastAsia"/>
        </w:rPr>
        <w:t>0％、实战演练20％、案例讨论</w:t>
      </w:r>
      <w:r w:rsidR="007D3BC2">
        <w:rPr>
          <w:rFonts w:ascii="微软雅黑" w:eastAsia="微软雅黑" w:hAnsi="微软雅黑" w:cs="微软雅黑" w:hint="eastAsia"/>
        </w:rPr>
        <w:t>1</w:t>
      </w:r>
      <w:r>
        <w:rPr>
          <w:rFonts w:ascii="微软雅黑" w:eastAsia="微软雅黑" w:hAnsi="微软雅黑" w:cs="微软雅黑" w:hint="eastAsia"/>
        </w:rPr>
        <w:t>0％、经验分享10％</w:t>
      </w:r>
    </w:p>
    <w:p w14:paraId="1AFA364F" w14:textId="77777777" w:rsidR="000C19A7" w:rsidRDefault="000C19A7" w:rsidP="000C19A7">
      <w:pPr>
        <w:spacing w:before="50"/>
        <w:rPr>
          <w:rFonts w:ascii="微软雅黑" w:eastAsia="微软雅黑" w:hAnsi="微软雅黑" w:cs="微软雅黑"/>
          <w:b/>
          <w:bCs/>
        </w:rPr>
      </w:pPr>
      <w:r>
        <w:rPr>
          <w:rFonts w:ascii="微软雅黑" w:eastAsia="微软雅黑" w:hAnsi="微软雅黑" w:cs="微软雅黑" w:hint="eastAsia"/>
          <w:b/>
          <w:bCs/>
        </w:rPr>
        <w:t>课程内容：</w:t>
      </w:r>
    </w:p>
    <w:p w14:paraId="66956F4C" w14:textId="72A55468" w:rsidR="00CB24B6" w:rsidRDefault="00CB24B6" w:rsidP="00CB24B6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lastRenderedPageBreak/>
        <w:t>导入：在这个变化的环境中如何受到他人的信赖</w:t>
      </w:r>
    </w:p>
    <w:p w14:paraId="0DDB96F8" w14:textId="77777777" w:rsidR="00CB24B6" w:rsidRDefault="00CB24B6" w:rsidP="00CB24B6">
      <w:pPr>
        <w:pStyle w:val="a9"/>
        <w:widowControl/>
        <w:numPr>
          <w:ilvl w:val="0"/>
          <w:numId w:val="15"/>
        </w:numPr>
        <w:ind w:firstLineChars="0"/>
        <w:jc w:val="left"/>
        <w:rPr>
          <w:rFonts w:ascii="华文中宋" w:eastAsia="华文中宋" w:hAnsi="华文中宋" w:hint="eastAsia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这是一个不确定的时代</w:t>
      </w:r>
    </w:p>
    <w:p w14:paraId="3C3B7233" w14:textId="77777777" w:rsidR="00CB24B6" w:rsidRDefault="00CB24B6" w:rsidP="00CB24B6">
      <w:pPr>
        <w:pStyle w:val="a9"/>
        <w:widowControl/>
        <w:numPr>
          <w:ilvl w:val="0"/>
          <w:numId w:val="15"/>
        </w:numPr>
        <w:ind w:firstLineChars="0"/>
        <w:jc w:val="left"/>
        <w:rPr>
          <w:rFonts w:ascii="华文中宋" w:eastAsia="华文中宋" w:hAnsi="华文中宋" w:hint="eastAsia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VUCA 特征</w:t>
      </w:r>
    </w:p>
    <w:p w14:paraId="4F98DAA7" w14:textId="77777777" w:rsidR="00CB24B6" w:rsidRDefault="00CB24B6" w:rsidP="00CB24B6">
      <w:pPr>
        <w:pStyle w:val="a9"/>
        <w:widowControl/>
        <w:numPr>
          <w:ilvl w:val="0"/>
          <w:numId w:val="15"/>
        </w:numPr>
        <w:ind w:firstLineChars="0"/>
        <w:jc w:val="left"/>
        <w:rPr>
          <w:rFonts w:ascii="华文中宋" w:eastAsia="华文中宋" w:hAnsi="华文中宋" w:hint="eastAsia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如何面对不确定的时代</w:t>
      </w:r>
    </w:p>
    <w:p w14:paraId="3609277D" w14:textId="77777777" w:rsidR="00CB24B6" w:rsidRDefault="00CB24B6" w:rsidP="00CB24B6">
      <w:pPr>
        <w:pStyle w:val="a9"/>
        <w:widowControl/>
        <w:numPr>
          <w:ilvl w:val="0"/>
          <w:numId w:val="15"/>
        </w:numPr>
        <w:ind w:firstLineChars="0"/>
        <w:jc w:val="left"/>
        <w:rPr>
          <w:rFonts w:ascii="华文中宋" w:eastAsia="华文中宋" w:hAnsi="华文中宋" w:hint="eastAsia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全面互联带给各个业的威胁与机遇</w:t>
      </w:r>
    </w:p>
    <w:p w14:paraId="183CB2B1" w14:textId="77777777" w:rsidR="00CB24B6" w:rsidRDefault="00CB24B6" w:rsidP="00CB24B6">
      <w:pPr>
        <w:pStyle w:val="a9"/>
        <w:widowControl/>
        <w:numPr>
          <w:ilvl w:val="0"/>
          <w:numId w:val="15"/>
        </w:numPr>
        <w:ind w:firstLineChars="0"/>
        <w:jc w:val="left"/>
        <w:rPr>
          <w:rFonts w:ascii="华文中宋" w:eastAsia="华文中宋" w:hAnsi="华文中宋" w:hint="eastAsia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作为一个人如何面对新销售业态变化的挑战</w:t>
      </w:r>
    </w:p>
    <w:p w14:paraId="5B9DAAB9" w14:textId="5B67A0D2" w:rsidR="00CB24B6" w:rsidRPr="00CB24B6" w:rsidRDefault="00CB24B6" w:rsidP="00CB24B6">
      <w:pPr>
        <w:pStyle w:val="a9"/>
        <w:widowControl/>
        <w:ind w:left="420" w:firstLineChars="0" w:firstLine="0"/>
        <w:jc w:val="left"/>
        <w:rPr>
          <w:rFonts w:ascii="华文中宋" w:eastAsia="华文中宋" w:hAnsi="华文中宋" w:hint="eastAsia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案例讨论：面对VUCE时代的方法</w:t>
      </w:r>
    </w:p>
    <w:p w14:paraId="0C024267" w14:textId="77777777" w:rsidR="000C19A7" w:rsidRPr="0095096E" w:rsidRDefault="000C19A7" w:rsidP="000C19A7">
      <w:pPr>
        <w:spacing w:beforeLines="30" w:before="93" w:line="360" w:lineRule="auto"/>
        <w:rPr>
          <w:rFonts w:ascii="微软雅黑" w:eastAsia="微软雅黑" w:hAnsi="微软雅黑" w:cs="微软雅黑"/>
          <w:b/>
          <w:bCs/>
          <w:color w:val="000000"/>
        </w:rPr>
      </w:pPr>
      <w:r>
        <w:rPr>
          <w:rFonts w:ascii="微软雅黑" w:eastAsia="微软雅黑" w:hAnsi="微软雅黑" w:cs="微软雅黑" w:hint="eastAsia"/>
          <w:b/>
          <w:bCs/>
          <w:color w:val="000000"/>
        </w:rPr>
        <w:t>一、</w:t>
      </w:r>
      <w:r w:rsidR="0095096E">
        <w:rPr>
          <w:rFonts w:ascii="微软雅黑" w:eastAsia="微软雅黑" w:hAnsi="微软雅黑" w:cs="微软雅黑" w:hint="eastAsia"/>
          <w:b/>
          <w:bCs/>
          <w:color w:val="000000"/>
        </w:rPr>
        <w:t>信赖的</w:t>
      </w:r>
      <w:r w:rsidR="0095096E" w:rsidRPr="0095096E">
        <w:rPr>
          <w:rFonts w:ascii="微软雅黑" w:eastAsia="微软雅黑" w:hAnsi="微软雅黑" w:cs="微软雅黑" w:hint="eastAsia"/>
          <w:b/>
          <w:bCs/>
          <w:color w:val="000000"/>
        </w:rPr>
        <w:t>概念理解</w:t>
      </w:r>
    </w:p>
    <w:p w14:paraId="4DBA2AC1" w14:textId="77777777" w:rsidR="0095096E" w:rsidRDefault="0095096E" w:rsidP="0095096E">
      <w:pPr>
        <w:pStyle w:val="a9"/>
        <w:numPr>
          <w:ilvl w:val="0"/>
          <w:numId w:val="4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什么是信赖?</w:t>
      </w:r>
    </w:p>
    <w:p w14:paraId="7A0716EF" w14:textId="77777777" w:rsidR="0095096E" w:rsidRDefault="0095096E" w:rsidP="0095096E">
      <w:pPr>
        <w:pStyle w:val="a9"/>
        <w:numPr>
          <w:ilvl w:val="0"/>
          <w:numId w:val="5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信赖(Trust)的重要性</w:t>
      </w:r>
    </w:p>
    <w:p w14:paraId="7D07D372" w14:textId="77777777" w:rsidR="0095096E" w:rsidRDefault="0095096E" w:rsidP="0095096E">
      <w:pPr>
        <w:pStyle w:val="a9"/>
        <w:numPr>
          <w:ilvl w:val="0"/>
          <w:numId w:val="5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我们的期待</w:t>
      </w:r>
    </w:p>
    <w:p w14:paraId="3047A9BC" w14:textId="77777777" w:rsidR="0095096E" w:rsidRPr="0095096E" w:rsidRDefault="0095096E" w:rsidP="0095096E">
      <w:pPr>
        <w:pStyle w:val="a9"/>
        <w:numPr>
          <w:ilvl w:val="0"/>
          <w:numId w:val="5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为什么</w:t>
      </w:r>
      <w:r>
        <w:rPr>
          <w:rFonts w:ascii="微软雅黑" w:eastAsia="微软雅黑" w:hAnsi="微软雅黑" w:cs="微软雅黑" w:hint="eastAsia"/>
          <w:bCs/>
          <w:color w:val="000000"/>
        </w:rPr>
        <w:t>需</w:t>
      </w:r>
      <w:r w:rsidRPr="0095096E">
        <w:rPr>
          <w:rFonts w:ascii="微软雅黑" w:eastAsia="微软雅黑" w:hAnsi="微软雅黑" w:cs="微软雅黑" w:hint="eastAsia"/>
          <w:bCs/>
          <w:color w:val="000000"/>
        </w:rPr>
        <w:t xml:space="preserve">要信赖领导力? </w:t>
      </w:r>
    </w:p>
    <w:p w14:paraId="48476BBC" w14:textId="77777777" w:rsidR="0095096E" w:rsidRPr="0095096E" w:rsidRDefault="0095096E" w:rsidP="0095096E">
      <w:pPr>
        <w:pStyle w:val="a9"/>
        <w:numPr>
          <w:ilvl w:val="0"/>
          <w:numId w:val="5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信赖和成果的体验学习 (信赖力量Matching Game)</w:t>
      </w:r>
    </w:p>
    <w:p w14:paraId="76FCEE59" w14:textId="77777777" w:rsidR="000C19A7" w:rsidRPr="0095096E" w:rsidRDefault="0095096E" w:rsidP="0095096E">
      <w:pPr>
        <w:pStyle w:val="a9"/>
        <w:numPr>
          <w:ilvl w:val="0"/>
          <w:numId w:val="4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责任的意义</w:t>
      </w:r>
    </w:p>
    <w:p w14:paraId="6050D17A" w14:textId="77777777" w:rsidR="0095096E" w:rsidRDefault="0095096E" w:rsidP="0095096E">
      <w:pPr>
        <w:pStyle w:val="a9"/>
        <w:numPr>
          <w:ilvl w:val="0"/>
          <w:numId w:val="6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理解责任意识的概念</w:t>
      </w:r>
    </w:p>
    <w:p w14:paraId="17812CFC" w14:textId="77777777" w:rsidR="0095096E" w:rsidRDefault="0095096E" w:rsidP="0095096E">
      <w:pPr>
        <w:pStyle w:val="a9"/>
        <w:numPr>
          <w:ilvl w:val="0"/>
          <w:numId w:val="6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责任意识体验学习</w:t>
      </w:r>
    </w:p>
    <w:p w14:paraId="51A77618" w14:textId="77777777" w:rsidR="0095096E" w:rsidRPr="0095096E" w:rsidRDefault="0095096E" w:rsidP="0095096E">
      <w:pPr>
        <w:pStyle w:val="a9"/>
        <w:numPr>
          <w:ilvl w:val="0"/>
          <w:numId w:val="6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讨论在现场实践Point及个人实践方案</w:t>
      </w:r>
    </w:p>
    <w:p w14:paraId="206A598D" w14:textId="77777777" w:rsidR="000C19A7" w:rsidRPr="0095096E" w:rsidRDefault="0095096E" w:rsidP="0095096E">
      <w:pPr>
        <w:pStyle w:val="a9"/>
        <w:numPr>
          <w:ilvl w:val="0"/>
          <w:numId w:val="4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肯定的思考</w:t>
      </w:r>
    </w:p>
    <w:p w14:paraId="2AFA401B" w14:textId="77777777" w:rsidR="0095096E" w:rsidRDefault="0095096E" w:rsidP="0095096E">
      <w:pPr>
        <w:pStyle w:val="a9"/>
        <w:numPr>
          <w:ilvl w:val="0"/>
          <w:numId w:val="8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理解肯定的思考的概念</w:t>
      </w:r>
    </w:p>
    <w:p w14:paraId="5D7A0307" w14:textId="77777777" w:rsidR="0095096E" w:rsidRPr="0095096E" w:rsidRDefault="0095096E" w:rsidP="0095096E">
      <w:pPr>
        <w:pStyle w:val="a9"/>
        <w:numPr>
          <w:ilvl w:val="0"/>
          <w:numId w:val="8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肯定的思考体验学习</w:t>
      </w:r>
    </w:p>
    <w:p w14:paraId="2CD31EBA" w14:textId="77777777" w:rsidR="0095096E" w:rsidRDefault="0095096E" w:rsidP="0095096E">
      <w:pPr>
        <w:pStyle w:val="a9"/>
        <w:numPr>
          <w:ilvl w:val="0"/>
          <w:numId w:val="8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>
        <w:rPr>
          <w:rFonts w:ascii="微软雅黑" w:eastAsia="微软雅黑" w:hAnsi="微软雅黑" w:cs="微软雅黑" w:hint="eastAsia"/>
          <w:bCs/>
          <w:color w:val="000000"/>
        </w:rPr>
        <w:t>具备能做的心态</w:t>
      </w:r>
    </w:p>
    <w:p w14:paraId="3A4E90B9" w14:textId="77777777" w:rsidR="0095096E" w:rsidRPr="0095096E" w:rsidRDefault="0095096E" w:rsidP="0095096E">
      <w:pPr>
        <w:pStyle w:val="a9"/>
        <w:numPr>
          <w:ilvl w:val="0"/>
          <w:numId w:val="8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讨论在现场实践Point及个人实践方案</w:t>
      </w:r>
    </w:p>
    <w:p w14:paraId="7312EA29" w14:textId="77777777" w:rsidR="0095096E" w:rsidRPr="0095096E" w:rsidRDefault="0095096E" w:rsidP="0095096E">
      <w:pPr>
        <w:pStyle w:val="a9"/>
        <w:numPr>
          <w:ilvl w:val="0"/>
          <w:numId w:val="4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一贯的行动</w:t>
      </w:r>
    </w:p>
    <w:p w14:paraId="37AE28BF" w14:textId="77777777" w:rsidR="0095096E" w:rsidRDefault="0095096E" w:rsidP="0095096E">
      <w:pPr>
        <w:pStyle w:val="a9"/>
        <w:numPr>
          <w:ilvl w:val="0"/>
          <w:numId w:val="9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lastRenderedPageBreak/>
        <w:t>理解一贯的行动的概念</w:t>
      </w:r>
    </w:p>
    <w:p w14:paraId="2F5DF8FC" w14:textId="77777777" w:rsidR="0095096E" w:rsidRPr="0095096E" w:rsidRDefault="0095096E" w:rsidP="0095096E">
      <w:pPr>
        <w:pStyle w:val="a9"/>
        <w:numPr>
          <w:ilvl w:val="0"/>
          <w:numId w:val="9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95096E">
        <w:rPr>
          <w:rFonts w:ascii="微软雅黑" w:eastAsia="微软雅黑" w:hAnsi="微软雅黑" w:cs="微软雅黑" w:hint="eastAsia"/>
          <w:bCs/>
          <w:color w:val="000000"/>
        </w:rPr>
        <w:t>讨论在现场实践Point及个人实践方案</w:t>
      </w:r>
    </w:p>
    <w:p w14:paraId="4325ADF8" w14:textId="77777777" w:rsidR="000C19A7" w:rsidRDefault="000C19A7" w:rsidP="000C19A7">
      <w:pPr>
        <w:spacing w:beforeLines="30" w:before="93" w:line="360" w:lineRule="auto"/>
        <w:ind w:firstLine="420"/>
        <w:rPr>
          <w:rFonts w:ascii="微软雅黑" w:eastAsia="微软雅黑" w:hAnsi="微软雅黑" w:cs="微软雅黑"/>
          <w:bCs/>
          <w:color w:val="000000"/>
        </w:rPr>
      </w:pPr>
      <w:r>
        <w:rPr>
          <w:rFonts w:ascii="微软雅黑" w:eastAsia="微软雅黑" w:hAnsi="微软雅黑" w:cs="微软雅黑" w:hint="eastAsia"/>
          <w:bCs/>
          <w:color w:val="000000"/>
        </w:rPr>
        <w:t>5、确立正确的行为能力</w:t>
      </w:r>
    </w:p>
    <w:p w14:paraId="178FD571" w14:textId="77777777" w:rsidR="000C19A7" w:rsidRDefault="000C19A7" w:rsidP="000C19A7">
      <w:pPr>
        <w:spacing w:beforeLines="30" w:before="93" w:line="360" w:lineRule="auto"/>
        <w:ind w:firstLine="420"/>
        <w:rPr>
          <w:rFonts w:ascii="微软雅黑" w:eastAsia="微软雅黑" w:hAnsi="微软雅黑" w:cs="微软雅黑"/>
          <w:bCs/>
          <w:color w:val="000000"/>
        </w:rPr>
      </w:pPr>
      <w:r>
        <w:rPr>
          <w:rFonts w:ascii="微软雅黑" w:eastAsia="微软雅黑" w:hAnsi="微软雅黑" w:cs="微软雅黑" w:hint="eastAsia"/>
          <w:bCs/>
          <w:color w:val="000000"/>
        </w:rPr>
        <w:t>6、确立正确的行为动机</w:t>
      </w:r>
    </w:p>
    <w:p w14:paraId="03FC1B6F" w14:textId="77777777" w:rsidR="000C19A7" w:rsidRDefault="000C19A7" w:rsidP="000C19A7">
      <w:pPr>
        <w:spacing w:beforeLines="30" w:before="93" w:line="360" w:lineRule="auto"/>
        <w:ind w:firstLine="420"/>
        <w:rPr>
          <w:rFonts w:ascii="微软雅黑" w:eastAsia="微软雅黑" w:hAnsi="微软雅黑" w:cs="微软雅黑"/>
          <w:bCs/>
          <w:color w:val="000000"/>
        </w:rPr>
      </w:pPr>
      <w:r>
        <w:rPr>
          <w:rFonts w:ascii="微软雅黑" w:eastAsia="微软雅黑" w:hAnsi="微软雅黑" w:cs="微软雅黑" w:hint="eastAsia"/>
          <w:bCs/>
          <w:color w:val="000000"/>
        </w:rPr>
        <w:t>7、认知个人心态提升眼界格局</w:t>
      </w:r>
    </w:p>
    <w:p w14:paraId="79B51A75" w14:textId="77777777" w:rsidR="000C19A7" w:rsidRDefault="000C19A7" w:rsidP="000C19A7">
      <w:pPr>
        <w:spacing w:beforeLines="30" w:before="93" w:line="360" w:lineRule="auto"/>
        <w:ind w:firstLine="420"/>
        <w:rPr>
          <w:rFonts w:ascii="微软雅黑" w:eastAsia="微软雅黑" w:hAnsi="微软雅黑" w:cs="微软雅黑"/>
          <w:bCs/>
          <w:color w:val="000000"/>
        </w:rPr>
      </w:pPr>
      <w:r>
        <w:rPr>
          <w:rFonts w:ascii="微软雅黑" w:eastAsia="微软雅黑" w:hAnsi="微软雅黑" w:cs="微软雅黑" w:hint="eastAsia"/>
          <w:bCs/>
          <w:color w:val="000000"/>
        </w:rPr>
        <w:t xml:space="preserve">   A、内心X光测试</w:t>
      </w:r>
    </w:p>
    <w:p w14:paraId="33C4EFFE" w14:textId="77777777" w:rsidR="000C19A7" w:rsidRPr="00147AE4" w:rsidRDefault="000C19A7" w:rsidP="00147AE4">
      <w:pPr>
        <w:pStyle w:val="a9"/>
        <w:numPr>
          <w:ilvl w:val="1"/>
          <w:numId w:val="4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147AE4">
        <w:rPr>
          <w:rFonts w:ascii="微软雅黑" w:eastAsia="微软雅黑" w:hAnsi="微软雅黑" w:cs="微软雅黑"/>
          <w:bCs/>
          <w:color w:val="000000"/>
        </w:rPr>
        <w:t>领导者的三项非技能关注</w:t>
      </w:r>
    </w:p>
    <w:p w14:paraId="2537B5EC" w14:textId="77777777" w:rsidR="00147AE4" w:rsidRDefault="00147AE4" w:rsidP="00147AE4">
      <w:pPr>
        <w:pStyle w:val="a9"/>
        <w:spacing w:beforeLines="30" w:before="93" w:line="360" w:lineRule="auto"/>
        <w:ind w:left="420" w:firstLineChars="0" w:firstLine="0"/>
        <w:rPr>
          <w:rFonts w:ascii="微软雅黑" w:eastAsia="微软雅黑" w:hAnsi="微软雅黑" w:cs="微软雅黑"/>
          <w:b/>
          <w:bCs/>
          <w:color w:val="000000"/>
        </w:rPr>
      </w:pPr>
      <w:r>
        <w:rPr>
          <w:rFonts w:ascii="微软雅黑" w:eastAsia="微软雅黑" w:hAnsi="微软雅黑" w:cs="微软雅黑" w:hint="eastAsia"/>
          <w:b/>
          <w:bCs/>
          <w:color w:val="000000"/>
        </w:rPr>
        <w:t>二</w:t>
      </w:r>
      <w:r>
        <w:rPr>
          <w:rFonts w:ascii="微软雅黑" w:eastAsia="微软雅黑" w:hAnsi="微软雅黑" w:cs="微软雅黑"/>
          <w:b/>
          <w:bCs/>
          <w:color w:val="000000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000000"/>
        </w:rPr>
        <w:t>，</w:t>
      </w:r>
      <w:r w:rsidR="000C19A7" w:rsidRPr="00147AE4">
        <w:rPr>
          <w:rFonts w:ascii="微软雅黑" w:eastAsia="微软雅黑" w:hAnsi="微软雅黑" w:cs="微软雅黑" w:hint="eastAsia"/>
          <w:b/>
          <w:bCs/>
          <w:color w:val="000000"/>
        </w:rPr>
        <w:t>提升</w:t>
      </w:r>
      <w:r w:rsidR="0095096E" w:rsidRPr="00147AE4">
        <w:rPr>
          <w:rFonts w:ascii="微软雅黑" w:eastAsia="微软雅黑" w:hAnsi="微软雅黑" w:cs="微软雅黑" w:hint="eastAsia"/>
          <w:b/>
          <w:bCs/>
          <w:color w:val="000000"/>
        </w:rPr>
        <w:t>尊重与关怀</w:t>
      </w:r>
    </w:p>
    <w:p w14:paraId="654ADF9F" w14:textId="77777777" w:rsidR="00147AE4" w:rsidRPr="00147AE4" w:rsidRDefault="00147AE4" w:rsidP="00147AE4">
      <w:pPr>
        <w:pStyle w:val="a9"/>
        <w:spacing w:beforeLines="30" w:before="93" w:line="360" w:lineRule="auto"/>
        <w:ind w:left="420" w:firstLineChars="0" w:firstLine="0"/>
        <w:rPr>
          <w:rFonts w:ascii="微软雅黑" w:eastAsia="微软雅黑" w:hAnsi="微软雅黑" w:cs="微软雅黑"/>
          <w:b/>
          <w:bCs/>
          <w:color w:val="000000"/>
        </w:rPr>
      </w:pPr>
      <w:r>
        <w:rPr>
          <w:rFonts w:ascii="微软雅黑" w:eastAsia="微软雅黑" w:hAnsi="微软雅黑" w:cs="微软雅黑" w:hint="eastAsia"/>
          <w:bCs/>
          <w:color w:val="000000"/>
        </w:rPr>
        <w:t>1，</w:t>
      </w:r>
      <w:r w:rsidRPr="00147AE4">
        <w:rPr>
          <w:rFonts w:ascii="微软雅黑" w:eastAsia="微软雅黑" w:hAnsi="微软雅黑" w:cs="微软雅黑" w:hint="eastAsia"/>
          <w:bCs/>
          <w:color w:val="000000"/>
        </w:rPr>
        <w:t xml:space="preserve">理解公平的评价的概念 </w:t>
      </w:r>
    </w:p>
    <w:p w14:paraId="0471BC25" w14:textId="77777777" w:rsidR="00147AE4" w:rsidRPr="00147AE4" w:rsidRDefault="00147AE4" w:rsidP="00147AE4">
      <w:pPr>
        <w:pStyle w:val="a9"/>
        <w:numPr>
          <w:ilvl w:val="0"/>
          <w:numId w:val="14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147AE4">
        <w:rPr>
          <w:rFonts w:ascii="微软雅黑" w:eastAsia="微软雅黑" w:hAnsi="微软雅黑" w:cs="微软雅黑" w:hint="eastAsia"/>
          <w:bCs/>
          <w:color w:val="000000"/>
        </w:rPr>
        <w:t>公平的评价体验学习</w:t>
      </w:r>
    </w:p>
    <w:p w14:paraId="1A4B81B4" w14:textId="77777777" w:rsidR="00147AE4" w:rsidRPr="00147AE4" w:rsidRDefault="00147AE4" w:rsidP="00147AE4">
      <w:pPr>
        <w:pStyle w:val="a9"/>
        <w:numPr>
          <w:ilvl w:val="0"/>
          <w:numId w:val="14"/>
        </w:numPr>
        <w:spacing w:beforeLines="30" w:before="93" w:line="360" w:lineRule="auto"/>
        <w:ind w:firstLineChars="0"/>
        <w:rPr>
          <w:rFonts w:ascii="微软雅黑" w:eastAsia="微软雅黑" w:hAnsi="微软雅黑" w:cs="微软雅黑"/>
          <w:bCs/>
          <w:color w:val="000000"/>
        </w:rPr>
      </w:pPr>
      <w:r w:rsidRPr="00147AE4">
        <w:rPr>
          <w:rFonts w:ascii="微软雅黑" w:eastAsia="微软雅黑" w:hAnsi="微软雅黑" w:cs="微软雅黑" w:hint="eastAsia"/>
          <w:bCs/>
          <w:color w:val="000000"/>
        </w:rPr>
        <w:t>讨论在现场实践Point及个人实践方案</w:t>
      </w:r>
    </w:p>
    <w:p w14:paraId="5DBB9AF3" w14:textId="77777777" w:rsidR="000C19A7" w:rsidRDefault="000C19A7" w:rsidP="000C19A7">
      <w:pPr>
        <w:pStyle w:val="a9"/>
        <w:spacing w:line="360" w:lineRule="auto"/>
        <w:ind w:firstLineChars="0" w:firstLine="0"/>
        <w:rPr>
          <w:rFonts w:ascii="微软雅黑" w:eastAsia="微软雅黑" w:hAnsi="微软雅黑"/>
          <w:b/>
          <w:bCs/>
          <w:color w:val="000000"/>
          <w:szCs w:val="21"/>
        </w:rPr>
      </w:pPr>
      <w:r>
        <w:rPr>
          <w:rFonts w:ascii="微软雅黑" w:eastAsia="微软雅黑" w:hAnsi="微软雅黑"/>
          <w:b/>
          <w:bCs/>
          <w:color w:val="000000"/>
          <w:szCs w:val="21"/>
        </w:rPr>
        <w:t>三</w:t>
      </w:r>
      <w:r>
        <w:rPr>
          <w:rFonts w:ascii="微软雅黑" w:eastAsia="微软雅黑" w:hAnsi="微软雅黑" w:hint="eastAsia"/>
          <w:b/>
          <w:bCs/>
          <w:color w:val="000000"/>
          <w:szCs w:val="21"/>
        </w:rPr>
        <w:t>、</w:t>
      </w:r>
      <w:r w:rsidR="007416C1">
        <w:rPr>
          <w:rFonts w:ascii="微软雅黑" w:eastAsia="微软雅黑" w:hAnsi="微软雅黑" w:hint="eastAsia"/>
          <w:b/>
          <w:bCs/>
          <w:color w:val="000000"/>
          <w:szCs w:val="21"/>
        </w:rPr>
        <w:t>领导者结果思维的建立</w:t>
      </w:r>
    </w:p>
    <w:p w14:paraId="01343DD7" w14:textId="77777777" w:rsidR="000C19A7" w:rsidRDefault="000C19A7" w:rsidP="000C19A7">
      <w:pPr>
        <w:spacing w:line="360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1、</w:t>
      </w:r>
      <w:r w:rsidR="007416C1">
        <w:rPr>
          <w:rFonts w:ascii="微软雅黑" w:eastAsia="微软雅黑" w:hAnsi="微软雅黑" w:hint="eastAsia"/>
          <w:color w:val="000000"/>
          <w:szCs w:val="21"/>
        </w:rPr>
        <w:t>什么是结果思维</w:t>
      </w:r>
    </w:p>
    <w:p w14:paraId="4C350140" w14:textId="77777777" w:rsidR="000C19A7" w:rsidRDefault="000C19A7" w:rsidP="000C19A7">
      <w:pPr>
        <w:spacing w:line="360" w:lineRule="auto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A、</w:t>
      </w:r>
      <w:r w:rsidR="007416C1">
        <w:rPr>
          <w:rFonts w:ascii="微软雅黑" w:eastAsia="微软雅黑" w:hAnsi="微软雅黑" w:hint="eastAsia"/>
          <w:color w:val="000000"/>
          <w:szCs w:val="21"/>
        </w:rPr>
        <w:t>结果思维的假象</w:t>
      </w:r>
    </w:p>
    <w:p w14:paraId="287DCB2B" w14:textId="77777777" w:rsidR="000C19A7" w:rsidRDefault="000C19A7" w:rsidP="000C19A7">
      <w:pPr>
        <w:spacing w:line="360" w:lineRule="auto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B、</w:t>
      </w:r>
      <w:r w:rsidR="007416C1">
        <w:rPr>
          <w:rFonts w:ascii="微软雅黑" w:eastAsia="微软雅黑" w:hAnsi="微软雅黑" w:hint="eastAsia"/>
          <w:color w:val="000000"/>
          <w:szCs w:val="21"/>
        </w:rPr>
        <w:t>态度不等于结果</w:t>
      </w:r>
    </w:p>
    <w:p w14:paraId="7CE80A88" w14:textId="77777777" w:rsidR="000C19A7" w:rsidRDefault="000C19A7" w:rsidP="000C19A7">
      <w:pPr>
        <w:spacing w:line="360" w:lineRule="auto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C</w:t>
      </w:r>
      <w:r w:rsidR="007416C1">
        <w:rPr>
          <w:rFonts w:ascii="微软雅黑" w:eastAsia="微软雅黑" w:hAnsi="微软雅黑" w:hint="eastAsia"/>
          <w:color w:val="000000"/>
          <w:szCs w:val="21"/>
        </w:rPr>
        <w:t>、职责不等于结果</w:t>
      </w:r>
    </w:p>
    <w:p w14:paraId="6CE90268" w14:textId="77777777" w:rsidR="00143F6B" w:rsidRPr="00147AE4" w:rsidRDefault="007416C1" w:rsidP="00147AE4">
      <w:pPr>
        <w:spacing w:line="360" w:lineRule="auto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/>
          <w:color w:val="000000"/>
          <w:szCs w:val="21"/>
        </w:rPr>
        <w:t>D</w:t>
      </w:r>
      <w:r>
        <w:rPr>
          <w:rFonts w:ascii="微软雅黑" w:eastAsia="微软雅黑" w:hAnsi="微软雅黑" w:hint="eastAsia"/>
          <w:color w:val="000000"/>
          <w:szCs w:val="21"/>
        </w:rPr>
        <w:t>、</w:t>
      </w:r>
      <w:r>
        <w:rPr>
          <w:rFonts w:ascii="微软雅黑" w:eastAsia="微软雅黑" w:hAnsi="微软雅黑"/>
          <w:color w:val="000000"/>
          <w:szCs w:val="21"/>
        </w:rPr>
        <w:t>任务不等于结果</w:t>
      </w:r>
    </w:p>
    <w:sectPr w:rsidR="00143F6B" w:rsidRPr="00147AE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4A461" w14:textId="77777777" w:rsidR="00900CC1" w:rsidRDefault="00900CC1" w:rsidP="000C19A7">
      <w:r>
        <w:separator/>
      </w:r>
    </w:p>
  </w:endnote>
  <w:endnote w:type="continuationSeparator" w:id="0">
    <w:p w14:paraId="123C67AC" w14:textId="77777777" w:rsidR="00900CC1" w:rsidRDefault="00900CC1" w:rsidP="000C1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0FC01" w14:textId="77777777" w:rsidR="00900CC1" w:rsidRDefault="00900CC1" w:rsidP="000C19A7">
      <w:r>
        <w:separator/>
      </w:r>
    </w:p>
  </w:footnote>
  <w:footnote w:type="continuationSeparator" w:id="0">
    <w:p w14:paraId="1F0BEACE" w14:textId="77777777" w:rsidR="00900CC1" w:rsidRDefault="00900CC1" w:rsidP="000C19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E7DA1"/>
    <w:multiLevelType w:val="hybridMultilevel"/>
    <w:tmpl w:val="D56C3B60"/>
    <w:lvl w:ilvl="0" w:tplc="04090015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B022913E">
      <w:start w:val="2"/>
      <w:numFmt w:val="upperLetter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51934EA"/>
    <w:multiLevelType w:val="hybridMultilevel"/>
    <w:tmpl w:val="5AD2AF04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487D5C"/>
    <w:multiLevelType w:val="hybridMultilevel"/>
    <w:tmpl w:val="126893D8"/>
    <w:lvl w:ilvl="0" w:tplc="04090015">
      <w:start w:val="1"/>
      <w:numFmt w:val="upperLetter"/>
      <w:lvlText w:val="%1."/>
      <w:lvlJc w:val="left"/>
      <w:pPr>
        <w:ind w:left="1200" w:hanging="420"/>
      </w:pPr>
    </w:lvl>
    <w:lvl w:ilvl="1" w:tplc="6AD28606">
      <w:numFmt w:val="bullet"/>
      <w:lvlText w:val="•"/>
      <w:lvlJc w:val="left"/>
      <w:pPr>
        <w:ind w:left="1560" w:hanging="360"/>
      </w:pPr>
      <w:rPr>
        <w:rFonts w:ascii="微软雅黑" w:eastAsia="微软雅黑" w:hAnsi="微软雅黑" w:cs="微软雅黑" w:hint="eastAsia"/>
      </w:r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3" w15:restartNumberingAfterBreak="0">
    <w:nsid w:val="20FD4D54"/>
    <w:multiLevelType w:val="hybridMultilevel"/>
    <w:tmpl w:val="8D92C5B6"/>
    <w:lvl w:ilvl="0" w:tplc="04090015">
      <w:start w:val="1"/>
      <w:numFmt w:val="upperLetter"/>
      <w:lvlText w:val="%1.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 w15:restartNumberingAfterBreak="0">
    <w:nsid w:val="24EF218F"/>
    <w:multiLevelType w:val="hybridMultilevel"/>
    <w:tmpl w:val="41EAF89E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6D45299"/>
    <w:multiLevelType w:val="multilevel"/>
    <w:tmpl w:val="26D45299"/>
    <w:lvl w:ilvl="0">
      <w:start w:val="2"/>
      <w:numFmt w:val="upperLetter"/>
      <w:lvlText w:val="%1、"/>
      <w:lvlJc w:val="left"/>
      <w:pPr>
        <w:ind w:left="10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75" w:hanging="420"/>
      </w:pPr>
    </w:lvl>
    <w:lvl w:ilvl="2">
      <w:start w:val="1"/>
      <w:numFmt w:val="lowerRoman"/>
      <w:lvlText w:val="%3."/>
      <w:lvlJc w:val="right"/>
      <w:pPr>
        <w:ind w:left="1995" w:hanging="420"/>
      </w:pPr>
    </w:lvl>
    <w:lvl w:ilvl="3">
      <w:start w:val="1"/>
      <w:numFmt w:val="decimal"/>
      <w:lvlText w:val="%4."/>
      <w:lvlJc w:val="left"/>
      <w:pPr>
        <w:ind w:left="2415" w:hanging="420"/>
      </w:pPr>
    </w:lvl>
    <w:lvl w:ilvl="4">
      <w:start w:val="1"/>
      <w:numFmt w:val="lowerLetter"/>
      <w:lvlText w:val="%5)"/>
      <w:lvlJc w:val="left"/>
      <w:pPr>
        <w:ind w:left="2835" w:hanging="420"/>
      </w:pPr>
    </w:lvl>
    <w:lvl w:ilvl="5">
      <w:start w:val="1"/>
      <w:numFmt w:val="lowerRoman"/>
      <w:lvlText w:val="%6."/>
      <w:lvlJc w:val="right"/>
      <w:pPr>
        <w:ind w:left="3255" w:hanging="420"/>
      </w:pPr>
    </w:lvl>
    <w:lvl w:ilvl="6">
      <w:start w:val="1"/>
      <w:numFmt w:val="decimal"/>
      <w:lvlText w:val="%7."/>
      <w:lvlJc w:val="left"/>
      <w:pPr>
        <w:ind w:left="3675" w:hanging="420"/>
      </w:pPr>
    </w:lvl>
    <w:lvl w:ilvl="7">
      <w:start w:val="1"/>
      <w:numFmt w:val="lowerLetter"/>
      <w:lvlText w:val="%8)"/>
      <w:lvlJc w:val="left"/>
      <w:pPr>
        <w:ind w:left="4095" w:hanging="420"/>
      </w:pPr>
    </w:lvl>
    <w:lvl w:ilvl="8">
      <w:start w:val="1"/>
      <w:numFmt w:val="lowerRoman"/>
      <w:lvlText w:val="%9."/>
      <w:lvlJc w:val="right"/>
      <w:pPr>
        <w:ind w:left="4515" w:hanging="420"/>
      </w:pPr>
    </w:lvl>
  </w:abstractNum>
  <w:abstractNum w:abstractNumId="6" w15:restartNumberingAfterBreak="0">
    <w:nsid w:val="27EC5191"/>
    <w:multiLevelType w:val="multilevel"/>
    <w:tmpl w:val="27EC5191"/>
    <w:lvl w:ilvl="0">
      <w:start w:val="1"/>
      <w:numFmt w:val="decimal"/>
      <w:lvlText w:val="%1、"/>
      <w:lvlJc w:val="left"/>
      <w:pPr>
        <w:ind w:left="420" w:hanging="420"/>
      </w:pPr>
      <w:rPr>
        <w:rFonts w:ascii="微软雅黑" w:eastAsia="微软雅黑" w:hAnsi="微软雅黑" w:cs="仿宋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F581122"/>
    <w:multiLevelType w:val="hybridMultilevel"/>
    <w:tmpl w:val="DD9C5DC6"/>
    <w:lvl w:ilvl="0" w:tplc="40C2C72E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3160D4E"/>
    <w:multiLevelType w:val="hybridMultilevel"/>
    <w:tmpl w:val="57DC2490"/>
    <w:lvl w:ilvl="0" w:tplc="04090015">
      <w:start w:val="1"/>
      <w:numFmt w:val="upperLetter"/>
      <w:lvlText w:val="%1."/>
      <w:lvlJc w:val="left"/>
      <w:pPr>
        <w:ind w:left="1158" w:hanging="420"/>
      </w:pPr>
    </w:lvl>
    <w:lvl w:ilvl="1" w:tplc="04090019" w:tentative="1">
      <w:start w:val="1"/>
      <w:numFmt w:val="lowerLetter"/>
      <w:lvlText w:val="%2)"/>
      <w:lvlJc w:val="left"/>
      <w:pPr>
        <w:ind w:left="1578" w:hanging="420"/>
      </w:pPr>
    </w:lvl>
    <w:lvl w:ilvl="2" w:tplc="0409001B" w:tentative="1">
      <w:start w:val="1"/>
      <w:numFmt w:val="lowerRoman"/>
      <w:lvlText w:val="%3."/>
      <w:lvlJc w:val="right"/>
      <w:pPr>
        <w:ind w:left="1998" w:hanging="420"/>
      </w:pPr>
    </w:lvl>
    <w:lvl w:ilvl="3" w:tplc="0409000F" w:tentative="1">
      <w:start w:val="1"/>
      <w:numFmt w:val="decimal"/>
      <w:lvlText w:val="%4."/>
      <w:lvlJc w:val="left"/>
      <w:pPr>
        <w:ind w:left="2418" w:hanging="420"/>
      </w:pPr>
    </w:lvl>
    <w:lvl w:ilvl="4" w:tplc="04090019" w:tentative="1">
      <w:start w:val="1"/>
      <w:numFmt w:val="lowerLetter"/>
      <w:lvlText w:val="%5)"/>
      <w:lvlJc w:val="left"/>
      <w:pPr>
        <w:ind w:left="2838" w:hanging="420"/>
      </w:pPr>
    </w:lvl>
    <w:lvl w:ilvl="5" w:tplc="0409001B" w:tentative="1">
      <w:start w:val="1"/>
      <w:numFmt w:val="lowerRoman"/>
      <w:lvlText w:val="%6."/>
      <w:lvlJc w:val="right"/>
      <w:pPr>
        <w:ind w:left="3258" w:hanging="420"/>
      </w:pPr>
    </w:lvl>
    <w:lvl w:ilvl="6" w:tplc="0409000F" w:tentative="1">
      <w:start w:val="1"/>
      <w:numFmt w:val="decimal"/>
      <w:lvlText w:val="%7."/>
      <w:lvlJc w:val="left"/>
      <w:pPr>
        <w:ind w:left="3678" w:hanging="420"/>
      </w:pPr>
    </w:lvl>
    <w:lvl w:ilvl="7" w:tplc="04090019" w:tentative="1">
      <w:start w:val="1"/>
      <w:numFmt w:val="lowerLetter"/>
      <w:lvlText w:val="%8)"/>
      <w:lvlJc w:val="left"/>
      <w:pPr>
        <w:ind w:left="4098" w:hanging="420"/>
      </w:pPr>
    </w:lvl>
    <w:lvl w:ilvl="8" w:tplc="0409001B" w:tentative="1">
      <w:start w:val="1"/>
      <w:numFmt w:val="lowerRoman"/>
      <w:lvlText w:val="%9."/>
      <w:lvlJc w:val="right"/>
      <w:pPr>
        <w:ind w:left="4518" w:hanging="420"/>
      </w:pPr>
    </w:lvl>
  </w:abstractNum>
  <w:abstractNum w:abstractNumId="9" w15:restartNumberingAfterBreak="0">
    <w:nsid w:val="3D13502B"/>
    <w:multiLevelType w:val="hybridMultilevel"/>
    <w:tmpl w:val="E13694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8DE3563"/>
    <w:multiLevelType w:val="hybridMultilevel"/>
    <w:tmpl w:val="0F6AB4C0"/>
    <w:lvl w:ilvl="0" w:tplc="EA985D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BDC0D34"/>
    <w:multiLevelType w:val="hybridMultilevel"/>
    <w:tmpl w:val="6548E188"/>
    <w:lvl w:ilvl="0" w:tplc="04090015">
      <w:start w:val="1"/>
      <w:numFmt w:val="upperLetter"/>
      <w:lvlText w:val="%1.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2" w15:restartNumberingAfterBreak="0">
    <w:nsid w:val="513F2DB3"/>
    <w:multiLevelType w:val="hybridMultilevel"/>
    <w:tmpl w:val="F1946C30"/>
    <w:lvl w:ilvl="0" w:tplc="04090015">
      <w:start w:val="1"/>
      <w:numFmt w:val="upperLetter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598A52A6"/>
    <w:multiLevelType w:val="hybridMultilevel"/>
    <w:tmpl w:val="6E4849C2"/>
    <w:lvl w:ilvl="0" w:tplc="92927F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B022913E">
      <w:start w:val="2"/>
      <w:numFmt w:val="upperLetter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7E863B5F"/>
    <w:multiLevelType w:val="hybridMultilevel"/>
    <w:tmpl w:val="DA8A7C0A"/>
    <w:lvl w:ilvl="0" w:tplc="04090015">
      <w:start w:val="1"/>
      <w:numFmt w:val="upperLetter"/>
      <w:lvlText w:val="%1.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 w16cid:durableId="1910993969">
    <w:abstractNumId w:val="6"/>
  </w:num>
  <w:num w:numId="2" w16cid:durableId="84766018">
    <w:abstractNumId w:val="5"/>
  </w:num>
  <w:num w:numId="3" w16cid:durableId="1494642749">
    <w:abstractNumId w:val="8"/>
  </w:num>
  <w:num w:numId="4" w16cid:durableId="359746768">
    <w:abstractNumId w:val="13"/>
  </w:num>
  <w:num w:numId="5" w16cid:durableId="1387224256">
    <w:abstractNumId w:val="14"/>
  </w:num>
  <w:num w:numId="6" w16cid:durableId="1990985630">
    <w:abstractNumId w:val="3"/>
  </w:num>
  <w:num w:numId="7" w16cid:durableId="1401249956">
    <w:abstractNumId w:val="4"/>
  </w:num>
  <w:num w:numId="8" w16cid:durableId="1014301311">
    <w:abstractNumId w:val="2"/>
  </w:num>
  <w:num w:numId="9" w16cid:durableId="1127313958">
    <w:abstractNumId w:val="11"/>
  </w:num>
  <w:num w:numId="10" w16cid:durableId="582181047">
    <w:abstractNumId w:val="1"/>
  </w:num>
  <w:num w:numId="11" w16cid:durableId="1099838248">
    <w:abstractNumId w:val="7"/>
  </w:num>
  <w:num w:numId="12" w16cid:durableId="625425581">
    <w:abstractNumId w:val="10"/>
  </w:num>
  <w:num w:numId="13" w16cid:durableId="468789269">
    <w:abstractNumId w:val="12"/>
  </w:num>
  <w:num w:numId="14" w16cid:durableId="1194921302">
    <w:abstractNumId w:val="0"/>
  </w:num>
  <w:num w:numId="15" w16cid:durableId="46905786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1F3"/>
    <w:rsid w:val="000C19A7"/>
    <w:rsid w:val="00143F6B"/>
    <w:rsid w:val="00147AE4"/>
    <w:rsid w:val="00175BCA"/>
    <w:rsid w:val="001F02AE"/>
    <w:rsid w:val="0032547B"/>
    <w:rsid w:val="0038193E"/>
    <w:rsid w:val="003E16A4"/>
    <w:rsid w:val="004161F3"/>
    <w:rsid w:val="00576885"/>
    <w:rsid w:val="005C2E9A"/>
    <w:rsid w:val="00684B89"/>
    <w:rsid w:val="007416C1"/>
    <w:rsid w:val="007D3BC2"/>
    <w:rsid w:val="008461BC"/>
    <w:rsid w:val="00896AF4"/>
    <w:rsid w:val="00900CC1"/>
    <w:rsid w:val="0095096E"/>
    <w:rsid w:val="00A51122"/>
    <w:rsid w:val="00BC6C27"/>
    <w:rsid w:val="00C271A9"/>
    <w:rsid w:val="00CB24B6"/>
    <w:rsid w:val="00D2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F9D87"/>
  <w15:chartTrackingRefBased/>
  <w15:docId w15:val="{E30B2C60-4C17-4D98-9DB0-3796C09C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9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1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19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1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19A7"/>
    <w:rPr>
      <w:sz w:val="18"/>
      <w:szCs w:val="18"/>
    </w:rPr>
  </w:style>
  <w:style w:type="paragraph" w:styleId="a7">
    <w:name w:val="Plain Text"/>
    <w:basedOn w:val="a"/>
    <w:link w:val="a8"/>
    <w:uiPriority w:val="99"/>
    <w:unhideWhenUsed/>
    <w:rsid w:val="000C19A7"/>
    <w:rPr>
      <w:rFonts w:ascii="宋体" w:hAnsi="Courier New"/>
      <w:szCs w:val="21"/>
    </w:rPr>
  </w:style>
  <w:style w:type="character" w:customStyle="1" w:styleId="a8">
    <w:name w:val="纯文本 字符"/>
    <w:basedOn w:val="a0"/>
    <w:link w:val="a7"/>
    <w:uiPriority w:val="99"/>
    <w:rsid w:val="000C19A7"/>
    <w:rPr>
      <w:rFonts w:ascii="宋体" w:eastAsia="宋体" w:hAnsi="Courier New" w:cs="Times New Roman"/>
      <w:szCs w:val="21"/>
    </w:rPr>
  </w:style>
  <w:style w:type="paragraph" w:styleId="a9">
    <w:name w:val="List Paragraph"/>
    <w:basedOn w:val="a"/>
    <w:uiPriority w:val="34"/>
    <w:qFormat/>
    <w:rsid w:val="000C19A7"/>
    <w:pPr>
      <w:ind w:firstLineChars="200" w:firstLine="420"/>
    </w:pPr>
  </w:style>
  <w:style w:type="paragraph" w:styleId="aa">
    <w:name w:val="Normal (Web)"/>
    <w:basedOn w:val="a"/>
    <w:uiPriority w:val="99"/>
    <w:unhideWhenUsed/>
    <w:rsid w:val="000C19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5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强 许</cp:lastModifiedBy>
  <cp:revision>13</cp:revision>
  <dcterms:created xsi:type="dcterms:W3CDTF">2017-08-23T15:44:00Z</dcterms:created>
  <dcterms:modified xsi:type="dcterms:W3CDTF">2023-04-07T02:59:00Z</dcterms:modified>
</cp:coreProperties>
</file>