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widowControl w:val="0"/>
        <w:spacing w:before="260" w:beforeAutospacing="0" w:after="260" w:afterAutospacing="0" w:line="416" w:lineRule="auto"/>
        <w:jc w:val="center"/>
        <w:rPr>
          <w:rFonts w:hint="eastAsia" w:cs="Times New Roman"/>
          <w:kern w:val="2"/>
          <w:sz w:val="44"/>
          <w:szCs w:val="44"/>
        </w:rPr>
      </w:pPr>
      <w:r>
        <w:rPr>
          <w:rFonts w:hint="eastAsia" w:cs="Times New Roman"/>
          <w:kern w:val="2"/>
          <w:sz w:val="44"/>
          <w:szCs w:val="44"/>
        </w:rPr>
        <w:t>《</w:t>
      </w:r>
      <w:r>
        <w:rPr>
          <w:rFonts w:hint="eastAsia" w:cs="Times New Roman"/>
          <w:kern w:val="2"/>
          <w:sz w:val="44"/>
          <w:szCs w:val="44"/>
          <w:lang w:val="en-US" w:eastAsia="zh-CN"/>
        </w:rPr>
        <w:t>结果为王——执行力打造</w:t>
      </w:r>
      <w:r>
        <w:rPr>
          <w:rFonts w:hint="eastAsia" w:cs="Times New Roman"/>
          <w:kern w:val="2"/>
          <w:sz w:val="44"/>
          <w:szCs w:val="44"/>
        </w:rPr>
        <w:t>》</w:t>
      </w:r>
    </w:p>
    <w:p>
      <w:pPr>
        <w:pStyle w:val="2"/>
        <w:keepNext/>
        <w:keepLines/>
        <w:widowControl w:val="0"/>
        <w:spacing w:before="260" w:beforeAutospacing="0" w:after="260" w:afterAutospacing="0" w:line="400" w:lineRule="exact"/>
        <w:jc w:val="both"/>
        <w:rPr>
          <w:rFonts w:hint="eastAsia" w:cs="Times New Roman"/>
          <w:kern w:val="2"/>
          <w:sz w:val="24"/>
          <w:szCs w:val="24"/>
        </w:rPr>
      </w:pPr>
      <w:bookmarkStart w:id="0" w:name="_GoBack"/>
      <w:bookmarkEnd w:id="0"/>
      <w:r>
        <w:rPr>
          <w:rFonts w:hint="eastAsia" w:cs="Times New Roman"/>
          <w:kern w:val="2"/>
          <w:sz w:val="24"/>
          <w:szCs w:val="24"/>
        </w:rPr>
        <w:t>课程背景：</w:t>
      </w:r>
    </w:p>
    <w:p>
      <w:pPr>
        <w:spacing w:line="460" w:lineRule="exact"/>
        <w:ind w:firstLine="420" w:firstLineChars="200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1. 为什么科学论证的目标却不能实现？</w:t>
      </w:r>
    </w:p>
    <w:p>
      <w:pPr>
        <w:spacing w:line="460" w:lineRule="exact"/>
        <w:ind w:firstLine="420" w:firstLineChars="200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2. 为什么反复宣导的方案得不到落实？</w:t>
      </w:r>
    </w:p>
    <w:p>
      <w:pPr>
        <w:spacing w:line="460" w:lineRule="exact"/>
        <w:ind w:firstLine="420" w:firstLineChars="200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3. 为什么再三强调的错误还是会出现？</w:t>
      </w:r>
    </w:p>
    <w:p>
      <w:pPr>
        <w:spacing w:line="460" w:lineRule="exact"/>
        <w:ind w:firstLine="420" w:firstLineChars="200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4. 为什么完善周全的制度得不到执行？</w:t>
      </w:r>
    </w:p>
    <w:p>
      <w:pPr>
        <w:spacing w:line="460" w:lineRule="exact"/>
        <w:ind w:firstLine="420" w:firstLineChars="200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5. 为什么详细的计划、会议的决议在执行时总被打折扣？</w:t>
      </w:r>
    </w:p>
    <w:p>
      <w:pPr>
        <w:spacing w:line="460" w:lineRule="exact"/>
        <w:ind w:firstLine="420" w:firstLineChars="200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6. 为什么每天都能听到各式各样的无法完成任务的借口？</w:t>
      </w:r>
    </w:p>
    <w:p>
      <w:pPr>
        <w:spacing w:line="460" w:lineRule="exact"/>
        <w:ind w:firstLine="420" w:firstLineChars="200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——国内企业在发展中遇到的普遍性的问题，就是员工的执行力偏弱！这成为了企业发展的主要瓶颈之一。那么，如何提升自己的执行力？如何培养部属的执行力？如何打造执行型团队？本课程将从理念、方法、工具等多方面提供有用的建议。</w:t>
      </w:r>
    </w:p>
    <w:p>
      <w:pPr>
        <w:spacing w:line="460" w:lineRule="exact"/>
        <w:ind w:firstLine="420" w:firstLineChars="200"/>
        <w:rPr>
          <w:rFonts w:hint="eastAsia" w:ascii="宋体" w:hAnsi="宋体"/>
          <w:bCs/>
          <w:szCs w:val="21"/>
          <w:lang w:val="en-US" w:eastAsia="zh-CN"/>
        </w:rPr>
      </w:pPr>
    </w:p>
    <w:p>
      <w:pPr>
        <w:spacing w:line="460" w:lineRule="exact"/>
        <w:rPr>
          <w:rFonts w:hint="default" w:ascii="宋体" w:hAnsi="宋体"/>
          <w:bCs/>
          <w:szCs w:val="21"/>
          <w:lang w:val="en-US"/>
        </w:rPr>
      </w:pPr>
      <w:r>
        <w:rPr>
          <w:rFonts w:hint="eastAsia" w:ascii="宋体" w:hAnsi="宋体" w:cs="Times New Roman" w:eastAsiaTheme="minorEastAsia"/>
          <w:b/>
          <w:bCs/>
          <w:kern w:val="2"/>
          <w:sz w:val="24"/>
          <w:szCs w:val="24"/>
          <w:lang w:val="en-US" w:eastAsia="zh-CN" w:bidi="ar-SA"/>
        </w:rPr>
        <w:t>课程对象:</w:t>
      </w:r>
      <w:r>
        <w:rPr>
          <w:rFonts w:hint="eastAsia" w:ascii="宋体" w:hAnsi="宋体"/>
          <w:bCs/>
          <w:szCs w:val="21"/>
          <w:lang w:val="en-US" w:eastAsia="zh-CN"/>
        </w:rPr>
        <w:t>适合全员培训</w:t>
      </w:r>
    </w:p>
    <w:p>
      <w:pPr>
        <w:pStyle w:val="2"/>
        <w:keepNext/>
        <w:keepLines/>
        <w:widowControl w:val="0"/>
        <w:spacing w:before="260" w:beforeAutospacing="0" w:after="260" w:afterAutospacing="0" w:line="400" w:lineRule="exact"/>
        <w:jc w:val="both"/>
        <w:rPr>
          <w:rFonts w:hint="default" w:cs="Times New Roman"/>
          <w:kern w:val="2"/>
          <w:sz w:val="24"/>
          <w:szCs w:val="24"/>
          <w:lang w:val="en-US" w:eastAsia="zh-CN"/>
        </w:rPr>
      </w:pPr>
      <w:r>
        <w:rPr>
          <w:rFonts w:hint="eastAsia" w:cs="Times New Roman"/>
          <w:kern w:val="2"/>
          <w:sz w:val="24"/>
          <w:szCs w:val="24"/>
          <w:lang w:val="en-US" w:eastAsia="zh-CN"/>
        </w:rPr>
        <w:t>课程收益：</w:t>
      </w:r>
    </w:p>
    <w:p>
      <w:pPr>
        <w:spacing w:line="460" w:lineRule="exact"/>
        <w:rPr>
          <w:rFonts w:hint="eastAsia" w:ascii="宋体" w:hAnsi="宋体"/>
          <w:bCs/>
          <w:szCs w:val="21"/>
          <w:lang w:val="en-US" w:eastAsia="zh-CN"/>
        </w:rPr>
      </w:pPr>
      <w:r>
        <w:rPr>
          <w:rFonts w:hint="eastAsia" w:ascii="宋体" w:hAnsi="宋体"/>
          <w:bCs/>
          <w:szCs w:val="21"/>
          <w:lang w:val="en-US" w:eastAsia="zh-CN"/>
        </w:rPr>
        <w:t>1. 了解执行型人才所具备的特质。</w:t>
      </w:r>
    </w:p>
    <w:p>
      <w:pPr>
        <w:spacing w:line="460" w:lineRule="exact"/>
        <w:rPr>
          <w:rFonts w:hint="eastAsia" w:ascii="宋体" w:hAnsi="宋体"/>
          <w:bCs/>
          <w:szCs w:val="21"/>
          <w:lang w:val="en-US" w:eastAsia="zh-CN"/>
        </w:rPr>
      </w:pPr>
      <w:r>
        <w:rPr>
          <w:rFonts w:hint="eastAsia" w:ascii="宋体" w:hAnsi="宋体"/>
          <w:bCs/>
          <w:szCs w:val="21"/>
          <w:lang w:val="en-US" w:eastAsia="zh-CN"/>
        </w:rPr>
        <w:t>2. 了解科学、先进、高效的执行技巧、执行方法、执行工具。</w:t>
      </w:r>
    </w:p>
    <w:p>
      <w:pPr>
        <w:spacing w:line="460" w:lineRule="exact"/>
        <w:rPr>
          <w:rFonts w:hint="eastAsia" w:ascii="宋体" w:hAnsi="宋体"/>
          <w:bCs/>
          <w:szCs w:val="21"/>
          <w:lang w:val="en-US" w:eastAsia="zh-CN"/>
        </w:rPr>
      </w:pPr>
      <w:r>
        <w:rPr>
          <w:rFonts w:hint="eastAsia" w:ascii="宋体" w:hAnsi="宋体"/>
          <w:bCs/>
          <w:szCs w:val="21"/>
          <w:lang w:val="en-US" w:eastAsia="zh-CN"/>
        </w:rPr>
        <w:t>3. 找出自己在日常工作中存在的执行力问题，并制订改善计划。</w:t>
      </w:r>
    </w:p>
    <w:p>
      <w:pPr>
        <w:spacing w:line="460" w:lineRule="exact"/>
        <w:rPr>
          <w:rFonts w:hint="eastAsia" w:ascii="宋体" w:hAnsi="宋体"/>
          <w:bCs/>
          <w:szCs w:val="21"/>
          <w:lang w:val="en-US" w:eastAsia="zh-CN"/>
        </w:rPr>
      </w:pPr>
      <w:r>
        <w:rPr>
          <w:rFonts w:hint="eastAsia" w:ascii="宋体" w:hAnsi="宋体"/>
          <w:bCs/>
          <w:szCs w:val="21"/>
          <w:lang w:val="en-US" w:eastAsia="zh-CN"/>
        </w:rPr>
        <w:t>4. 找出团队执行力弱的根源，并拟订改进方案。</w:t>
      </w:r>
    </w:p>
    <w:p>
      <w:pPr>
        <w:spacing w:line="460" w:lineRule="exact"/>
        <w:rPr>
          <w:rFonts w:hint="eastAsia" w:ascii="宋体" w:hAnsi="宋体"/>
          <w:bCs/>
          <w:szCs w:val="21"/>
          <w:lang w:val="en-US" w:eastAsia="zh-CN"/>
        </w:rPr>
      </w:pPr>
      <w:r>
        <w:rPr>
          <w:rFonts w:hint="eastAsia" w:ascii="宋体" w:hAnsi="宋体"/>
          <w:bCs/>
          <w:szCs w:val="21"/>
          <w:lang w:val="en-US" w:eastAsia="zh-CN"/>
        </w:rPr>
        <w:t>5. 在团队中树立以结果为导向的思维习惯、行为习惯，大幅提升团队绩效。</w:t>
      </w:r>
    </w:p>
    <w:p>
      <w:pPr>
        <w:spacing w:line="460" w:lineRule="exact"/>
        <w:rPr>
          <w:rFonts w:hint="eastAsia"/>
        </w:rPr>
      </w:pPr>
    </w:p>
    <w:p>
      <w:pPr>
        <w:pStyle w:val="7"/>
        <w:spacing w:line="480" w:lineRule="exact"/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cs="Times New Roman" w:eastAsiaTheme="minorEastAsia"/>
          <w:b/>
          <w:bCs/>
          <w:color w:val="auto"/>
          <w:kern w:val="2"/>
          <w:sz w:val="24"/>
          <w:szCs w:val="24"/>
          <w:lang w:val="en-US" w:eastAsia="zh-CN" w:bidi="ar-SA"/>
        </w:rPr>
        <w:t>授课方式：</w:t>
      </w:r>
      <w:r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  <w:t>讲授法+案例教学+游戏活动+小组竞争+行动学习+情景训练</w:t>
      </w:r>
    </w:p>
    <w:p>
      <w:pPr>
        <w:pStyle w:val="2"/>
        <w:keepNext/>
        <w:keepLines/>
        <w:widowControl w:val="0"/>
        <w:spacing w:before="260" w:beforeAutospacing="0" w:after="260" w:afterAutospacing="0" w:line="400" w:lineRule="exact"/>
        <w:jc w:val="both"/>
        <w:rPr>
          <w:rFonts w:hint="eastAsia" w:cs="Times New Roman"/>
          <w:kern w:val="2"/>
          <w:sz w:val="24"/>
          <w:szCs w:val="24"/>
          <w:lang w:val="en-US" w:eastAsia="zh-CN"/>
        </w:rPr>
      </w:pPr>
      <w:r>
        <w:rPr>
          <w:rFonts w:hint="eastAsia" w:cs="Times New Roman"/>
          <w:kern w:val="2"/>
          <w:sz w:val="24"/>
          <w:szCs w:val="24"/>
          <w:lang w:val="en-US" w:eastAsia="zh-CN"/>
        </w:rPr>
        <w:t>课程大纲：</w:t>
      </w:r>
    </w:p>
    <w:p>
      <w:pPr>
        <w:widowControl/>
        <w:adjustRightInd w:val="0"/>
        <w:spacing w:line="460" w:lineRule="exact"/>
        <w:jc w:val="left"/>
        <w:rPr>
          <w:rFonts w:hint="eastAsia" w:cs="Times New Roman" w:asciiTheme="minorEastAsia" w:hAnsiTheme="minorEastAsia" w:eastAsiaTheme="minorEastAsia"/>
          <w:b/>
          <w:szCs w:val="21"/>
        </w:rPr>
      </w:pPr>
      <w:r>
        <w:rPr>
          <w:rFonts w:hint="eastAsia" w:cs="Times New Roman" w:asciiTheme="minorEastAsia" w:hAnsiTheme="minorEastAsia" w:eastAsiaTheme="minorEastAsia"/>
          <w:b/>
          <w:szCs w:val="21"/>
        </w:rPr>
        <w:t>第一</w:t>
      </w:r>
      <w:r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  <w:t>模块</w:t>
      </w:r>
      <w:r>
        <w:rPr>
          <w:rFonts w:hint="eastAsia" w:cs="Times New Roman" w:asciiTheme="minorEastAsia" w:hAnsiTheme="minorEastAsia" w:eastAsiaTheme="minorEastAsia"/>
          <w:b/>
          <w:szCs w:val="21"/>
        </w:rPr>
        <w:t>：正确解读执行力</w:t>
      </w:r>
    </w:p>
    <w:p>
      <w:pPr>
        <w:pStyle w:val="7"/>
        <w:spacing w:line="480" w:lineRule="exact"/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  <w:t>1、什么是好的、企业要的执行力？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个人目标与组织目标的冲突</w:t>
      </w:r>
    </w:p>
    <w:p>
      <w:pPr>
        <w:widowControl/>
        <w:adjustRightInd w:val="0"/>
        <w:spacing w:line="460" w:lineRule="exact"/>
        <w:jc w:val="left"/>
        <w:rPr>
          <w:rFonts w:hint="eastAsia" w:cs="Times New Roman" w:asciiTheme="minorEastAsia" w:hAnsiTheme="minorEastAsia" w:eastAsiaTheme="minorEastAsia"/>
          <w:b/>
          <w:szCs w:val="21"/>
        </w:rPr>
      </w:pPr>
      <w:r>
        <w:rPr>
          <w:rFonts w:hint="eastAsia" w:cs="Times New Roman" w:asciiTheme="minorEastAsia" w:hAnsiTheme="minorEastAsia" w:eastAsiaTheme="minorEastAsia"/>
          <w:b/>
          <w:szCs w:val="21"/>
        </w:rPr>
        <w:t>视频分享</w:t>
      </w:r>
    </w:p>
    <w:p>
      <w:pPr>
        <w:widowControl/>
        <w:adjustRightInd w:val="0"/>
        <w:spacing w:line="460" w:lineRule="exact"/>
        <w:jc w:val="left"/>
        <w:rPr>
          <w:rFonts w:hint="eastAsia" w:cs="Times New Roman" w:asciiTheme="minorEastAsia" w:hAnsiTheme="minorEastAsia" w:eastAsiaTheme="minorEastAsia"/>
          <w:b/>
          <w:szCs w:val="21"/>
        </w:rPr>
      </w:pPr>
      <w:r>
        <w:rPr>
          <w:rFonts w:hint="eastAsia" w:cs="Times New Roman" w:asciiTheme="minorEastAsia" w:hAnsiTheme="minorEastAsia" w:eastAsiaTheme="minorEastAsia"/>
          <w:b/>
          <w:szCs w:val="21"/>
        </w:rPr>
        <w:t>经典案例分析</w:t>
      </w:r>
    </w:p>
    <w:p>
      <w:pPr>
        <w:widowControl/>
        <w:adjustRightInd w:val="0"/>
        <w:spacing w:line="460" w:lineRule="exact"/>
        <w:jc w:val="left"/>
        <w:rPr>
          <w:rFonts w:hint="eastAsia" w:cs="Times New Roman" w:asciiTheme="minorEastAsia" w:hAnsiTheme="minorEastAsia" w:eastAsiaTheme="minorEastAsia"/>
          <w:b/>
          <w:szCs w:val="21"/>
        </w:rPr>
      </w:pPr>
      <w:r>
        <w:rPr>
          <w:rFonts w:hint="eastAsia" w:cs="Times New Roman" w:asciiTheme="minorEastAsia" w:hAnsiTheme="minorEastAsia" w:eastAsiaTheme="minorEastAsia"/>
          <w:b/>
          <w:szCs w:val="21"/>
        </w:rPr>
        <w:t>问题：如何从机制设计上减少工作中的本位主义？</w:t>
      </w:r>
    </w:p>
    <w:p>
      <w:pPr>
        <w:pStyle w:val="7"/>
        <w:spacing w:line="480" w:lineRule="exact"/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hAnsi="宋体" w:cstheme="minorBidi"/>
          <w:bCs/>
          <w:color w:val="auto"/>
          <w:kern w:val="2"/>
          <w:sz w:val="21"/>
          <w:szCs w:val="21"/>
          <w:lang w:val="en-US" w:eastAsia="zh-CN" w:bidi="ar-SA"/>
        </w:rPr>
        <w:t>2</w:t>
      </w:r>
      <w:r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  <w:t>、执行的最高境界：三“效”合一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 效果，效率，效益</w:t>
      </w:r>
    </w:p>
    <w:p>
      <w:pPr>
        <w:pStyle w:val="7"/>
        <w:spacing w:line="480" w:lineRule="exact"/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  <w:t>3、执行力对企业、对个人有多重要？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 w:ascii="微软雅黑" w:hAnsi="微软雅黑" w:eastAsia="微软雅黑" w:cs="宋体"/>
          <w:kern w:val="0"/>
          <w:sz w:val="24"/>
        </w:rPr>
      </w:pPr>
      <w:r>
        <w:rPr>
          <w:rFonts w:hint="eastAsia"/>
          <w:sz w:val="21"/>
          <w:szCs w:val="21"/>
          <w:lang w:val="en-US" w:eastAsia="zh-CN"/>
        </w:rPr>
        <w:t>优秀人才的“四力”</w:t>
      </w:r>
    </w:p>
    <w:p>
      <w:pPr>
        <w:widowControl/>
        <w:adjustRightInd w:val="0"/>
        <w:spacing w:line="460" w:lineRule="exact"/>
        <w:jc w:val="left"/>
        <w:rPr>
          <w:rFonts w:hint="eastAsia" w:cs="Times New Roman" w:asciiTheme="minorEastAsia" w:hAnsiTheme="minorEastAsia" w:eastAsiaTheme="minorEastAsia"/>
          <w:b/>
          <w:szCs w:val="21"/>
        </w:rPr>
      </w:pPr>
      <w:r>
        <w:rPr>
          <w:rFonts w:hint="eastAsia" w:cs="Times New Roman" w:asciiTheme="minorEastAsia" w:hAnsiTheme="minorEastAsia" w:eastAsiaTheme="minorEastAsia"/>
          <w:b/>
          <w:szCs w:val="21"/>
        </w:rPr>
        <w:t>第二</w:t>
      </w:r>
      <w:r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  <w:t>模块</w:t>
      </w:r>
      <w:r>
        <w:rPr>
          <w:rFonts w:hint="eastAsia" w:cs="Times New Roman" w:asciiTheme="minorEastAsia" w:hAnsiTheme="minorEastAsia" w:eastAsiaTheme="minorEastAsia"/>
          <w:b/>
          <w:szCs w:val="21"/>
        </w:rPr>
        <w:t>：强烈的责任感</w:t>
      </w:r>
    </w:p>
    <w:p>
      <w:pPr>
        <w:pStyle w:val="7"/>
        <w:spacing w:line="480" w:lineRule="exact"/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hAnsi="宋体" w:cstheme="minorBidi"/>
          <w:bCs/>
          <w:color w:val="auto"/>
          <w:kern w:val="2"/>
          <w:sz w:val="21"/>
          <w:szCs w:val="21"/>
          <w:lang w:val="en-US" w:eastAsia="zh-CN" w:bidi="ar-SA"/>
        </w:rPr>
        <w:t>1、</w:t>
      </w:r>
      <w:r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  <w:t>“完成任务”≠“达成结果”？</w:t>
      </w:r>
    </w:p>
    <w:p>
      <w:pPr>
        <w:widowControl/>
        <w:adjustRightInd w:val="0"/>
        <w:spacing w:line="460" w:lineRule="exact"/>
        <w:jc w:val="left"/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</w:pPr>
      <w:r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  <w:t>案例：一个战略研讨会的通知</w:t>
      </w:r>
    </w:p>
    <w:p>
      <w:pPr>
        <w:widowControl/>
        <w:adjustRightInd w:val="0"/>
        <w:spacing w:line="460" w:lineRule="exact"/>
        <w:jc w:val="left"/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</w:pPr>
      <w:r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  <w:t>点评：用结果交换报酬，是职场人最重要的思维习惯</w:t>
      </w:r>
    </w:p>
    <w:p>
      <w:pPr>
        <w:pStyle w:val="7"/>
        <w:spacing w:line="480" w:lineRule="exact"/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  <w:t>2</w:t>
      </w:r>
      <w:r>
        <w:rPr>
          <w:rFonts w:hint="eastAsia" w:hAnsi="宋体" w:cstheme="minorBidi"/>
          <w:bCs/>
          <w:color w:val="auto"/>
          <w:kern w:val="2"/>
          <w:sz w:val="21"/>
          <w:szCs w:val="21"/>
          <w:lang w:val="en-US" w:eastAsia="zh-CN" w:bidi="ar-SA"/>
        </w:rPr>
        <w:t>、</w:t>
      </w:r>
      <w:r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  <w:t>想结果，做结果，交结果，靠结果</w:t>
      </w:r>
    </w:p>
    <w:p>
      <w:pPr>
        <w:widowControl/>
        <w:adjustRightInd w:val="0"/>
        <w:spacing w:line="460" w:lineRule="exact"/>
        <w:jc w:val="left"/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</w:pPr>
      <w:r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  <w:t>问题：员工与企业的关系是双赢关系还是博弈关系？</w:t>
      </w:r>
    </w:p>
    <w:p>
      <w:pPr>
        <w:widowControl/>
        <w:adjustRightInd w:val="0"/>
        <w:spacing w:line="460" w:lineRule="exact"/>
        <w:jc w:val="left"/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</w:pPr>
      <w:r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  <w:t>案例：上下班的现象</w:t>
      </w:r>
    </w:p>
    <w:p>
      <w:pPr>
        <w:pStyle w:val="7"/>
        <w:spacing w:line="480" w:lineRule="exact"/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  <w:t>3、中国人的经典智慧：“吃亏就是占便宜”</w:t>
      </w:r>
    </w:p>
    <w:p>
      <w:pPr>
        <w:widowControl/>
        <w:adjustRightInd w:val="0"/>
        <w:spacing w:line="460" w:lineRule="exact"/>
        <w:jc w:val="left"/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</w:pPr>
      <w:r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  <w:t>案例：一个办公室文员的职业素养</w:t>
      </w:r>
    </w:p>
    <w:p>
      <w:pPr>
        <w:widowControl/>
        <w:adjustRightInd w:val="0"/>
        <w:spacing w:line="460" w:lineRule="exact"/>
        <w:jc w:val="left"/>
        <w:rPr>
          <w:rFonts w:hint="eastAsia" w:ascii="微软雅黑" w:hAnsi="微软雅黑" w:eastAsia="微软雅黑" w:cs="宋体"/>
          <w:kern w:val="0"/>
          <w:sz w:val="24"/>
        </w:rPr>
      </w:pPr>
      <w:r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  <w:t>经典问题：是谁决定了你的收入和职位？</w:t>
      </w:r>
    </w:p>
    <w:p>
      <w:pPr>
        <w:widowControl/>
        <w:adjustRightInd w:val="0"/>
        <w:spacing w:line="460" w:lineRule="exact"/>
        <w:jc w:val="left"/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</w:pPr>
      <w:r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  <w:t>第三模块：找出执行力弱的根源</w:t>
      </w:r>
    </w:p>
    <w:p>
      <w:pPr>
        <w:pStyle w:val="7"/>
        <w:spacing w:line="480" w:lineRule="exact"/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  <w:t>1、员工的执行力不佳，谁负主要责任？</w:t>
      </w:r>
    </w:p>
    <w:p>
      <w:pPr>
        <w:widowControl/>
        <w:adjustRightInd w:val="0"/>
        <w:spacing w:line="460" w:lineRule="exact"/>
        <w:jc w:val="left"/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</w:pPr>
      <w:r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  <w:t>案例：一个管理者的反思</w:t>
      </w:r>
    </w:p>
    <w:p>
      <w:pPr>
        <w:pStyle w:val="7"/>
        <w:spacing w:line="480" w:lineRule="exact"/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  <w:t>2、执行力的四个“度”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 力度、速度、高度、深度</w:t>
      </w:r>
    </w:p>
    <w:p>
      <w:pPr>
        <w:pStyle w:val="7"/>
        <w:spacing w:line="480" w:lineRule="exact"/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  <w:t>3、高、中、基层执行力弱的原因</w:t>
      </w:r>
    </w:p>
    <w:p>
      <w:pPr>
        <w:widowControl/>
        <w:adjustRightInd w:val="0"/>
        <w:spacing w:line="460" w:lineRule="exact"/>
        <w:jc w:val="left"/>
        <w:rPr>
          <w:rFonts w:hint="eastAsia" w:ascii="微软雅黑" w:hAnsi="微软雅黑" w:eastAsia="微软雅黑" w:cs="宋体"/>
          <w:kern w:val="0"/>
          <w:sz w:val="24"/>
        </w:rPr>
      </w:pPr>
      <w:r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  <w:t>分析：能力？心态？性格？利益？</w:t>
      </w:r>
    </w:p>
    <w:p>
      <w:pPr>
        <w:widowControl/>
        <w:adjustRightInd w:val="0"/>
        <w:spacing w:line="460" w:lineRule="exact"/>
        <w:jc w:val="left"/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</w:pPr>
      <w:r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  <w:t>第四模块：七步提升执行力</w:t>
      </w:r>
    </w:p>
    <w:p>
      <w:pPr>
        <w:pStyle w:val="7"/>
        <w:spacing w:line="480" w:lineRule="exact"/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  <w:t>第一步、杜绝习惯性借口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视频分享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案例1：“她的手机打不通！”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案例2：“我没有时间！”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案例3：“最近经常塞车！”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案例4：56条短讯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解读：外归因vs内归因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小结：当我们习惯于拒绝借口，团队的执行力就开始形成！</w:t>
      </w:r>
    </w:p>
    <w:p>
      <w:pPr>
        <w:widowControl/>
        <w:adjustRightInd w:val="0"/>
        <w:spacing w:line="460" w:lineRule="exact"/>
        <w:jc w:val="left"/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</w:pPr>
      <w:r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  <w:t>点评：如何打造部门的执行文化？</w:t>
      </w:r>
    </w:p>
    <w:p>
      <w:pPr>
        <w:pStyle w:val="7"/>
        <w:spacing w:line="480" w:lineRule="exact"/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  <w:t>第二步、言必行，行必果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案例：浮报开支的处理（小组讨论）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案例：你如何抉择？（小组讨论）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案例：警告你，这是第二次！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问题：谁是企业管理制度的破坏者？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解读：与执行力相关的三条管理定律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案例：提升执行力，从每天工作总结抓起</w:t>
      </w:r>
    </w:p>
    <w:p>
      <w:pPr>
        <w:widowControl/>
        <w:adjustRightInd w:val="0"/>
        <w:spacing w:line="460" w:lineRule="exact"/>
        <w:jc w:val="left"/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</w:pPr>
      <w:r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  <w:t>点评：“慈不掌兵，柔不监国”</w:t>
      </w:r>
    </w:p>
    <w:p>
      <w:pPr>
        <w:pStyle w:val="7"/>
        <w:spacing w:line="480" w:lineRule="exact"/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  <w:t>第三步、优化制度与流程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解读：企业普遍存在的制度问题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分享1：两个优化制度的成功案例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分享2：设计制度时的几个注意事项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问题：如何从机制的设计上减少本位主义？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讨论：与执行力有关的几条问题（小组讨论）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员工不违规的三种原因：“不能为、不敢为、不忍为”</w:t>
      </w:r>
    </w:p>
    <w:p>
      <w:pPr>
        <w:pStyle w:val="7"/>
        <w:spacing w:line="480" w:lineRule="exact"/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  <w:t>第四步、善用方法与工具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张瑞敏的“擦桌子”理论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五步骤：目标分解、责任锁定、行动计划、业绩跟踪、结果考核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执行的关键点：检查与奖惩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问题：你如何检查部属的执行力？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执行“及时复命制”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参考：某知名企业评价团队执行力高低的七项指引</w:t>
      </w:r>
    </w:p>
    <w:p>
      <w:pPr>
        <w:widowControl/>
        <w:adjustRightInd w:val="0"/>
        <w:spacing w:line="460" w:lineRule="exact"/>
        <w:jc w:val="left"/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</w:pPr>
      <w:r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  <w:t>点评：员工只会做你检查（考核）的工作，而不是你期望的工作</w:t>
      </w:r>
    </w:p>
    <w:p>
      <w:pPr>
        <w:widowControl/>
        <w:adjustRightInd w:val="0"/>
        <w:spacing w:line="460" w:lineRule="exact"/>
        <w:jc w:val="left"/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</w:pPr>
      <w:r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  <w:t>点评：执行力强的人，都善于运用策略。</w:t>
      </w:r>
    </w:p>
    <w:p>
      <w:pPr>
        <w:pStyle w:val="7"/>
        <w:spacing w:line="480" w:lineRule="exact"/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  <w:t>第五步、做好计划与统筹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问题：为什么人们总说“很忙”？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1. 时间管理四象限；二八法则；主次原则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2. 怎么做周计划、日计划？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案例：天津事件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视频分享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3. 注意力测试</w:t>
      </w:r>
    </w:p>
    <w:p>
      <w:pPr>
        <w:widowControl/>
        <w:adjustRightInd w:val="0"/>
        <w:spacing w:line="460" w:lineRule="exact"/>
        <w:jc w:val="left"/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</w:pPr>
      <w:r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  <w:t>问题：为什么整天忙个不停却得不到领导的认可？</w:t>
      </w:r>
    </w:p>
    <w:p>
      <w:pPr>
        <w:pStyle w:val="7"/>
        <w:spacing w:line="480" w:lineRule="exact"/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  <w:t>第六步、提升沟通的效度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ascii="微软雅黑" w:hAnsi="微软雅黑" w:eastAsia="微软雅黑" w:cs="宋体"/>
          <w:kern w:val="0"/>
          <w:sz w:val="24"/>
        </w:rPr>
        <w:t>1</w:t>
      </w:r>
      <w:r>
        <w:rPr>
          <w:rFonts w:hint="eastAsia"/>
          <w:sz w:val="21"/>
          <w:szCs w:val="21"/>
          <w:lang w:val="en-US" w:eastAsia="zh-CN"/>
        </w:rPr>
        <w:t>. 沟通成效如何影响执行效果？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2. 执行过程中的两大沟通障碍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3. 传达失真：表达者的100%如何变成接收者的40%？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4. 沟通漏斗的形成原因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视频分享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5. 如何在执行工作中实现有效沟通？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6. 反馈、确认是沟通的灵魂</w:t>
      </w:r>
    </w:p>
    <w:p>
      <w:pPr>
        <w:widowControl/>
        <w:adjustRightInd w:val="0"/>
        <w:spacing w:line="460" w:lineRule="exact"/>
        <w:jc w:val="left"/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</w:pPr>
      <w:r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  <w:t>点评：拒绝“领会管理法”</w:t>
      </w:r>
    </w:p>
    <w:p>
      <w:pPr>
        <w:pStyle w:val="7"/>
        <w:spacing w:line="480" w:lineRule="exact"/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  <w:t>第七步、提升创新思考能力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1. 阻碍创新思考力的三因素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1）见识过于狭窄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2）直线思维，惯性思维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3）经验主义，不更新知识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2. 林肯的“方法论”</w:t>
      </w:r>
    </w:p>
    <w:p>
      <w:pPr>
        <w:widowControl/>
        <w:adjustRightInd w:val="0"/>
        <w:spacing w:line="460" w:lineRule="exact"/>
        <w:jc w:val="left"/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</w:pPr>
      <w:r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  <w:t>点评：执行力强的人，都善于创新思考，解决难题</w:t>
      </w:r>
    </w:p>
    <w:p>
      <w:pPr>
        <w:widowControl/>
        <w:spacing w:line="460" w:lineRule="exact"/>
        <w:jc w:val="left"/>
        <w:rPr>
          <w:rFonts w:hint="eastAsia" w:ascii="微软雅黑" w:hAnsi="微软雅黑" w:eastAsia="微软雅黑" w:cs="宋体"/>
          <w:kern w:val="0"/>
          <w:sz w:val="24"/>
        </w:rPr>
      </w:pPr>
    </w:p>
    <w:p>
      <w:pPr>
        <w:widowControl/>
        <w:adjustRightInd w:val="0"/>
        <w:spacing w:line="460" w:lineRule="exact"/>
        <w:jc w:val="left"/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</w:pPr>
      <w:r>
        <w:rPr>
          <w:rFonts w:hint="eastAsia" w:cs="Times New Roman" w:asciiTheme="minorEastAsia" w:hAnsiTheme="minorEastAsia" w:eastAsiaTheme="minorEastAsia"/>
          <w:b/>
          <w:szCs w:val="21"/>
          <w:lang w:val="en-US" w:eastAsia="zh-CN"/>
        </w:rPr>
        <w:t>第六模块：行为风格与执行力</w:t>
      </w:r>
    </w:p>
    <w:p>
      <w:pPr>
        <w:pStyle w:val="7"/>
        <w:spacing w:line="480" w:lineRule="exact"/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hAnsi="宋体" w:cstheme="minorBidi"/>
          <w:bCs/>
          <w:color w:val="auto"/>
          <w:kern w:val="2"/>
          <w:sz w:val="21"/>
          <w:szCs w:val="21"/>
          <w:lang w:val="en-US" w:eastAsia="zh-CN" w:bidi="ar-SA"/>
        </w:rPr>
        <w:t>1</w:t>
      </w:r>
      <w:r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  <w:t>、详述人类四种主要性格的行为表现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1. 红色（表达型，活泼型）的特点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代表人物讲解判断题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2. 蓝色（思考型，完美型）的特点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代表人物讲解判断题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3. 黄色（力量型，行动型）的特点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代表人物讲解判断题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4. 绿色（和平型，配合型）的特点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代表人物讲解判断题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《性格色彩自评表》</w:t>
      </w:r>
    </w:p>
    <w:p>
      <w:pPr>
        <w:pStyle w:val="7"/>
        <w:spacing w:line="480" w:lineRule="exact"/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hAnsi="宋体" w:cstheme="minorBidi"/>
          <w:bCs/>
          <w:color w:val="auto"/>
          <w:kern w:val="2"/>
          <w:sz w:val="21"/>
          <w:szCs w:val="21"/>
          <w:lang w:val="en-US" w:eastAsia="zh-CN" w:bidi="ar-SA"/>
        </w:rPr>
        <w:t>2</w:t>
      </w:r>
      <w:r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  <w:t>、四色性格的自我修炼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1. 小组讨论：红黄蓝绿该如何修炼？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1）让表达型统筹起来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2）让思考型行动起来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3）让力量型缓和下来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4）让和平型振奋起来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案例分享</w:t>
      </w:r>
    </w:p>
    <w:p>
      <w:pPr>
        <w:pStyle w:val="7"/>
        <w:spacing w:line="480" w:lineRule="exact"/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hAnsi="宋体" w:cstheme="minorBidi"/>
          <w:bCs/>
          <w:color w:val="auto"/>
          <w:kern w:val="2"/>
          <w:sz w:val="21"/>
          <w:szCs w:val="21"/>
          <w:lang w:val="en-US" w:eastAsia="zh-CN" w:bidi="ar-SA"/>
        </w:rPr>
        <w:t>3</w:t>
      </w:r>
      <w:r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  <w:t>、与四色性格的沟通之道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小组讨论：对四色性格的沟通，有什么注意事项？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其它小组点评；讲师点评</w:t>
      </w:r>
    </w:p>
    <w:p>
      <w:pPr>
        <w:pStyle w:val="7"/>
        <w:spacing w:line="480" w:lineRule="exact"/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Theme="minorEastAsia" w:cstheme="minorBidi"/>
          <w:bCs/>
          <w:color w:val="auto"/>
          <w:kern w:val="2"/>
          <w:sz w:val="21"/>
          <w:szCs w:val="21"/>
          <w:lang w:val="en-US" w:eastAsia="zh-CN" w:bidi="ar-SA"/>
        </w:rPr>
        <w:t>4、提升四色执行力的方法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1、四色性格，该如何提升执行力？</w:t>
      </w:r>
    </w:p>
    <w:p>
      <w:pPr>
        <w:pStyle w:val="3"/>
        <w:numPr>
          <w:ilvl w:val="0"/>
          <w:numId w:val="1"/>
        </w:numPr>
        <w:shd w:val="clear" w:color="auto" w:fill="FFFFFF"/>
        <w:ind w:left="420" w:leftChars="0" w:hanging="42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其它小组点评；讲师点评</w:t>
      </w:r>
    </w:p>
    <w:p>
      <w:pPr>
        <w:spacing w:line="460" w:lineRule="exact"/>
        <w:rPr>
          <w:rFonts w:hint="eastAsia" w:ascii="微软雅黑" w:hAnsi="微软雅黑" w:eastAsia="微软雅黑"/>
          <w:b/>
          <w:sz w:val="24"/>
          <w:szCs w:val="24"/>
        </w:rPr>
      </w:pPr>
      <w:r>
        <w:rPr>
          <w:rFonts w:hint="eastAsia" w:cs="Times New Roman" w:asciiTheme="minorEastAsia" w:hAnsiTheme="minorEastAsia"/>
          <w:b/>
          <w:szCs w:val="21"/>
          <w:lang w:val="en-US" w:eastAsia="zh-CN"/>
        </w:rPr>
        <w:t>第七模块：</w:t>
      </w:r>
      <w:r>
        <w:rPr>
          <w:rFonts w:hint="eastAsia" w:ascii="微软雅黑" w:hAnsi="微软雅黑" w:eastAsia="微软雅黑"/>
          <w:b/>
          <w:sz w:val="24"/>
          <w:szCs w:val="24"/>
        </w:rPr>
        <w:t>课程回顾与总结</w:t>
      </w:r>
    </w:p>
    <w:p>
      <w:pPr>
        <w:rPr>
          <w:rFonts w:hint="eastAsia"/>
          <w:lang w:val="en-US" w:eastAsia="zh-CN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9BBF731"/>
    <w:multiLevelType w:val="singleLevel"/>
    <w:tmpl w:val="79BBF731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666316"/>
    <w:rsid w:val="10BC1BB2"/>
    <w:rsid w:val="15D95984"/>
    <w:rsid w:val="16666316"/>
    <w:rsid w:val="2265719F"/>
    <w:rsid w:val="4CE54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widowControl/>
      <w:spacing w:before="100" w:beforeLines="0" w:beforeAutospacing="1" w:after="100" w:afterLines="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paragraph" w:customStyle="1" w:styleId="7">
    <w:name w:val="[基本段落]"/>
    <w:basedOn w:val="1"/>
    <w:qFormat/>
    <w:uiPriority w:val="99"/>
    <w:pPr>
      <w:autoSpaceDE w:val="0"/>
      <w:autoSpaceDN w:val="0"/>
      <w:adjustRightInd w:val="0"/>
      <w:spacing w:line="288" w:lineRule="auto"/>
    </w:pPr>
    <w:rPr>
      <w:rFonts w:ascii="宋体" w:cs="宋体"/>
      <w:color w:val="000000"/>
      <w:kern w:val="0"/>
      <w:sz w:val="24"/>
      <w:lang w:val="zh-CN"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1916</Words>
  <Characters>1950</Characters>
  <Lines>0</Lines>
  <Paragraphs>0</Paragraphs>
  <TotalTime>8</TotalTime>
  <ScaleCrop>false</ScaleCrop>
  <LinksUpToDate>false</LinksUpToDate>
  <CharactersWithSpaces>1979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2020-06-28T14:52:00Z</dcterms:created>
  <dc:creator>王巧红</dc:creator>
  <cp:lastModifiedBy>王巧红</cp:lastModifiedBy>
  <dcterms:modified xsi:type="dcterms:W3CDTF">2021-12-16T02:37:36Z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95AB828A922A4DF98DB88C623D1DBE8A</vt:lpwstr>
  </property>
</Properties>
</file>