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168" w:rsidRPr="00A80333" w:rsidRDefault="00A80333" w:rsidP="00430783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A80333">
        <w:rPr>
          <w:rFonts w:asciiTheme="majorEastAsia" w:eastAsiaTheme="majorEastAsia" w:hAnsiTheme="majorEastAsia" w:hint="eastAsia"/>
          <w:sz w:val="32"/>
          <w:szCs w:val="32"/>
        </w:rPr>
        <w:t xml:space="preserve">GB/T </w:t>
      </w:r>
      <w:r w:rsidR="00430783">
        <w:rPr>
          <w:rFonts w:asciiTheme="majorEastAsia" w:eastAsiaTheme="majorEastAsia" w:hAnsiTheme="majorEastAsia" w:hint="eastAsia"/>
          <w:sz w:val="32"/>
          <w:szCs w:val="32"/>
        </w:rPr>
        <w:t>19</w:t>
      </w:r>
      <w:r w:rsidRPr="00A80333">
        <w:rPr>
          <w:rFonts w:asciiTheme="majorEastAsia" w:eastAsiaTheme="majorEastAsia" w:hAnsiTheme="majorEastAsia" w:hint="eastAsia"/>
          <w:sz w:val="32"/>
          <w:szCs w:val="32"/>
        </w:rPr>
        <w:t>001-2016</w:t>
      </w:r>
      <w:r w:rsidR="00430783">
        <w:rPr>
          <w:rFonts w:asciiTheme="majorEastAsia" w:eastAsiaTheme="majorEastAsia" w:hAnsiTheme="majorEastAsia" w:hint="eastAsia"/>
          <w:sz w:val="32"/>
          <w:szCs w:val="32"/>
        </w:rPr>
        <w:t>质量</w:t>
      </w:r>
      <w:r w:rsidRPr="00A80333">
        <w:rPr>
          <w:rFonts w:asciiTheme="majorEastAsia" w:eastAsiaTheme="majorEastAsia" w:hAnsiTheme="majorEastAsia" w:hint="eastAsia"/>
          <w:sz w:val="32"/>
          <w:szCs w:val="32"/>
        </w:rPr>
        <w:t>环境管理体系  要求</w:t>
      </w:r>
    </w:p>
    <w:p w:rsidR="00711168" w:rsidRPr="00A80333" w:rsidRDefault="00A80333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A80333">
        <w:rPr>
          <w:rFonts w:asciiTheme="majorEastAsia" w:eastAsiaTheme="majorEastAsia" w:hAnsiTheme="majorEastAsia"/>
          <w:sz w:val="32"/>
          <w:szCs w:val="32"/>
        </w:rPr>
        <w:t>课程大纲</w:t>
      </w:r>
      <w:r>
        <w:rPr>
          <w:rFonts w:asciiTheme="majorEastAsia" w:eastAsiaTheme="majorEastAsia" w:hAnsiTheme="majorEastAsia" w:hint="eastAsia"/>
          <w:sz w:val="32"/>
          <w:szCs w:val="32"/>
        </w:rPr>
        <w:t>HK00</w:t>
      </w:r>
      <w:r w:rsidR="00430783">
        <w:rPr>
          <w:rFonts w:asciiTheme="majorEastAsia" w:eastAsiaTheme="majorEastAsia" w:hAnsiTheme="majorEastAsia" w:hint="eastAsia"/>
          <w:sz w:val="32"/>
          <w:szCs w:val="32"/>
        </w:rPr>
        <w:t>1</w:t>
      </w:r>
    </w:p>
    <w:p w:rsidR="00711168" w:rsidRDefault="00711168">
      <w:pPr>
        <w:jc w:val="center"/>
        <w:rPr>
          <w:rFonts w:asciiTheme="majorEastAsia" w:eastAsiaTheme="majorEastAsia" w:hAnsiTheme="majorEastAsia"/>
          <w:sz w:val="24"/>
        </w:rPr>
      </w:pPr>
    </w:p>
    <w:p w:rsidR="00711168" w:rsidRDefault="00430783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4.组织环境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4.1理解组织及其环境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4.2理解相关方的需求和期望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4.3确定质量管理体系的范围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4.4质量管理体系及其过程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5.领导作用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5.1领导作用和承诺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5.2质量方针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5.3组织的角色、职责的权限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6.策划</w:t>
      </w:r>
      <w:bookmarkStart w:id="0" w:name="_GoBack"/>
      <w:bookmarkEnd w:id="0"/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6.1应对风险和机遇的措施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6.2质量目标及其实现的策划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6.3变更的策划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7.1产品实现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7.1.1  资源  总则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7.1.2人员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7.1.3基础设施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7.1.4过程运行环境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7.1.5监视和测量资源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7.1.6组织知识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7.2能力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7.3意识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7.4沟通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7.5形成文件的信息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8．运行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8.1 运行策划和控制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8.3产品和服务的设计和开发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8.4外部提供过程、产品和服务的控制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8.5.1生产和服务提供的控制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8.5.2标识和</w:t>
      </w:r>
      <w:proofErr w:type="gramStart"/>
      <w:r w:rsidRPr="00430783">
        <w:rPr>
          <w:rFonts w:asciiTheme="majorEastAsia" w:eastAsiaTheme="majorEastAsia" w:hAnsiTheme="majorEastAsia" w:hint="eastAsia"/>
          <w:sz w:val="24"/>
        </w:rPr>
        <w:t>可</w:t>
      </w:r>
      <w:proofErr w:type="gramEnd"/>
      <w:r w:rsidRPr="00430783">
        <w:rPr>
          <w:rFonts w:asciiTheme="majorEastAsia" w:eastAsiaTheme="majorEastAsia" w:hAnsiTheme="majorEastAsia" w:hint="eastAsia"/>
          <w:sz w:val="24"/>
        </w:rPr>
        <w:t>追溯性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8.5.3顾客或外部供方的财产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8.5.4防护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8.5.5交付后活动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8.5.6变更的控制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8.6 产品和服务的放行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8.7 不合格输出的控制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9.绩效评价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9.1.1监视、测量、分析和评价总则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9.1.2顾客满意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lastRenderedPageBreak/>
        <w:t>9.1.3分析与评价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9.2内审审核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9.3管理评审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 xml:space="preserve">10.改进  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10.1</w:t>
      </w:r>
      <w:r w:rsidRPr="00430783">
        <w:rPr>
          <w:rFonts w:asciiTheme="majorEastAsia" w:eastAsiaTheme="majorEastAsia" w:hAnsiTheme="majorEastAsia" w:hint="eastAsia"/>
          <w:sz w:val="24"/>
        </w:rPr>
        <w:t>总则</w:t>
      </w:r>
    </w:p>
    <w:p w:rsidR="00430783" w:rsidRP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10.2不合格与纠正措施</w:t>
      </w:r>
    </w:p>
    <w:p w:rsidR="00711168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10.3改进</w:t>
      </w:r>
    </w:p>
    <w:sectPr w:rsidR="00711168" w:rsidRPr="004307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8E9" w:rsidRDefault="002428E9" w:rsidP="00430783">
      <w:r>
        <w:separator/>
      </w:r>
    </w:p>
  </w:endnote>
  <w:endnote w:type="continuationSeparator" w:id="0">
    <w:p w:rsidR="002428E9" w:rsidRDefault="002428E9" w:rsidP="00430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8E9" w:rsidRDefault="002428E9" w:rsidP="00430783">
      <w:r>
        <w:separator/>
      </w:r>
    </w:p>
  </w:footnote>
  <w:footnote w:type="continuationSeparator" w:id="0">
    <w:p w:rsidR="002428E9" w:rsidRDefault="002428E9" w:rsidP="004307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D842CC"/>
    <w:multiLevelType w:val="multilevel"/>
    <w:tmpl w:val="50D842CC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MTNlNmNiYThmYmFhNTE3ZjQyMmUzNzU2NDdhMWYifQ=="/>
  </w:docVars>
  <w:rsids>
    <w:rsidRoot w:val="00711168"/>
    <w:rsid w:val="002428E9"/>
    <w:rsid w:val="00430783"/>
    <w:rsid w:val="00711168"/>
    <w:rsid w:val="009E3E4E"/>
    <w:rsid w:val="00A80333"/>
    <w:rsid w:val="00B55009"/>
    <w:rsid w:val="3A0B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rsid w:val="00430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30783"/>
    <w:rPr>
      <w:kern w:val="2"/>
      <w:sz w:val="18"/>
      <w:szCs w:val="18"/>
    </w:rPr>
  </w:style>
  <w:style w:type="paragraph" w:styleId="a6">
    <w:name w:val="footer"/>
    <w:basedOn w:val="a"/>
    <w:link w:val="Char0"/>
    <w:rsid w:val="00430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3078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rsid w:val="00430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30783"/>
    <w:rPr>
      <w:kern w:val="2"/>
      <w:sz w:val="18"/>
      <w:szCs w:val="18"/>
    </w:rPr>
  </w:style>
  <w:style w:type="paragraph" w:styleId="a6">
    <w:name w:val="footer"/>
    <w:basedOn w:val="a"/>
    <w:link w:val="Char0"/>
    <w:rsid w:val="00430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3078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80</Words>
  <Characters>460</Characters>
  <Application>Microsoft Office Word</Application>
  <DocSecurity>0</DocSecurity>
  <Lines>3</Lines>
  <Paragraphs>1</Paragraphs>
  <ScaleCrop>false</ScaleCrop>
  <Company>Microsoft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</dc:creator>
  <cp:lastModifiedBy>MM</cp:lastModifiedBy>
  <cp:revision>4</cp:revision>
  <dcterms:created xsi:type="dcterms:W3CDTF">2023-06-09T07:08:00Z</dcterms:created>
  <dcterms:modified xsi:type="dcterms:W3CDTF">2023-06-09T08:55:00Z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0E412B7A6A194F67BE2A027A58A5EB37_12</vt:lpwstr>
  </property>
</Properties>
</file>