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563A1834" w14:textId="77777777" w:rsidR="007C231A" w:rsidRPr="00414558" w:rsidRDefault="007C231A">
      <w:pPr>
        <w:rPr>
          <w:rFonts w:ascii="微软雅黑" w:eastAsia="微软雅黑" w:hAnsi="微软雅黑" w:hint="eastAsia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 xml:space="preserve">   </w:t>
      </w:r>
      <w:r w:rsidRPr="00414558">
        <w:rPr>
          <w:rFonts w:ascii="微软雅黑" w:eastAsia="微软雅黑" w:hAnsi="微软雅黑" w:hint="eastAsia"/>
          <w:b/>
          <w:sz w:val="28"/>
          <w:szCs w:val="28"/>
        </w:rPr>
        <w:t xml:space="preserve">      </w:t>
      </w:r>
      <w:r w:rsidR="00045959" w:rsidRPr="00414558">
        <w:rPr>
          <w:rFonts w:ascii="微软雅黑" w:eastAsia="微软雅黑" w:hAnsi="微软雅黑"/>
          <w:b/>
          <w:sz w:val="28"/>
          <w:szCs w:val="28"/>
        </w:rPr>
        <w:t xml:space="preserve"> </w:t>
      </w:r>
      <w:r w:rsidRPr="00414558">
        <w:rPr>
          <w:rFonts w:ascii="微软雅黑" w:eastAsia="微软雅黑" w:hAnsi="微软雅黑"/>
          <w:b/>
          <w:sz w:val="28"/>
          <w:szCs w:val="28"/>
        </w:rPr>
        <w:t>《</w:t>
      </w:r>
      <w:r w:rsidRPr="00414558">
        <w:rPr>
          <w:rFonts w:ascii="微软雅黑" w:eastAsia="微软雅黑" w:hAnsi="微软雅黑" w:hint="eastAsia"/>
          <w:b/>
          <w:sz w:val="28"/>
          <w:szCs w:val="28"/>
        </w:rPr>
        <w:t>绩效为王---打造基于结果导向的执行力》</w:t>
      </w:r>
    </w:p>
    <w:p w14:paraId="0DBF6713" w14:textId="77777777" w:rsidR="007C231A" w:rsidRPr="004917FB" w:rsidRDefault="007C231A" w:rsidP="00D2052C">
      <w:pPr>
        <w:snapToGrid w:val="0"/>
        <w:rPr>
          <w:rFonts w:ascii="微软雅黑" w:eastAsia="微软雅黑" w:hAnsi="微软雅黑" w:hint="eastAsia"/>
          <w:bCs/>
          <w:szCs w:val="21"/>
        </w:rPr>
      </w:pPr>
      <w:r w:rsidRPr="00414558">
        <w:rPr>
          <w:rFonts w:ascii="微软雅黑" w:eastAsia="微软雅黑" w:hAnsi="微软雅黑" w:hint="eastAsia"/>
          <w:b/>
          <w:sz w:val="28"/>
          <w:szCs w:val="28"/>
        </w:rPr>
        <w:t xml:space="preserve">                      </w:t>
      </w:r>
      <w:r w:rsidR="006C4F21">
        <w:rPr>
          <w:rFonts w:ascii="微软雅黑" w:eastAsia="微软雅黑" w:hAnsi="微软雅黑"/>
          <w:b/>
          <w:sz w:val="28"/>
          <w:szCs w:val="28"/>
        </w:rPr>
        <w:t xml:space="preserve">  </w:t>
      </w:r>
      <w:r w:rsidR="00995C30" w:rsidRPr="004917FB">
        <w:rPr>
          <w:rFonts w:ascii="微软雅黑" w:eastAsia="微软雅黑" w:hAnsi="微软雅黑"/>
          <w:bCs/>
          <w:szCs w:val="21"/>
        </w:rPr>
        <w:t xml:space="preserve"> </w:t>
      </w:r>
      <w:r w:rsidR="004917FB" w:rsidRPr="004917FB">
        <w:rPr>
          <w:rFonts w:ascii="微软雅黑" w:eastAsia="微软雅黑" w:hAnsi="微软雅黑" w:hint="eastAsia"/>
          <w:bCs/>
          <w:szCs w:val="21"/>
        </w:rPr>
        <w:t>聂振亚</w:t>
      </w:r>
      <w:r w:rsidRPr="004917FB">
        <w:rPr>
          <w:rFonts w:ascii="微软雅黑" w:eastAsia="微软雅黑" w:hAnsi="微软雅黑" w:hint="eastAsia"/>
          <w:bCs/>
          <w:szCs w:val="21"/>
        </w:rPr>
        <w:t xml:space="preserve"> </w:t>
      </w:r>
    </w:p>
    <w:p w14:paraId="02E1F1C3" w14:textId="77777777" w:rsidR="00995C30" w:rsidRPr="00414558" w:rsidRDefault="00995C30" w:rsidP="00D2052C">
      <w:pPr>
        <w:snapToGrid w:val="0"/>
        <w:rPr>
          <w:rFonts w:ascii="微软雅黑" w:eastAsia="微软雅黑" w:hAnsi="微软雅黑" w:cs="宋体" w:hint="eastAsia"/>
          <w:b/>
          <w:sz w:val="24"/>
        </w:rPr>
      </w:pPr>
      <w:r w:rsidRPr="00414558">
        <w:rPr>
          <w:rFonts w:ascii="微软雅黑" w:eastAsia="微软雅黑" w:hAnsi="微软雅黑" w:cs="宋体" w:hint="eastAsia"/>
          <w:b/>
          <w:sz w:val="24"/>
        </w:rPr>
        <w:t>课程背景：</w:t>
      </w:r>
    </w:p>
    <w:p w14:paraId="31047F9C" w14:textId="77777777" w:rsidR="00995C30" w:rsidRPr="002A2D0D" w:rsidRDefault="00995C30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企业</w:t>
      </w:r>
      <w:r w:rsidR="00045959" w:rsidRPr="002A2D0D">
        <w:rPr>
          <w:rFonts w:ascii="微软雅黑" w:eastAsia="微软雅黑" w:hAnsi="微软雅黑" w:cs="宋体" w:hint="eastAsia"/>
          <w:sz w:val="24"/>
        </w:rPr>
        <w:t>在市场</w:t>
      </w:r>
      <w:r w:rsidR="0070589F" w:rsidRPr="002A2D0D">
        <w:rPr>
          <w:rFonts w:ascii="微软雅黑" w:eastAsia="微软雅黑" w:hAnsi="微软雅黑" w:cs="宋体" w:hint="eastAsia"/>
          <w:sz w:val="24"/>
        </w:rPr>
        <w:t>拚搏发展壮大中</w:t>
      </w:r>
      <w:r w:rsidRPr="002A2D0D">
        <w:rPr>
          <w:rFonts w:ascii="微软雅黑" w:eastAsia="微软雅黑" w:hAnsi="微软雅黑" w:cs="宋体" w:hint="eastAsia"/>
          <w:sz w:val="24"/>
        </w:rPr>
        <w:t>，</w:t>
      </w:r>
      <w:r w:rsidR="0070589F" w:rsidRPr="002A2D0D">
        <w:rPr>
          <w:rFonts w:ascii="微软雅黑" w:eastAsia="微软雅黑" w:hAnsi="微软雅黑" w:cs="宋体" w:hint="eastAsia"/>
          <w:sz w:val="24"/>
        </w:rPr>
        <w:t>领导们开始</w:t>
      </w:r>
      <w:r w:rsidRPr="002A2D0D">
        <w:rPr>
          <w:rFonts w:ascii="微软雅黑" w:eastAsia="微软雅黑" w:hAnsi="微软雅黑" w:cs="宋体" w:hint="eastAsia"/>
          <w:sz w:val="24"/>
        </w:rPr>
        <w:t>感觉出现如下</w:t>
      </w:r>
      <w:r w:rsidR="0070589F" w:rsidRPr="002A2D0D">
        <w:rPr>
          <w:rFonts w:ascii="微软雅黑" w:eastAsia="微软雅黑" w:hAnsi="微软雅黑" w:cs="宋体" w:hint="eastAsia"/>
          <w:sz w:val="24"/>
        </w:rPr>
        <w:t>问题和现象</w:t>
      </w:r>
      <w:r w:rsidRPr="002A2D0D">
        <w:rPr>
          <w:rFonts w:ascii="微软雅黑" w:eastAsia="微软雅黑" w:hAnsi="微软雅黑" w:cs="宋体" w:hint="eastAsia"/>
          <w:sz w:val="24"/>
        </w:rPr>
        <w:t>：</w:t>
      </w:r>
    </w:p>
    <w:p w14:paraId="14A05F3D" w14:textId="77777777" w:rsidR="00995C30" w:rsidRPr="002A2D0D" w:rsidRDefault="0044046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领导</w:t>
      </w:r>
      <w:r w:rsidR="00995C30" w:rsidRPr="002A2D0D">
        <w:rPr>
          <w:rFonts w:ascii="微软雅黑" w:eastAsia="微软雅黑" w:hAnsi="微软雅黑" w:cs="宋体" w:hint="eastAsia"/>
          <w:sz w:val="24"/>
        </w:rPr>
        <w:t>打着灯笼找人，员工带着怨气跳槽</w:t>
      </w:r>
    </w:p>
    <w:p w14:paraId="6772704A" w14:textId="77777777" w:rsidR="0070589F" w:rsidRPr="002A2D0D" w:rsidRDefault="0044046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领导</w:t>
      </w:r>
      <w:r w:rsidR="0070589F" w:rsidRPr="002A2D0D">
        <w:rPr>
          <w:rFonts w:ascii="微软雅黑" w:eastAsia="微软雅黑" w:hAnsi="微软雅黑" w:cs="宋体" w:hint="eastAsia"/>
          <w:sz w:val="24"/>
        </w:rPr>
        <w:t>有方向，没力量；员工有力量，没方向</w:t>
      </w:r>
    </w:p>
    <w:p w14:paraId="2C4AAB83" w14:textId="77777777" w:rsidR="00995C30" w:rsidRPr="002A2D0D" w:rsidRDefault="0044046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领导</w:t>
      </w:r>
      <w:r w:rsidR="00995C30" w:rsidRPr="002A2D0D">
        <w:rPr>
          <w:rFonts w:ascii="微软雅黑" w:eastAsia="微软雅黑" w:hAnsi="微软雅黑" w:cs="宋体" w:hint="eastAsia"/>
          <w:sz w:val="24"/>
        </w:rPr>
        <w:t>总是没时间，员工总是没事做</w:t>
      </w:r>
    </w:p>
    <w:p w14:paraId="47A29841" w14:textId="77777777" w:rsidR="00995C30" w:rsidRPr="002A2D0D" w:rsidRDefault="0044046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领导</w:t>
      </w:r>
      <w:r w:rsidR="00995C30" w:rsidRPr="002A2D0D">
        <w:rPr>
          <w:rFonts w:ascii="微软雅黑" w:eastAsia="微软雅黑" w:hAnsi="微软雅黑" w:cs="宋体" w:hint="eastAsia"/>
          <w:sz w:val="24"/>
        </w:rPr>
        <w:t>总是说员工没有责任感，员工总是说拿一分钱就干一份活</w:t>
      </w:r>
    </w:p>
    <w:p w14:paraId="43B7E362" w14:textId="77777777" w:rsidR="00995C30" w:rsidRPr="002A2D0D" w:rsidRDefault="0044046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领导</w:t>
      </w:r>
      <w:r w:rsidR="00995C30" w:rsidRPr="002A2D0D">
        <w:rPr>
          <w:rFonts w:ascii="微软雅黑" w:eastAsia="微软雅黑" w:hAnsi="微软雅黑" w:cs="宋体" w:hint="eastAsia"/>
          <w:sz w:val="24"/>
        </w:rPr>
        <w:t>总是说员工不懂得感恩，员工总是说</w:t>
      </w:r>
      <w:r w:rsidRPr="002A2D0D">
        <w:rPr>
          <w:rFonts w:ascii="微软雅黑" w:eastAsia="微软雅黑" w:hAnsi="微软雅黑" w:cs="宋体" w:hint="eastAsia"/>
          <w:sz w:val="24"/>
        </w:rPr>
        <w:t>工资福利不如人，公司不是我的家</w:t>
      </w:r>
    </w:p>
    <w:p w14:paraId="009B046A" w14:textId="77777777" w:rsidR="00995C30" w:rsidRPr="002A2D0D" w:rsidRDefault="0044046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领导</w:t>
      </w:r>
      <w:r w:rsidR="00995C30" w:rsidRPr="002A2D0D">
        <w:rPr>
          <w:rFonts w:ascii="微软雅黑" w:eastAsia="微软雅黑" w:hAnsi="微软雅黑" w:cs="宋体" w:hint="eastAsia"/>
          <w:sz w:val="24"/>
        </w:rPr>
        <w:t>总是说团队没有凝聚力，员工总是抱怨公司</w:t>
      </w:r>
      <w:r w:rsidRPr="002A2D0D">
        <w:rPr>
          <w:rFonts w:ascii="微软雅黑" w:eastAsia="微软雅黑" w:hAnsi="微软雅黑" w:cs="宋体" w:hint="eastAsia"/>
          <w:sz w:val="24"/>
        </w:rPr>
        <w:t>机制氛围不好</w:t>
      </w:r>
    </w:p>
    <w:p w14:paraId="560519DE" w14:textId="77777777" w:rsidR="00995C30" w:rsidRPr="002A2D0D" w:rsidRDefault="0044046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领导</w:t>
      </w:r>
      <w:r w:rsidR="00995C30" w:rsidRPr="002A2D0D">
        <w:rPr>
          <w:rFonts w:ascii="微软雅黑" w:eastAsia="微软雅黑" w:hAnsi="微软雅黑" w:cs="宋体" w:hint="eastAsia"/>
          <w:sz w:val="24"/>
        </w:rPr>
        <w:t>总是要结果，员工总</w:t>
      </w:r>
      <w:r w:rsidRPr="002A2D0D">
        <w:rPr>
          <w:rFonts w:ascii="微软雅黑" w:eastAsia="微软雅黑" w:hAnsi="微软雅黑" w:cs="宋体" w:hint="eastAsia"/>
          <w:sz w:val="24"/>
        </w:rPr>
        <w:t>是</w:t>
      </w:r>
      <w:r w:rsidR="00995C30" w:rsidRPr="002A2D0D">
        <w:rPr>
          <w:rFonts w:ascii="微软雅黑" w:eastAsia="微软雅黑" w:hAnsi="微软雅黑" w:cs="宋体" w:hint="eastAsia"/>
          <w:sz w:val="24"/>
        </w:rPr>
        <w:t>找借口，不能</w:t>
      </w:r>
      <w:r w:rsidRPr="002A2D0D">
        <w:rPr>
          <w:rFonts w:ascii="微软雅黑" w:eastAsia="微软雅黑" w:hAnsi="微软雅黑" w:cs="宋体" w:hint="eastAsia"/>
          <w:sz w:val="24"/>
        </w:rPr>
        <w:t>完成K</w:t>
      </w:r>
      <w:r w:rsidRPr="002A2D0D">
        <w:rPr>
          <w:rFonts w:ascii="微软雅黑" w:eastAsia="微软雅黑" w:hAnsi="微软雅黑" w:cs="宋体"/>
          <w:sz w:val="24"/>
        </w:rPr>
        <w:t>PI</w:t>
      </w:r>
    </w:p>
    <w:p w14:paraId="1CBE3ECE" w14:textId="77777777" w:rsidR="009C478E" w:rsidRPr="002A2D0D" w:rsidRDefault="006E747D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/>
          <w:sz w:val="24"/>
        </w:rPr>
      </w:pPr>
      <w:r w:rsidRPr="002A2D0D">
        <w:rPr>
          <w:rFonts w:ascii="微软雅黑" w:eastAsia="微软雅黑" w:hAnsi="微软雅黑" w:cs="宋体" w:hint="eastAsia"/>
          <w:sz w:val="24"/>
        </w:rPr>
        <w:t>乱象纷呈，困扰久矣！成在执行，拨云见日。</w:t>
      </w:r>
      <w:r w:rsidR="009C478E" w:rsidRPr="002A2D0D">
        <w:rPr>
          <w:rFonts w:ascii="微软雅黑" w:eastAsia="微软雅黑" w:hAnsi="微软雅黑" w:cs="宋体" w:hint="eastAsia"/>
          <w:sz w:val="24"/>
        </w:rPr>
        <w:t>只有每个员工每天想结果，</w:t>
      </w:r>
      <w:r w:rsidRPr="002A2D0D">
        <w:rPr>
          <w:rFonts w:ascii="微软雅黑" w:eastAsia="微软雅黑" w:hAnsi="微软雅黑" w:cs="宋体" w:hint="eastAsia"/>
          <w:sz w:val="24"/>
        </w:rPr>
        <w:t>要结果，谈结果，看结果，</w:t>
      </w:r>
      <w:r w:rsidR="009C478E" w:rsidRPr="002A2D0D">
        <w:rPr>
          <w:rFonts w:ascii="微软雅黑" w:eastAsia="微软雅黑" w:hAnsi="微软雅黑" w:cs="宋体" w:hint="eastAsia"/>
          <w:sz w:val="24"/>
        </w:rPr>
        <w:t>做结果，交结果，靠结果，形成结果导向的文化</w:t>
      </w:r>
      <w:r w:rsidR="0034584D" w:rsidRPr="002A2D0D">
        <w:rPr>
          <w:rFonts w:ascii="微软雅黑" w:eastAsia="微软雅黑" w:hAnsi="微软雅黑" w:cs="宋体" w:hint="eastAsia"/>
          <w:sz w:val="24"/>
        </w:rPr>
        <w:t>，企业才能打造成一支战无不胜的铁军</w:t>
      </w:r>
      <w:r w:rsidR="009C478E" w:rsidRPr="002A2D0D">
        <w:rPr>
          <w:rFonts w:ascii="微软雅黑" w:eastAsia="微软雅黑" w:hAnsi="微软雅黑" w:cs="宋体" w:hint="eastAsia"/>
          <w:sz w:val="24"/>
        </w:rPr>
        <w:t>。</w:t>
      </w:r>
    </w:p>
    <w:p w14:paraId="497C2C04" w14:textId="77777777" w:rsidR="007C231A" w:rsidRPr="00414558" w:rsidRDefault="007C231A" w:rsidP="00D2052C">
      <w:pPr>
        <w:snapToGrid w:val="0"/>
        <w:ind w:left="420" w:firstLineChars="150" w:firstLine="36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 xml:space="preserve"> 没有执行力，哪有竞争力？企业成功=5%的战略+95%的执行，没有执行力，一切等于空谈。-----打造团队的执行力是当前企业发展必修课程。</w:t>
      </w:r>
    </w:p>
    <w:p w14:paraId="3BB184B9" w14:textId="77777777" w:rsidR="007C231A" w:rsidRPr="00414558" w:rsidRDefault="007C231A" w:rsidP="00D2052C">
      <w:pPr>
        <w:snapToGrid w:val="0"/>
        <w:ind w:left="42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 xml:space="preserve">    本课程旨在全方位打造团队执行力，从而提升团队的战斗力！用通俗的例子解释执行的理念与行为；用互动的方式引导正确执行心态与执行技能。</w:t>
      </w:r>
    </w:p>
    <w:p w14:paraId="243D7CEF" w14:textId="77777777" w:rsidR="007C231A" w:rsidRPr="00414558" w:rsidRDefault="007C231A" w:rsidP="00D2052C">
      <w:pPr>
        <w:snapToGrid w:val="0"/>
        <w:ind w:left="42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 xml:space="preserve">  </w:t>
      </w:r>
      <w:r w:rsidR="00414558">
        <w:rPr>
          <w:rFonts w:ascii="微软雅黑" w:eastAsia="微软雅黑" w:hAnsi="微软雅黑" w:cs="宋体"/>
          <w:sz w:val="24"/>
        </w:rPr>
        <w:t xml:space="preserve">  </w:t>
      </w:r>
      <w:r w:rsidRPr="00414558">
        <w:rPr>
          <w:rFonts w:ascii="微软雅黑" w:eastAsia="微软雅黑" w:hAnsi="微软雅黑" w:cs="宋体" w:hint="eastAsia"/>
          <w:sz w:val="24"/>
        </w:rPr>
        <w:t>帮助企业提升团队执行力，梳理企业文化，提升企业执行力，从而达到业绩的提升；培养一批具有结果思维和客户价值为一体的优秀人才。</w:t>
      </w:r>
    </w:p>
    <w:p w14:paraId="65EE9A7D" w14:textId="77777777" w:rsidR="007C231A" w:rsidRPr="00414558" w:rsidRDefault="007C231A" w:rsidP="00D2052C">
      <w:pPr>
        <w:snapToGrid w:val="0"/>
        <w:ind w:left="420" w:firstLineChars="150" w:firstLine="36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 xml:space="preserve"> 帮助参训者：投资自己，让自己通过培训与实践逐渐成为信守承诺、结果导向、百分</w:t>
      </w:r>
      <w:proofErr w:type="gramStart"/>
      <w:r w:rsidRPr="00414558">
        <w:rPr>
          <w:rFonts w:ascii="微软雅黑" w:eastAsia="微软雅黑" w:hAnsi="微软雅黑" w:cs="宋体" w:hint="eastAsia"/>
          <w:sz w:val="24"/>
        </w:rPr>
        <w:t>百责任</w:t>
      </w:r>
      <w:proofErr w:type="gramEnd"/>
      <w:r w:rsidRPr="00414558">
        <w:rPr>
          <w:rFonts w:ascii="微软雅黑" w:eastAsia="微软雅黑" w:hAnsi="微软雅黑" w:cs="宋体" w:hint="eastAsia"/>
          <w:sz w:val="24"/>
        </w:rPr>
        <w:t>的执行型人才；将参训者打造成为职业、专业、敬业的职业化人才！</w:t>
      </w:r>
    </w:p>
    <w:p w14:paraId="0DA99A0F" w14:textId="77777777" w:rsidR="007C231A" w:rsidRPr="002A2D0D" w:rsidRDefault="007C231A" w:rsidP="00D2052C">
      <w:pPr>
        <w:snapToGrid w:val="0"/>
        <w:ind w:firstLineChars="200" w:firstLine="480"/>
        <w:rPr>
          <w:rFonts w:ascii="微软雅黑" w:eastAsia="微软雅黑" w:hAnsi="微软雅黑" w:hint="eastAsia"/>
          <w:b/>
          <w:sz w:val="24"/>
        </w:rPr>
      </w:pPr>
    </w:p>
    <w:p w14:paraId="3E87F376" w14:textId="77777777" w:rsidR="007C231A" w:rsidRPr="002A2D0D" w:rsidRDefault="007C231A" w:rsidP="00D2052C">
      <w:pPr>
        <w:snapToGrid w:val="0"/>
        <w:rPr>
          <w:rFonts w:ascii="微软雅黑" w:eastAsia="微软雅黑" w:hAnsi="微软雅黑" w:hint="eastAsia"/>
          <w:b/>
          <w:color w:val="000000"/>
          <w:sz w:val="23"/>
          <w:szCs w:val="23"/>
        </w:rPr>
      </w:pPr>
      <w:r w:rsidRPr="002A2D0D">
        <w:rPr>
          <w:rFonts w:ascii="微软雅黑" w:eastAsia="微软雅黑" w:hAnsi="微软雅黑" w:hint="eastAsia"/>
          <w:b/>
          <w:color w:val="000000"/>
          <w:sz w:val="23"/>
          <w:szCs w:val="23"/>
        </w:rPr>
        <w:t xml:space="preserve">课程收益：  </w:t>
      </w:r>
    </w:p>
    <w:p w14:paraId="0093D0AF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深刻领悟执行力的含义和执行力不足的原因</w:t>
      </w:r>
    </w:p>
    <w:p w14:paraId="41B982BF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为组织植入良性竞争与成长的基因</w:t>
      </w:r>
    </w:p>
    <w:p w14:paraId="04D9A392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深刻明白，提高执行力对团队目标和个人目标实现的重要意义</w:t>
      </w:r>
    </w:p>
    <w:p w14:paraId="2C64D03D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清楚知道，提高团队执行力要从哪几个方面入手</w:t>
      </w:r>
    </w:p>
    <w:p w14:paraId="3295707B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领悟到，如何在团队中创造执行的文化，执行的氛围</w:t>
      </w:r>
    </w:p>
    <w:p w14:paraId="2A08DAA1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在训练中学到，提高执行力就是目标导向、全力以赴不折不扣，做一个较强执行性的人</w:t>
      </w:r>
    </w:p>
    <w:p w14:paraId="30B811F4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在案例分享中体会到，什么是真正的负责任，什么是负责到位、负责到底</w:t>
      </w:r>
    </w:p>
    <w:p w14:paraId="209591B6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lastRenderedPageBreak/>
        <w:t>提升团队气势找到共同努力的方向及真正的动力源泉</w:t>
      </w:r>
    </w:p>
    <w:p w14:paraId="2503C551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清楚明白，什么样的制度流程能支持到企业目标计划的有效执行</w:t>
      </w:r>
    </w:p>
    <w:p w14:paraId="1CB571DF" w14:textId="77777777" w:rsidR="007C231A" w:rsidRPr="00414558" w:rsidRDefault="007C231A" w:rsidP="00D2052C">
      <w:pPr>
        <w:numPr>
          <w:ilvl w:val="0"/>
          <w:numId w:val="4"/>
        </w:numPr>
        <w:snapToGrid w:val="0"/>
        <w:rPr>
          <w:rFonts w:ascii="微软雅黑" w:eastAsia="微软雅黑" w:hAnsi="微软雅黑" w:cs="宋体" w:hint="eastAsia"/>
          <w:sz w:val="24"/>
        </w:rPr>
      </w:pPr>
      <w:r w:rsidRPr="00414558">
        <w:rPr>
          <w:rFonts w:ascii="微软雅黑" w:eastAsia="微软雅黑" w:hAnsi="微软雅黑" w:cs="宋体" w:hint="eastAsia"/>
          <w:sz w:val="24"/>
        </w:rPr>
        <w:t>锻造“言必行，行必果”的军事化作风</w:t>
      </w:r>
    </w:p>
    <w:p w14:paraId="77DE2963" w14:textId="77777777" w:rsidR="007C231A" w:rsidRPr="002A2D0D" w:rsidRDefault="007C231A" w:rsidP="00D2052C">
      <w:pPr>
        <w:snapToGrid w:val="0"/>
        <w:ind w:leftChars="110" w:left="569" w:hangingChars="147" w:hanging="338"/>
        <w:rPr>
          <w:rFonts w:ascii="微软雅黑" w:eastAsia="微软雅黑" w:hAnsi="微软雅黑" w:hint="eastAsia"/>
          <w:color w:val="000000"/>
          <w:sz w:val="23"/>
          <w:szCs w:val="23"/>
        </w:rPr>
      </w:pPr>
    </w:p>
    <w:p w14:paraId="20E6AFB5" w14:textId="77777777" w:rsidR="007C231A" w:rsidRPr="004540EC" w:rsidRDefault="007C231A" w:rsidP="00D2052C">
      <w:pPr>
        <w:snapToGrid w:val="0"/>
        <w:rPr>
          <w:rFonts w:ascii="微软雅黑" w:eastAsia="微软雅黑" w:hAnsi="微软雅黑" w:hint="eastAsia"/>
          <w:b/>
          <w:bCs/>
          <w:color w:val="000000"/>
          <w:sz w:val="24"/>
          <w:u w:val="single"/>
        </w:rPr>
      </w:pPr>
      <w:r w:rsidRPr="004540EC">
        <w:rPr>
          <w:rFonts w:ascii="微软雅黑" w:eastAsia="微软雅黑" w:hAnsi="微软雅黑" w:hint="eastAsia"/>
          <w:b/>
          <w:color w:val="000000"/>
          <w:sz w:val="24"/>
        </w:rPr>
        <w:t>课程对象：</w:t>
      </w:r>
    </w:p>
    <w:p w14:paraId="4CEF663B" w14:textId="77777777" w:rsidR="007C231A" w:rsidRPr="004540EC" w:rsidRDefault="007C231A" w:rsidP="00D2052C">
      <w:pPr>
        <w:snapToGrid w:val="0"/>
        <w:rPr>
          <w:rFonts w:ascii="微软雅黑" w:eastAsia="微软雅黑" w:hAnsi="微软雅黑" w:hint="eastAsia"/>
          <w:sz w:val="24"/>
        </w:rPr>
      </w:pPr>
      <w:r w:rsidRPr="004540EC">
        <w:rPr>
          <w:rFonts w:ascii="微软雅黑" w:eastAsia="微软雅黑" w:hAnsi="微软雅黑" w:hint="eastAsia"/>
          <w:sz w:val="24"/>
        </w:rPr>
        <w:t xml:space="preserve">     企业中</w:t>
      </w:r>
      <w:r w:rsidR="00F91F11" w:rsidRPr="004540EC">
        <w:rPr>
          <w:rFonts w:ascii="微软雅黑" w:eastAsia="微软雅黑" w:hAnsi="微软雅黑" w:hint="eastAsia"/>
          <w:sz w:val="24"/>
        </w:rPr>
        <w:t>基</w:t>
      </w:r>
      <w:r w:rsidRPr="004540EC">
        <w:rPr>
          <w:rFonts w:ascii="微软雅黑" w:eastAsia="微软雅黑" w:hAnsi="微软雅黑" w:hint="eastAsia"/>
          <w:sz w:val="24"/>
        </w:rPr>
        <w:t>层管理者、基层员工。</w:t>
      </w:r>
    </w:p>
    <w:p w14:paraId="1731B71C" w14:textId="77777777" w:rsidR="00F91F11" w:rsidRPr="004540EC" w:rsidRDefault="00F91F11" w:rsidP="00D2052C">
      <w:pPr>
        <w:snapToGrid w:val="0"/>
        <w:rPr>
          <w:rFonts w:ascii="微软雅黑" w:eastAsia="微软雅黑" w:hAnsi="微软雅黑" w:cs="宋体"/>
          <w:b/>
          <w:sz w:val="24"/>
        </w:rPr>
      </w:pPr>
      <w:r w:rsidRPr="004540EC">
        <w:rPr>
          <w:rFonts w:ascii="微软雅黑" w:eastAsia="微软雅黑" w:hAnsi="微软雅黑" w:cs="宋体" w:hint="eastAsia"/>
          <w:b/>
          <w:sz w:val="24"/>
        </w:rPr>
        <w:t>授课方式：</w:t>
      </w:r>
    </w:p>
    <w:p w14:paraId="694A6032" w14:textId="77777777" w:rsidR="00F91F11" w:rsidRPr="00D2052C" w:rsidRDefault="00F91F11" w:rsidP="00D2052C">
      <w:pPr>
        <w:snapToGrid w:val="0"/>
        <w:rPr>
          <w:rFonts w:ascii="微软雅黑" w:eastAsia="微软雅黑" w:hAnsi="微软雅黑" w:cs="宋体" w:hint="eastAsia"/>
          <w:sz w:val="24"/>
        </w:rPr>
      </w:pPr>
      <w:r w:rsidRPr="00D2052C">
        <w:rPr>
          <w:rFonts w:ascii="微软雅黑" w:eastAsia="微软雅黑" w:hAnsi="微软雅黑" w:cs="宋体" w:hint="eastAsia"/>
          <w:sz w:val="24"/>
        </w:rPr>
        <w:t>采用启发互动式教学、课堂演讲、视频观看、游戏及经典案例分享、现场练习、小组讨论、角色扮演等</w:t>
      </w:r>
    </w:p>
    <w:p w14:paraId="655952C0" w14:textId="77777777" w:rsidR="007C231A" w:rsidRPr="004540EC" w:rsidRDefault="007C231A" w:rsidP="00B454DF">
      <w:pPr>
        <w:rPr>
          <w:rFonts w:ascii="微软雅黑" w:eastAsia="微软雅黑" w:hAnsi="微软雅黑" w:hint="eastAsia"/>
          <w:b/>
          <w:color w:val="000000"/>
          <w:sz w:val="24"/>
        </w:rPr>
      </w:pPr>
      <w:r w:rsidRPr="004540EC">
        <w:rPr>
          <w:rFonts w:ascii="微软雅黑" w:eastAsia="微软雅黑" w:hAnsi="微软雅黑" w:hint="eastAsia"/>
          <w:b/>
          <w:color w:val="000000"/>
          <w:sz w:val="24"/>
        </w:rPr>
        <w:t>课程时间：</w:t>
      </w:r>
      <w:r w:rsidR="00D07D8F" w:rsidRPr="004540EC">
        <w:rPr>
          <w:rFonts w:ascii="微软雅黑" w:eastAsia="微软雅黑" w:hAnsi="微软雅黑"/>
          <w:b/>
          <w:color w:val="000000"/>
          <w:sz w:val="24"/>
        </w:rPr>
        <w:t>6H</w:t>
      </w:r>
      <w:r w:rsidRPr="004540EC">
        <w:rPr>
          <w:rFonts w:ascii="微软雅黑" w:eastAsia="微软雅黑" w:hAnsi="微软雅黑" w:hint="eastAsia"/>
          <w:b/>
          <w:color w:val="000000"/>
          <w:sz w:val="24"/>
        </w:rPr>
        <w:t xml:space="preserve">  </w:t>
      </w:r>
    </w:p>
    <w:p w14:paraId="2EC881DE" w14:textId="77777777" w:rsidR="007C231A" w:rsidRPr="004540EC" w:rsidRDefault="007C231A" w:rsidP="00B454DF">
      <w:pPr>
        <w:rPr>
          <w:rFonts w:ascii="微软雅黑" w:eastAsia="微软雅黑" w:hAnsi="微软雅黑" w:hint="eastAsia"/>
          <w:b/>
          <w:color w:val="000000"/>
          <w:sz w:val="24"/>
        </w:rPr>
      </w:pPr>
      <w:r w:rsidRPr="004540EC">
        <w:rPr>
          <w:rFonts w:ascii="微软雅黑" w:eastAsia="微软雅黑" w:hAnsi="微软雅黑" w:hint="eastAsia"/>
          <w:b/>
          <w:color w:val="000000"/>
          <w:sz w:val="24"/>
        </w:rPr>
        <w:t>课程大纲：</w:t>
      </w:r>
    </w:p>
    <w:p w14:paraId="5D2AEDA0" w14:textId="77777777" w:rsidR="007C231A" w:rsidRPr="00D2052C" w:rsidRDefault="007C231A" w:rsidP="00D2052C">
      <w:pPr>
        <w:snapToGrid w:val="0"/>
        <w:rPr>
          <w:rFonts w:ascii="微软雅黑" w:eastAsia="微软雅黑" w:hAnsi="微软雅黑" w:hint="eastAsia"/>
          <w:b/>
          <w:color w:val="000000"/>
          <w:szCs w:val="21"/>
        </w:rPr>
      </w:pPr>
    </w:p>
    <w:p w14:paraId="52EAF402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b/>
          <w:bCs/>
          <w:szCs w:val="21"/>
        </w:rPr>
      </w:pPr>
      <w:r w:rsidRPr="004917FB">
        <w:rPr>
          <w:rFonts w:ascii="Microsoft YaHei Light" w:eastAsia="Microsoft YaHei Light" w:hAnsi="Microsoft YaHei Light" w:hint="eastAsia"/>
          <w:b/>
          <w:bCs/>
          <w:szCs w:val="21"/>
        </w:rPr>
        <w:t>一、如何正确领悟执行力</w:t>
      </w:r>
    </w:p>
    <w:p w14:paraId="1A9FC540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1、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企业为什么需要执行力？</w:t>
      </w:r>
    </w:p>
    <w:p w14:paraId="7E5ED787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2、透析企业运作的特性</w:t>
      </w:r>
    </w:p>
    <w:p w14:paraId="177F477D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3、什么是执行力？</w:t>
      </w:r>
    </w:p>
    <w:p w14:paraId="08E63A30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1）、企业执行力的关键必须先有执行，执行就是实现既定目标的具体过程</w:t>
      </w:r>
    </w:p>
    <w:p w14:paraId="03530AA0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2）、对员工而言，执行就是完成任务的过程的具体落实</w:t>
      </w:r>
    </w:p>
    <w:p w14:paraId="23CB3EAB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3）、执行力就是在统一的价值观指导下，上下一致、全力以赴、一丝不苟地做事目标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br/>
        <w:t xml:space="preserve">         得以顺利实现</w:t>
      </w:r>
    </w:p>
    <w:p w14:paraId="472FF5D9" w14:textId="77777777" w:rsidR="007C231A" w:rsidRPr="004917FB" w:rsidRDefault="007C231A" w:rsidP="004917FB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>执行力不强具体表现三个“度”：尺度、速度、力度</w:t>
      </w:r>
    </w:p>
    <w:p w14:paraId="15F75A81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   </w:t>
      </w:r>
      <w:r w:rsidR="00D2052C" w:rsidRPr="004917FB">
        <w:rPr>
          <w:rFonts w:ascii="Microsoft YaHei Light" w:eastAsia="Microsoft YaHei Light" w:hAnsi="Microsoft YaHei Light"/>
          <w:szCs w:val="21"/>
        </w:rPr>
        <w:t xml:space="preserve"> </w:t>
      </w:r>
      <w:r w:rsidRPr="004917FB">
        <w:rPr>
          <w:rFonts w:ascii="Microsoft YaHei Light" w:eastAsia="Microsoft YaHei Light" w:hAnsi="Microsoft YaHei Light" w:hint="eastAsia"/>
          <w:szCs w:val="21"/>
        </w:rPr>
        <w:t>案例故事</w:t>
      </w:r>
    </w:p>
    <w:p w14:paraId="4D57C414" w14:textId="77777777" w:rsidR="007C231A" w:rsidRPr="004917FB" w:rsidRDefault="007C231A" w:rsidP="004917FB">
      <w:pPr>
        <w:numPr>
          <w:ilvl w:val="0"/>
          <w:numId w:val="1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企业缺乏执行力的后果</w:t>
      </w:r>
    </w:p>
    <w:p w14:paraId="3B0A1C77" w14:textId="77777777" w:rsidR="007C231A" w:rsidRPr="004917FB" w:rsidRDefault="007C231A" w:rsidP="004917F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执行为什么这么难</w:t>
      </w:r>
    </w:p>
    <w:p w14:paraId="0DF2DBF9" w14:textId="77777777" w:rsidR="007C231A" w:rsidRPr="004917FB" w:rsidRDefault="007C231A" w:rsidP="004917FB">
      <w:pPr>
        <w:numPr>
          <w:ilvl w:val="0"/>
          <w:numId w:val="2"/>
        </w:num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firstLineChars="200" w:firstLine="420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执行力不强的原因：</w:t>
      </w:r>
    </w:p>
    <w:p w14:paraId="38ED91A9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1）制度不完善</w:t>
      </w:r>
    </w:p>
    <w:p w14:paraId="0CF9CEB3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2）执行不到位</w:t>
      </w:r>
    </w:p>
    <w:p w14:paraId="667B5562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3）</w:t>
      </w:r>
      <w:r w:rsidRPr="004917FB">
        <w:rPr>
          <w:rFonts w:ascii="Microsoft YaHei Light" w:eastAsia="Microsoft YaHei Light" w:hAnsi="Microsoft YaHei Light" w:hint="eastAsia"/>
          <w:szCs w:val="21"/>
        </w:rPr>
        <w:t>考核激励机制失灵</w:t>
      </w:r>
    </w:p>
    <w:p w14:paraId="24877ED3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   4）培训不到位</w:t>
      </w:r>
    </w:p>
    <w:p w14:paraId="7D191F8B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lastRenderedPageBreak/>
        <w:t xml:space="preserve">    案例故事</w:t>
      </w:r>
    </w:p>
    <w:p w14:paraId="47DC0EDB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b/>
          <w:bCs/>
          <w:szCs w:val="21"/>
        </w:rPr>
      </w:pPr>
      <w:r w:rsidRPr="004917FB">
        <w:rPr>
          <w:rFonts w:ascii="Microsoft YaHei Light" w:eastAsia="Microsoft YaHei Light" w:hAnsi="Microsoft YaHei Light" w:hint="eastAsia"/>
          <w:b/>
          <w:bCs/>
          <w:szCs w:val="21"/>
        </w:rPr>
        <w:t>二、如何强化执行力</w:t>
      </w:r>
    </w:p>
    <w:p w14:paraId="6032CF08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1、企业高度看高层、力度看中层、深度看基层</w:t>
      </w:r>
    </w:p>
    <w:p w14:paraId="183D6031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2、管理策略的现象与危机</w:t>
      </w:r>
    </w:p>
    <w:p w14:paraId="059FFC10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3、主管的问题意识</w:t>
      </w:r>
    </w:p>
    <w:p w14:paraId="6595B77E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4、企业策略执行的六大问题</w:t>
      </w:r>
    </w:p>
    <w:p w14:paraId="3BAD5A21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5、培养高效执行力的八大意识</w:t>
      </w:r>
    </w:p>
    <w:p w14:paraId="04677969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6、提升企业执行力的策略</w:t>
      </w:r>
    </w:p>
    <w:p w14:paraId="10A96752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7、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真正的执行：只为结果买单</w:t>
      </w:r>
    </w:p>
    <w:p w14:paraId="4DED74C7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8、</w:t>
      </w:r>
      <w:bookmarkStart w:id="0" w:name="_Hlk112505322"/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让员工自动自发四步曲 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：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1) 塑造梦想：明确就是力量；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="00D2052C" w:rsidRPr="004917FB">
        <w:rPr>
          <w:rFonts w:ascii="Microsoft YaHei Light" w:eastAsia="Microsoft YaHei Light" w:hAnsi="Microsoft YaHei Light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A. 造梦：人因梦想而伟大---团队的共同梦想是什么？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</w:t>
      </w:r>
      <w:r w:rsidR="00D2052C" w:rsidRPr="004917FB">
        <w:rPr>
          <w:rFonts w:ascii="Microsoft YaHei Light" w:eastAsia="Microsoft YaHei Light" w:hAnsi="Microsoft YaHei Light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B. 传播：让梦想深入人心---人人都知道团队梦想吗？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="00D2052C" w:rsidRPr="004917FB">
        <w:rPr>
          <w:rFonts w:ascii="Microsoft YaHei Light" w:eastAsia="Microsoft YaHei Light" w:hAnsi="Microsoft YaHei Light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C. 追逐：为梦想全力以赴---是否与团队持续为之努力？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="00D2052C" w:rsidRPr="004917FB">
        <w:rPr>
          <w:rFonts w:ascii="Microsoft YaHei Light" w:eastAsia="Microsoft YaHei Light" w:hAnsi="Microsoft YaHei Light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D. 兑现：有梦想就能实现---你是否信守承诺与团队共享？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2) 100%的责任沟通：执行力不佳沟通惹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的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祸；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</w:t>
      </w:r>
      <w:r w:rsidR="00D2052C" w:rsidRPr="004917FB">
        <w:rPr>
          <w:rFonts w:ascii="Microsoft YaHei Light" w:eastAsia="Microsoft YaHei Light" w:hAnsi="Microsoft YaHei Light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A. 沟通目标：鼓舞对方达成结果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="00D2052C" w:rsidRPr="004917FB">
        <w:rPr>
          <w:rFonts w:ascii="Microsoft YaHei Light" w:eastAsia="Microsoft YaHei Light" w:hAnsi="Microsoft YaHei Light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B. </w:t>
      </w:r>
      <w:proofErr w:type="gramStart"/>
      <w:r w:rsidRPr="004917FB">
        <w:rPr>
          <w:rFonts w:ascii="Microsoft YaHei Light" w:eastAsia="Microsoft YaHei Light" w:hAnsi="Microsoft YaHei Light"/>
          <w:color w:val="000000"/>
          <w:szCs w:val="21"/>
        </w:rPr>
        <w:t>沟通步骤:编码</w:t>
      </w:r>
      <w:proofErr w:type="gramEnd"/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、解码、反馈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="00D2052C" w:rsidRPr="004917FB">
        <w:rPr>
          <w:rFonts w:ascii="Microsoft YaHei Light" w:eastAsia="Microsoft YaHei Light" w:hAnsi="Microsoft YaHei Light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C. 沟通底线：说对方想听的，听对方想说的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3) 即时激励与关键考核：没有激励与考核，就没有真正的执行； 　　</w:t>
      </w:r>
    </w:p>
    <w:p w14:paraId="29A5D4C7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4) 创造危机与迫使进化：没有紧迫感就没有行动。</w:t>
      </w:r>
    </w:p>
    <w:p w14:paraId="59E0B201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9、组织执行力提高的五大法则：</w:t>
      </w:r>
    </w:p>
    <w:p w14:paraId="1C19B6CB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1）组织结构法则</w:t>
      </w:r>
    </w:p>
    <w:p w14:paraId="218648D7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2）人员流程法则</w:t>
      </w:r>
    </w:p>
    <w:p w14:paraId="37A51156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3）战略运营法则</w:t>
      </w:r>
    </w:p>
    <w:p w14:paraId="5296D0AE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4）团队建设法则</w:t>
      </w:r>
    </w:p>
    <w:p w14:paraId="7ED08524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5）企业文化法则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</w:p>
    <w:bookmarkEnd w:id="0"/>
    <w:p w14:paraId="20909F6E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b/>
          <w:bCs/>
          <w:szCs w:val="21"/>
        </w:rPr>
      </w:pPr>
      <w:r w:rsidRPr="004917FB">
        <w:rPr>
          <w:rFonts w:ascii="Microsoft YaHei Light" w:eastAsia="Microsoft YaHei Light" w:hAnsi="Microsoft YaHei Light" w:hint="eastAsia"/>
          <w:b/>
          <w:bCs/>
          <w:szCs w:val="21"/>
        </w:rPr>
        <w:t>三、打造高效的执行文化</w:t>
      </w:r>
    </w:p>
    <w:p w14:paraId="6741016C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1、没有信仰，制度就形同虚设；没有信仰，就没有高效执行力</w:t>
      </w:r>
    </w:p>
    <w:p w14:paraId="43E06A7F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2、视频评析：向李云龙</w:t>
      </w:r>
      <w:proofErr w:type="gramStart"/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学执行</w:t>
      </w:r>
      <w:proofErr w:type="gramEnd"/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力</w:t>
      </w:r>
    </w:p>
    <w:p w14:paraId="136250F2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lastRenderedPageBreak/>
        <w:t xml:space="preserve">   3、</w:t>
      </w:r>
      <w:r w:rsidRPr="004917FB">
        <w:rPr>
          <w:rFonts w:ascii="Microsoft YaHei Light" w:eastAsia="Microsoft YaHei Light" w:hAnsi="Microsoft YaHei Light" w:hint="eastAsia"/>
          <w:szCs w:val="21"/>
        </w:rPr>
        <w:t>构成执行力的核心流程：</w:t>
      </w:r>
    </w:p>
    <w:p w14:paraId="3DC82057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   1) 人员流程——用正确的人</w:t>
      </w:r>
    </w:p>
    <w:p w14:paraId="418D8DEF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   2) 战略流程——做正确的事</w:t>
      </w:r>
    </w:p>
    <w:p w14:paraId="6E8AEBFA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   3) 运营流程——把事做正确</w:t>
      </w:r>
    </w:p>
    <w:p w14:paraId="628BD413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4、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执行三原则：效果、效率、效能</w:t>
      </w:r>
    </w:p>
    <w:p w14:paraId="2953B94A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5、五大执行策略</w:t>
      </w:r>
    </w:p>
    <w:p w14:paraId="0BF8244D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6、主管如何修炼执行力</w:t>
      </w:r>
    </w:p>
    <w:p w14:paraId="49955E56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7、干部管理作风整顿</w:t>
      </w:r>
    </w:p>
    <w:p w14:paraId="0250E436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8、案例评析：向名</w:t>
      </w:r>
      <w:proofErr w:type="gramStart"/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企学执行</w:t>
      </w:r>
      <w:proofErr w:type="gramEnd"/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力：海尔、联想、华为、富士康</w:t>
      </w:r>
    </w:p>
    <w:p w14:paraId="744F8C5C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9、建立管理执行力的8大规则</w:t>
      </w:r>
    </w:p>
    <w:p w14:paraId="2AC88DBA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ind w:left="336"/>
        <w:jc w:val="left"/>
        <w:rPr>
          <w:rFonts w:ascii="Microsoft YaHei Light" w:eastAsia="Microsoft YaHei Light" w:hAnsi="Microsoft YaHei Light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10、六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大执行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力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法则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1</w:t>
      </w:r>
      <w:r w:rsidR="00BF4855" w:rsidRPr="004917FB">
        <w:rPr>
          <w:rFonts w:ascii="Microsoft YaHei Light" w:eastAsia="Microsoft YaHei Light" w:hAnsi="Microsoft YaHei Light" w:hint="eastAsia"/>
          <w:color w:val="000000"/>
          <w:szCs w:val="21"/>
        </w:rPr>
        <w:t>）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 服从法则：以服从为天职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2</w:t>
      </w:r>
      <w:r w:rsidR="00BF4855" w:rsidRPr="004917FB">
        <w:rPr>
          <w:rFonts w:ascii="Microsoft YaHei Light" w:eastAsia="Microsoft YaHei Light" w:hAnsi="Microsoft YaHei Light" w:hint="eastAsia"/>
          <w:color w:val="000000"/>
          <w:szCs w:val="21"/>
        </w:rPr>
        <w:t>）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 目标法则：盯准一只野兔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3</w:t>
      </w:r>
      <w:r w:rsidR="00BF4855" w:rsidRPr="004917FB">
        <w:rPr>
          <w:rFonts w:ascii="Microsoft YaHei Light" w:eastAsia="Microsoft YaHei Light" w:hAnsi="Microsoft YaHei Light" w:hint="eastAsia"/>
          <w:color w:val="000000"/>
          <w:szCs w:val="21"/>
        </w:rPr>
        <w:t>）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 冠军法则：做自己擅长的，上帝助你成功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4</w:t>
      </w:r>
      <w:r w:rsidR="00BF4855" w:rsidRPr="004917FB">
        <w:rPr>
          <w:rFonts w:ascii="Microsoft YaHei Light" w:eastAsia="Microsoft YaHei Light" w:hAnsi="Microsoft YaHei Light" w:hint="eastAsia"/>
          <w:color w:val="000000"/>
          <w:szCs w:val="21"/>
        </w:rPr>
        <w:t>）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速度法则：先开枪再瞄准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5</w:t>
      </w:r>
      <w:r w:rsidR="00BF4855" w:rsidRPr="004917FB">
        <w:rPr>
          <w:rFonts w:ascii="Microsoft YaHei Light" w:eastAsia="Microsoft YaHei Light" w:hAnsi="Microsoft YaHei Light" w:hint="eastAsia"/>
          <w:color w:val="000000"/>
          <w:szCs w:val="21"/>
        </w:rPr>
        <w:t>）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 团队法则：利他就是利已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6</w:t>
      </w:r>
      <w:r w:rsidR="00BF4855" w:rsidRPr="004917FB">
        <w:rPr>
          <w:rFonts w:ascii="Microsoft YaHei Light" w:eastAsia="Microsoft YaHei Light" w:hAnsi="Microsoft YaHei Light" w:hint="eastAsia"/>
          <w:color w:val="000000"/>
          <w:szCs w:val="21"/>
        </w:rPr>
        <w:t>）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 裸奔法则：没有退路就是出路 </w:t>
      </w:r>
    </w:p>
    <w:p w14:paraId="6AF1DD21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11、执行的</w:t>
      </w:r>
      <w:r w:rsidRPr="004917FB">
        <w:rPr>
          <w:rFonts w:ascii="Microsoft YaHei Light" w:eastAsia="Microsoft YaHei Light" w:hAnsi="Microsoft YaHei Light" w:hint="eastAsia"/>
          <w:szCs w:val="21"/>
        </w:rPr>
        <w:t>八字方针，十六字原则 与二十四字战略</w:t>
      </w:r>
    </w:p>
    <w:p w14:paraId="5BBD1C8B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szCs w:val="21"/>
        </w:rPr>
        <w:t xml:space="preserve">   12、</w:t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改善执行力的十大原则</w:t>
      </w:r>
    </w:p>
    <w:p w14:paraId="00FCED85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13、</w:t>
      </w:r>
      <w:r w:rsidRPr="004917FB">
        <w:rPr>
          <w:rFonts w:ascii="Microsoft YaHei Light" w:eastAsia="Microsoft YaHei Light" w:hAnsi="Microsoft YaHei Light"/>
          <w:szCs w:val="21"/>
        </w:rPr>
        <w:t>执行型人才的四大标准</w:t>
      </w:r>
    </w:p>
    <w:p w14:paraId="0230C5D0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14、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执行力核心：建立强大的制度并形成文化的力量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1) 构建制度执行力：</w:t>
      </w:r>
      <w:proofErr w:type="gramStart"/>
      <w:r w:rsidRPr="004917FB">
        <w:rPr>
          <w:rFonts w:ascii="Microsoft YaHei Light" w:eastAsia="Microsoft YaHei Light" w:hAnsi="Microsoft YaHei Light"/>
          <w:color w:val="000000"/>
          <w:szCs w:val="21"/>
        </w:rPr>
        <w:t>修人先</w:t>
      </w:r>
      <w:proofErr w:type="gramEnd"/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修路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A. 1种思维：好的制度制造好人；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B. 1个心态：做企业就是做制度；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C. 2个方法：修路与设置红绿灯；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D. 3个步骤：标准化、查核化、奖惩化。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2) 打造文化执行力：造人</w:t>
      </w:r>
      <w:proofErr w:type="gramStart"/>
      <w:r w:rsidRPr="004917FB">
        <w:rPr>
          <w:rFonts w:ascii="Microsoft YaHei Light" w:eastAsia="Microsoft YaHei Light" w:hAnsi="Microsoft YaHei Light"/>
          <w:color w:val="000000"/>
          <w:szCs w:val="21"/>
        </w:rPr>
        <w:t>先造魂</w:t>
      </w:r>
      <w:proofErr w:type="gramEnd"/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A. 执行文化需要第5级经理人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 xml:space="preserve">B. 从海尔砸冰箱看执行文化的根植 　　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br/>
      </w: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 xml:space="preserve">          </w:t>
      </w:r>
      <w:r w:rsidRPr="004917FB">
        <w:rPr>
          <w:rFonts w:ascii="Microsoft YaHei Light" w:eastAsia="Microsoft YaHei Light" w:hAnsi="Microsoft YaHei Light"/>
          <w:color w:val="000000"/>
          <w:szCs w:val="21"/>
        </w:rPr>
        <w:t>C. 执行文化落地三步曲：慎提理念、重提案例、多建载体</w:t>
      </w:r>
    </w:p>
    <w:p w14:paraId="24215C69" w14:textId="77777777" w:rsidR="007C231A" w:rsidRPr="004917FB" w:rsidRDefault="007C231A" w:rsidP="004917FB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</w:pBdr>
        <w:autoSpaceDN w:val="0"/>
        <w:snapToGrid w:val="0"/>
        <w:spacing w:after="150" w:line="240" w:lineRule="atLeast"/>
        <w:jc w:val="left"/>
        <w:rPr>
          <w:rFonts w:ascii="Microsoft YaHei Light" w:eastAsia="Microsoft YaHei Light" w:hAnsi="Microsoft YaHei Light" w:hint="eastAsia"/>
          <w:color w:val="000000"/>
          <w:szCs w:val="21"/>
        </w:rPr>
      </w:pPr>
      <w:r w:rsidRPr="004917FB">
        <w:rPr>
          <w:rFonts w:ascii="Microsoft YaHei Light" w:eastAsia="Microsoft YaHei Light" w:hAnsi="Microsoft YaHei Light" w:hint="eastAsia"/>
          <w:color w:val="000000"/>
          <w:szCs w:val="21"/>
        </w:rPr>
        <w:t>备注: 本课程有大量的案例与经典故事分析,学员参与分享和演练</w:t>
      </w:r>
    </w:p>
    <w:sectPr w:rsidR="007C231A" w:rsidRPr="004917FB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AE3C57" w14:textId="77777777" w:rsidR="006B1DF4" w:rsidRDefault="006B1DF4" w:rsidP="00FE1BFE">
      <w:r>
        <w:separator/>
      </w:r>
    </w:p>
  </w:endnote>
  <w:endnote w:type="continuationSeparator" w:id="0">
    <w:p w14:paraId="56341266" w14:textId="77777777" w:rsidR="006B1DF4" w:rsidRDefault="006B1DF4" w:rsidP="00FE1BF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icrosoft YaHei Light">
    <w:altName w:val="微软雅黑"/>
    <w:charset w:val="86"/>
    <w:family w:val="swiss"/>
    <w:pitch w:val="variable"/>
    <w:sig w:usb0="80000287" w:usb1="2ACF001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AD1DB6A" w14:textId="77777777" w:rsidR="006B1DF4" w:rsidRDefault="006B1DF4" w:rsidP="00FE1BFE">
      <w:r>
        <w:separator/>
      </w:r>
    </w:p>
  </w:footnote>
  <w:footnote w:type="continuationSeparator" w:id="0">
    <w:p w14:paraId="5AE66701" w14:textId="77777777" w:rsidR="006B1DF4" w:rsidRDefault="006B1DF4" w:rsidP="00FE1BF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C2455B"/>
    <w:multiLevelType w:val="hybridMultilevel"/>
    <w:tmpl w:val="F0962AB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08B6554A"/>
    <w:multiLevelType w:val="hybridMultilevel"/>
    <w:tmpl w:val="94F2AF36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 w15:restartNumberingAfterBreak="0">
    <w:nsid w:val="126D038E"/>
    <w:multiLevelType w:val="hybridMultilevel"/>
    <w:tmpl w:val="217E2100"/>
    <w:lvl w:ilvl="0" w:tplc="DC065B7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1B2173B8"/>
    <w:multiLevelType w:val="hybridMultilevel"/>
    <w:tmpl w:val="21DAE962"/>
    <w:lvl w:ilvl="0" w:tplc="01D6D99E">
      <w:start w:val="1"/>
      <w:numFmt w:val="decimal"/>
      <w:lvlText w:val="%1、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050" w:hanging="420"/>
      </w:pPr>
    </w:lvl>
    <w:lvl w:ilvl="2" w:tplc="0409001B" w:tentative="1">
      <w:start w:val="1"/>
      <w:numFmt w:val="lowerRoman"/>
      <w:lvlText w:val="%3."/>
      <w:lvlJc w:val="right"/>
      <w:pPr>
        <w:ind w:left="1470" w:hanging="420"/>
      </w:pPr>
    </w:lvl>
    <w:lvl w:ilvl="3" w:tplc="0409000F" w:tentative="1">
      <w:start w:val="1"/>
      <w:numFmt w:val="decimal"/>
      <w:lvlText w:val="%4."/>
      <w:lvlJc w:val="left"/>
      <w:pPr>
        <w:ind w:left="1890" w:hanging="420"/>
      </w:pPr>
    </w:lvl>
    <w:lvl w:ilvl="4" w:tplc="04090019" w:tentative="1">
      <w:start w:val="1"/>
      <w:numFmt w:val="lowerLetter"/>
      <w:lvlText w:val="%5)"/>
      <w:lvlJc w:val="left"/>
      <w:pPr>
        <w:ind w:left="2310" w:hanging="420"/>
      </w:pPr>
    </w:lvl>
    <w:lvl w:ilvl="5" w:tplc="0409001B" w:tentative="1">
      <w:start w:val="1"/>
      <w:numFmt w:val="lowerRoman"/>
      <w:lvlText w:val="%6."/>
      <w:lvlJc w:val="right"/>
      <w:pPr>
        <w:ind w:left="2730" w:hanging="420"/>
      </w:pPr>
    </w:lvl>
    <w:lvl w:ilvl="6" w:tplc="0409000F" w:tentative="1">
      <w:start w:val="1"/>
      <w:numFmt w:val="decimal"/>
      <w:lvlText w:val="%7."/>
      <w:lvlJc w:val="left"/>
      <w:pPr>
        <w:ind w:left="3150" w:hanging="420"/>
      </w:pPr>
    </w:lvl>
    <w:lvl w:ilvl="7" w:tplc="04090019" w:tentative="1">
      <w:start w:val="1"/>
      <w:numFmt w:val="lowerLetter"/>
      <w:lvlText w:val="%8)"/>
      <w:lvlJc w:val="left"/>
      <w:pPr>
        <w:ind w:left="3570" w:hanging="420"/>
      </w:pPr>
    </w:lvl>
    <w:lvl w:ilvl="8" w:tplc="0409001B" w:tentative="1">
      <w:start w:val="1"/>
      <w:numFmt w:val="lowerRoman"/>
      <w:lvlText w:val="%9."/>
      <w:lvlJc w:val="right"/>
      <w:pPr>
        <w:ind w:left="3990" w:hanging="420"/>
      </w:pPr>
    </w:lvl>
  </w:abstractNum>
  <w:abstractNum w:abstractNumId="4" w15:restartNumberingAfterBreak="0">
    <w:nsid w:val="257A7CA5"/>
    <w:multiLevelType w:val="hybridMultilevel"/>
    <w:tmpl w:val="335E00EE"/>
    <w:lvl w:ilvl="0" w:tplc="04090001">
      <w:start w:val="1"/>
      <w:numFmt w:val="bullet"/>
      <w:lvlText w:val=""/>
      <w:lvlJc w:val="left"/>
      <w:pPr>
        <w:ind w:left="756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176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596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16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36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56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76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96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116" w:hanging="420"/>
      </w:pPr>
      <w:rPr>
        <w:rFonts w:ascii="Wingdings" w:hAnsi="Wingdings" w:hint="default"/>
      </w:rPr>
    </w:lvl>
  </w:abstractNum>
  <w:abstractNum w:abstractNumId="5" w15:restartNumberingAfterBreak="0">
    <w:nsid w:val="367159A5"/>
    <w:multiLevelType w:val="hybridMultilevel"/>
    <w:tmpl w:val="EE5AA840"/>
    <w:lvl w:ilvl="0" w:tplc="A5901F88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41DB36DC"/>
    <w:multiLevelType w:val="hybridMultilevel"/>
    <w:tmpl w:val="AF386C54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7" w15:restartNumberingAfterBreak="0">
    <w:nsid w:val="524C2FCF"/>
    <w:multiLevelType w:val="singleLevel"/>
    <w:tmpl w:val="524C2FCF"/>
    <w:lvl w:ilvl="0">
      <w:start w:val="4"/>
      <w:numFmt w:val="decimal"/>
      <w:suff w:val="nothing"/>
      <w:lvlText w:val="%1、"/>
      <w:lvlJc w:val="left"/>
    </w:lvl>
  </w:abstractNum>
  <w:abstractNum w:abstractNumId="8" w15:restartNumberingAfterBreak="0">
    <w:nsid w:val="524C3151"/>
    <w:multiLevelType w:val="singleLevel"/>
    <w:tmpl w:val="524C3151"/>
    <w:lvl w:ilvl="0">
      <w:start w:val="6"/>
      <w:numFmt w:val="decimal"/>
      <w:suff w:val="nothing"/>
      <w:lvlText w:val="%1、"/>
      <w:lvlJc w:val="left"/>
    </w:lvl>
  </w:abstractNum>
  <w:num w:numId="1" w16cid:durableId="1845779232">
    <w:abstractNumId w:val="7"/>
  </w:num>
  <w:num w:numId="2" w16cid:durableId="900750926">
    <w:abstractNumId w:val="8"/>
  </w:num>
  <w:num w:numId="3" w16cid:durableId="838275261">
    <w:abstractNumId w:val="2"/>
  </w:num>
  <w:num w:numId="4" w16cid:durableId="1708138388">
    <w:abstractNumId w:val="6"/>
  </w:num>
  <w:num w:numId="5" w16cid:durableId="678822768">
    <w:abstractNumId w:val="0"/>
  </w:num>
  <w:num w:numId="6" w16cid:durableId="176389808">
    <w:abstractNumId w:val="5"/>
  </w:num>
  <w:num w:numId="7" w16cid:durableId="1799378233">
    <w:abstractNumId w:val="1"/>
  </w:num>
  <w:num w:numId="8" w16cid:durableId="926765127">
    <w:abstractNumId w:val="3"/>
  </w:num>
  <w:num w:numId="9" w16cid:durableId="16771909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45959"/>
    <w:rsid w:val="001A1C0B"/>
    <w:rsid w:val="00292628"/>
    <w:rsid w:val="002A2D0D"/>
    <w:rsid w:val="002F009B"/>
    <w:rsid w:val="0034584D"/>
    <w:rsid w:val="00404591"/>
    <w:rsid w:val="00414558"/>
    <w:rsid w:val="0044046D"/>
    <w:rsid w:val="004540EC"/>
    <w:rsid w:val="004917FB"/>
    <w:rsid w:val="00544158"/>
    <w:rsid w:val="006B1DF4"/>
    <w:rsid w:val="006C4F21"/>
    <w:rsid w:val="006E747D"/>
    <w:rsid w:val="0070589F"/>
    <w:rsid w:val="007107DF"/>
    <w:rsid w:val="007C231A"/>
    <w:rsid w:val="0095763D"/>
    <w:rsid w:val="00995C30"/>
    <w:rsid w:val="009B142C"/>
    <w:rsid w:val="009C478E"/>
    <w:rsid w:val="00AC09AC"/>
    <w:rsid w:val="00B24011"/>
    <w:rsid w:val="00B454DF"/>
    <w:rsid w:val="00B50DE3"/>
    <w:rsid w:val="00BF4855"/>
    <w:rsid w:val="00CD244F"/>
    <w:rsid w:val="00D07D8F"/>
    <w:rsid w:val="00D2052C"/>
    <w:rsid w:val="00D27614"/>
    <w:rsid w:val="00E2526D"/>
    <w:rsid w:val="00F91F11"/>
    <w:rsid w:val="00FE1B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#9cbee0" strokecolor="#739cc3">
      <v:fill color="#9cbee0" color2="#bbd5f0" type="gradient">
        <o:fill v:ext="view" type="gradientUnscaled"/>
      </v:fill>
      <v:stroke color="#739cc3" weight="1.25pt"/>
    </o:shapedefaults>
    <o:shapelayout v:ext="edit">
      <o:idmap v:ext="edit" data="2"/>
    </o:shapelayout>
  </w:shapeDefaults>
  <w:decimalSymbol w:val="."/>
  <w:listSeparator w:val=","/>
  <w14:docId w14:val="5B0CE8A0"/>
  <w15:chartTrackingRefBased/>
  <w15:docId w15:val="{105AC73A-0843-4721-8C1B-B5667DC2A6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before="340" w:after="330" w:line="578" w:lineRule="auto"/>
      <w:outlineLvl w:val="0"/>
    </w:pPr>
    <w:rPr>
      <w:rFonts w:ascii="Calibri" w:hAnsi="Calibri"/>
      <w:b/>
      <w:bCs/>
      <w:kern w:val="44"/>
      <w:sz w:val="44"/>
      <w:szCs w:val="44"/>
    </w:rPr>
  </w:style>
  <w:style w:type="character" w:default="1" w:styleId="a0">
    <w:name w:val="Default Paragraph Font"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qFormat/>
    <w:rPr>
      <w:b/>
      <w:bCs/>
    </w:rPr>
  </w:style>
  <w:style w:type="character" w:styleId="a4">
    <w:name w:val="page number"/>
    <w:basedOn w:val="a0"/>
  </w:style>
  <w:style w:type="character" w:styleId="a5">
    <w:name w:val="Hyperlink"/>
    <w:rPr>
      <w:color w:val="0000FF"/>
      <w:u w:val="single"/>
    </w:rPr>
  </w:style>
  <w:style w:type="paragraph" w:customStyle="1" w:styleId="NormalWe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6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7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8">
    <w:name w:val="Title"/>
    <w:basedOn w:val="a"/>
    <w:next w:val="a"/>
    <w:qFormat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407</Words>
  <Characters>2323</Characters>
  <Application>Microsoft Office Word</Application>
  <DocSecurity>0</DocSecurity>
  <PresentationFormat/>
  <Lines>19</Lines>
  <Paragraphs>5</Paragraphs>
  <Slides>0</Slides>
  <Notes>0</Notes>
  <HiddenSlides>0</HiddenSlides>
  <MMClips>0</MMClips>
  <ScaleCrop>false</ScaleCrop>
  <Manager/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《绩效为王---打造基于结果为导向的执行力》</dc:title>
  <dc:subject/>
  <dc:creator>niezhenya</dc:creator>
  <cp:keywords>20180727</cp:keywords>
  <dc:description/>
  <cp:lastModifiedBy> </cp:lastModifiedBy>
  <cp:revision>2</cp:revision>
  <dcterms:created xsi:type="dcterms:W3CDTF">2022-08-27T15:12:00Z</dcterms:created>
  <dcterms:modified xsi:type="dcterms:W3CDTF">2022-08-27T15:12:00Z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2052-9.1.0.4249</vt:lpwstr>
  </property>
</Properties>
</file>