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2F7FD8AC" w14:textId="77777777" w:rsidR="009A197B" w:rsidRPr="004B318D" w:rsidRDefault="00A37BAD" w:rsidP="004B318D">
      <w:pPr>
        <w:widowControl/>
        <w:snapToGrid w:val="0"/>
        <w:spacing w:before="100" w:beforeAutospacing="1" w:after="100" w:afterAutospacing="1"/>
        <w:jc w:val="center"/>
        <w:outlineLvl w:val="1"/>
        <w:rPr>
          <w:rFonts w:ascii="微软雅黑" w:eastAsia="微软雅黑" w:hAnsi="微软雅黑" w:cs="Arial"/>
          <w:b/>
          <w:bCs/>
          <w:color w:val="000000"/>
          <w:kern w:val="36"/>
          <w:sz w:val="28"/>
          <w:szCs w:val="28"/>
        </w:rPr>
      </w:pPr>
      <w:r>
        <w:rPr>
          <w:rFonts w:ascii="微软雅黑" w:eastAsia="微软雅黑" w:hAnsi="微软雅黑" w:cs="Arial" w:hint="eastAsia"/>
          <w:b/>
          <w:bCs/>
          <w:color w:val="000000"/>
          <w:kern w:val="36"/>
          <w:sz w:val="28"/>
          <w:szCs w:val="28"/>
        </w:rPr>
        <w:t xml:space="preserve"> </w:t>
      </w:r>
      <w:r>
        <w:rPr>
          <w:rFonts w:ascii="微软雅黑" w:eastAsia="微软雅黑" w:hAnsi="微软雅黑" w:cs="Arial"/>
          <w:b/>
          <w:bCs/>
          <w:color w:val="000000"/>
          <w:kern w:val="36"/>
          <w:sz w:val="28"/>
          <w:szCs w:val="28"/>
        </w:rPr>
        <w:t xml:space="preserve">  </w:t>
      </w:r>
      <w:r w:rsidR="0070368F" w:rsidRPr="004B318D">
        <w:rPr>
          <w:rFonts w:ascii="微软雅黑" w:eastAsia="微软雅黑" w:hAnsi="微软雅黑" w:cs="Arial" w:hint="eastAsia"/>
          <w:b/>
          <w:bCs/>
          <w:color w:val="000000"/>
          <w:kern w:val="36"/>
          <w:sz w:val="28"/>
          <w:szCs w:val="28"/>
        </w:rPr>
        <w:t>《非人力资源经理的人力资源管理》</w:t>
      </w:r>
    </w:p>
    <w:p w14:paraId="56A80A9C" w14:textId="77777777" w:rsidR="006167A0" w:rsidRPr="004B318D" w:rsidRDefault="007369F0" w:rsidP="004B318D">
      <w:pPr>
        <w:widowControl/>
        <w:snapToGrid w:val="0"/>
        <w:spacing w:before="100" w:beforeAutospacing="1" w:after="100" w:afterAutospacing="1"/>
        <w:jc w:val="center"/>
        <w:outlineLvl w:val="1"/>
        <w:rPr>
          <w:rFonts w:ascii="微软雅黑" w:eastAsia="微软雅黑" w:hAnsi="微软雅黑" w:cs="Arial" w:hint="eastAsia"/>
          <w:color w:val="000000"/>
          <w:kern w:val="36"/>
          <w:szCs w:val="21"/>
        </w:rPr>
      </w:pPr>
      <w:r w:rsidRPr="004B318D">
        <w:rPr>
          <w:rFonts w:ascii="微软雅黑" w:eastAsia="微软雅黑" w:hAnsi="微软雅黑" w:cs="Arial" w:hint="eastAsia"/>
          <w:color w:val="000000"/>
          <w:kern w:val="36"/>
          <w:szCs w:val="21"/>
        </w:rPr>
        <w:t>聂振亚</w:t>
      </w:r>
    </w:p>
    <w:p w14:paraId="07ABF17F" w14:textId="77777777" w:rsidR="0070368F" w:rsidRPr="004B318D" w:rsidRDefault="0070368F" w:rsidP="004B318D">
      <w:pPr>
        <w:widowControl/>
        <w:snapToGrid w:val="0"/>
        <w:spacing w:before="100" w:beforeAutospacing="1" w:after="100" w:afterAutospacing="1"/>
        <w:jc w:val="left"/>
        <w:outlineLvl w:val="1"/>
        <w:rPr>
          <w:rFonts w:ascii="微软雅黑" w:eastAsia="微软雅黑" w:hAnsi="微软雅黑" w:cs="Arial"/>
          <w:b/>
          <w:bCs/>
          <w:color w:val="000000"/>
          <w:kern w:val="36"/>
          <w:szCs w:val="21"/>
          <w:u w:val="single"/>
        </w:rPr>
      </w:pPr>
      <w:r w:rsidRPr="004B318D">
        <w:rPr>
          <w:rFonts w:ascii="微软雅黑" w:eastAsia="微软雅黑" w:hAnsi="微软雅黑" w:hint="eastAsia"/>
          <w:b/>
          <w:bCs/>
          <w:color w:val="000000"/>
          <w:kern w:val="0"/>
          <w:szCs w:val="21"/>
          <w:u w:val="single"/>
        </w:rPr>
        <w:t xml:space="preserve"> </w:t>
      </w:r>
      <w:r w:rsidRPr="004B318D">
        <w:rPr>
          <w:rFonts w:ascii="微软雅黑" w:eastAsia="微软雅黑" w:hAnsi="微软雅黑" w:cs="宋体" w:hint="eastAsia"/>
          <w:b/>
          <w:bCs/>
          <w:color w:val="000000"/>
          <w:kern w:val="0"/>
          <w:szCs w:val="21"/>
          <w:u w:val="single"/>
        </w:rPr>
        <w:t>前</w:t>
      </w:r>
      <w:r w:rsidR="009A197B" w:rsidRPr="004B318D">
        <w:rPr>
          <w:rFonts w:ascii="微软雅黑" w:eastAsia="微软雅黑" w:hAnsi="微软雅黑" w:cs="宋体" w:hint="eastAsia"/>
          <w:b/>
          <w:bCs/>
          <w:color w:val="000000"/>
          <w:kern w:val="0"/>
          <w:szCs w:val="21"/>
          <w:u w:val="single"/>
        </w:rPr>
        <w:t xml:space="preserve"> </w:t>
      </w:r>
      <w:r w:rsidR="009A197B" w:rsidRPr="004B318D">
        <w:rPr>
          <w:rFonts w:ascii="微软雅黑" w:eastAsia="微软雅黑" w:hAnsi="微软雅黑" w:cs="宋体"/>
          <w:b/>
          <w:bCs/>
          <w:color w:val="000000"/>
          <w:kern w:val="0"/>
          <w:szCs w:val="21"/>
          <w:u w:val="single"/>
        </w:rPr>
        <w:t xml:space="preserve"> </w:t>
      </w:r>
      <w:r w:rsidRPr="004B318D">
        <w:rPr>
          <w:rFonts w:ascii="微软雅黑" w:eastAsia="微软雅黑" w:hAnsi="微软雅黑" w:cs="宋体" w:hint="eastAsia"/>
          <w:b/>
          <w:bCs/>
          <w:color w:val="000000"/>
          <w:kern w:val="0"/>
          <w:szCs w:val="21"/>
          <w:u w:val="single"/>
        </w:rPr>
        <w:t>言</w:t>
      </w:r>
    </w:p>
    <w:p w14:paraId="6A5C3B0C" w14:textId="77777777" w:rsidR="0070368F" w:rsidRPr="004B318D" w:rsidRDefault="0070368F" w:rsidP="004B318D">
      <w:pPr>
        <w:widowControl/>
        <w:snapToGrid w:val="0"/>
        <w:ind w:firstLineChars="200" w:firstLine="420"/>
        <w:rPr>
          <w:rFonts w:ascii="微软雅黑" w:eastAsia="微软雅黑" w:hAnsi="微软雅黑" w:cs="宋体"/>
          <w:color w:val="000000"/>
          <w:kern w:val="0"/>
          <w:szCs w:val="21"/>
        </w:rPr>
      </w:pPr>
      <w:r w:rsidRPr="004B318D">
        <w:rPr>
          <w:rFonts w:ascii="微软雅黑" w:eastAsia="微软雅黑" w:hAnsi="微软雅黑"/>
          <w:color w:val="000000"/>
          <w:szCs w:val="21"/>
        </w:rPr>
        <w:t>在企业中真正从事人力资源管理工作的执行者应该是各层级的经理主管，因此我们必须强调</w:t>
      </w:r>
      <w:r w:rsidRPr="004B318D">
        <w:rPr>
          <w:rFonts w:ascii="微软雅黑" w:eastAsia="微软雅黑" w:hAnsi="微软雅黑" w:hint="eastAsia"/>
          <w:color w:val="000000"/>
          <w:szCs w:val="21"/>
        </w:rPr>
        <w:t>让</w:t>
      </w:r>
      <w:r w:rsidRPr="004B318D">
        <w:rPr>
          <w:rFonts w:ascii="微软雅黑" w:eastAsia="微软雅黑" w:hAnsi="微软雅黑"/>
          <w:color w:val="000000"/>
          <w:szCs w:val="21"/>
        </w:rPr>
        <w:t>各直线部门的主管了解</w:t>
      </w:r>
      <w:r w:rsidRPr="004B318D">
        <w:rPr>
          <w:rFonts w:ascii="微软雅黑" w:eastAsia="微软雅黑" w:hAnsi="微软雅黑" w:hint="eastAsia"/>
          <w:color w:val="000000"/>
          <w:szCs w:val="21"/>
        </w:rPr>
        <w:t>和</w:t>
      </w:r>
      <w:r w:rsidRPr="004B318D">
        <w:rPr>
          <w:rFonts w:ascii="微软雅黑" w:eastAsia="微软雅黑" w:hAnsi="微软雅黑"/>
          <w:color w:val="000000"/>
          <w:szCs w:val="21"/>
        </w:rPr>
        <w:t>掌握人力资源管理的基本知识。但是，对于这些主管，由于他们的工作性质所决定，又没有必要对这部分知识了解得过于详细和过于理论，但需掌握一些实务操作和运用技巧。本课程正是针对这个目的，进行特别设计和规划的。通过本课程，可以让参加培训的主管们在较短的时间里掌握人力资源管理的基本概念，接受新的人力资源管理理念，并学会人力资源管理的</w:t>
      </w:r>
      <w:r w:rsidRPr="004B318D">
        <w:rPr>
          <w:rFonts w:ascii="微软雅黑" w:eastAsia="微软雅黑" w:hAnsi="微软雅黑" w:hint="eastAsia"/>
          <w:color w:val="000000"/>
          <w:szCs w:val="21"/>
        </w:rPr>
        <w:t>选、育、用、留</w:t>
      </w:r>
      <w:r w:rsidRPr="004B318D">
        <w:rPr>
          <w:rFonts w:ascii="微软雅黑" w:eastAsia="微软雅黑" w:hAnsi="微软雅黑"/>
          <w:color w:val="000000"/>
          <w:szCs w:val="21"/>
        </w:rPr>
        <w:t>实务技巧，从而提</w:t>
      </w:r>
      <w:r w:rsidRPr="004B318D">
        <w:rPr>
          <w:rFonts w:ascii="微软雅黑" w:eastAsia="微软雅黑" w:hAnsi="微软雅黑" w:hint="eastAsia"/>
          <w:color w:val="000000"/>
          <w:szCs w:val="21"/>
        </w:rPr>
        <w:t>高</w:t>
      </w:r>
      <w:r w:rsidRPr="004B318D">
        <w:rPr>
          <w:rFonts w:ascii="微软雅黑" w:eastAsia="微软雅黑" w:hAnsi="微软雅黑"/>
          <w:color w:val="000000"/>
          <w:szCs w:val="21"/>
        </w:rPr>
        <w:t>公司对人才的有效管理，</w:t>
      </w:r>
      <w:r w:rsidRPr="004B318D">
        <w:rPr>
          <w:rFonts w:ascii="微软雅黑" w:eastAsia="微软雅黑" w:hAnsi="微软雅黑" w:cs="宋体" w:hint="eastAsia"/>
          <w:color w:val="000000"/>
          <w:kern w:val="0"/>
          <w:szCs w:val="21"/>
        </w:rPr>
        <w:t>更专业、更务实、更高效地为本部门管理水平和企业整体的运营绩效提升服务和品质。</w:t>
      </w:r>
    </w:p>
    <w:p w14:paraId="6F52381D" w14:textId="77777777" w:rsidR="0070368F" w:rsidRPr="004B318D" w:rsidRDefault="0070368F" w:rsidP="004B318D">
      <w:pPr>
        <w:widowControl/>
        <w:tabs>
          <w:tab w:val="left" w:pos="420"/>
        </w:tabs>
        <w:snapToGrid w:val="0"/>
        <w:ind w:left="420" w:hanging="420"/>
        <w:rPr>
          <w:rFonts w:ascii="微软雅黑" w:eastAsia="微软雅黑" w:hAnsi="微软雅黑" w:cs="宋体" w:hint="eastAsia"/>
          <w:color w:val="000000"/>
          <w:kern w:val="0"/>
          <w:szCs w:val="21"/>
        </w:rPr>
      </w:pPr>
      <w:r w:rsidRPr="004B318D">
        <w:rPr>
          <w:rFonts w:ascii="微软雅黑" w:eastAsia="微软雅黑" w:hAnsi="微软雅黑"/>
          <w:color w:val="0000FF"/>
          <w:kern w:val="0"/>
          <w:szCs w:val="21"/>
        </w:rPr>
        <w:t xml:space="preserve">   </w:t>
      </w:r>
      <w:r w:rsidRPr="004B318D">
        <w:rPr>
          <w:rFonts w:ascii="微软雅黑" w:eastAsia="微软雅黑" w:hAnsi="微软雅黑" w:hint="eastAsia"/>
          <w:color w:val="0000FF"/>
          <w:kern w:val="0"/>
          <w:szCs w:val="21"/>
        </w:rPr>
        <w:t xml:space="preserve">                                </w:t>
      </w:r>
      <w:r w:rsidRPr="004B318D">
        <w:rPr>
          <w:rFonts w:ascii="微软雅黑" w:eastAsia="微软雅黑" w:hAnsi="微软雅黑" w:hint="eastAsia"/>
          <w:b/>
          <w:bCs/>
          <w:color w:val="000000"/>
          <w:kern w:val="0"/>
          <w:szCs w:val="21"/>
        </w:rPr>
        <w:t xml:space="preserve"> </w:t>
      </w:r>
      <w:r w:rsidR="009A197B" w:rsidRPr="004B318D">
        <w:rPr>
          <w:rFonts w:ascii="微软雅黑" w:eastAsia="微软雅黑" w:hAnsi="微软雅黑"/>
          <w:b/>
          <w:bCs/>
          <w:color w:val="000000"/>
          <w:kern w:val="0"/>
          <w:szCs w:val="21"/>
        </w:rPr>
        <w:t xml:space="preserve">   </w:t>
      </w:r>
    </w:p>
    <w:p w14:paraId="403F9AEF" w14:textId="77777777" w:rsidR="0070368F" w:rsidRPr="004B318D" w:rsidRDefault="0070368F" w:rsidP="004B318D">
      <w:pPr>
        <w:widowControl/>
        <w:tabs>
          <w:tab w:val="left" w:pos="420"/>
        </w:tabs>
        <w:snapToGrid w:val="0"/>
        <w:ind w:left="420" w:hanging="420"/>
        <w:rPr>
          <w:rFonts w:ascii="微软雅黑" w:eastAsia="微软雅黑" w:hAnsi="微软雅黑" w:cs="宋体" w:hint="eastAsia"/>
          <w:b/>
          <w:bCs/>
          <w:color w:val="0000FF"/>
          <w:kern w:val="0"/>
          <w:szCs w:val="21"/>
          <w:u w:val="single"/>
        </w:rPr>
      </w:pPr>
      <w:r w:rsidRPr="004B318D">
        <w:rPr>
          <w:rFonts w:ascii="微软雅黑" w:eastAsia="微软雅黑" w:hAnsi="微软雅黑" w:cs="宋体" w:hint="eastAsia"/>
          <w:b/>
          <w:bCs/>
          <w:color w:val="000000"/>
          <w:kern w:val="0"/>
          <w:szCs w:val="21"/>
          <w:u w:val="single"/>
        </w:rPr>
        <w:t>课程收获</w:t>
      </w:r>
    </w:p>
    <w:p w14:paraId="632799F7" w14:textId="77777777" w:rsidR="0070368F" w:rsidRPr="004B318D" w:rsidRDefault="0070368F" w:rsidP="004B318D">
      <w:pPr>
        <w:widowControl/>
        <w:numPr>
          <w:ilvl w:val="0"/>
          <w:numId w:val="1"/>
        </w:numPr>
        <w:snapToGrid w:val="0"/>
        <w:spacing w:before="100" w:beforeAutospacing="1" w:after="100" w:afterAutospacing="1"/>
        <w:jc w:val="left"/>
        <w:rPr>
          <w:rFonts w:ascii="微软雅黑" w:eastAsia="微软雅黑" w:hAnsi="微软雅黑" w:hint="eastAsia"/>
          <w:szCs w:val="21"/>
        </w:rPr>
      </w:pPr>
      <w:r w:rsidRPr="004B318D">
        <w:rPr>
          <w:rFonts w:ascii="微软雅黑" w:eastAsia="微软雅黑" w:hAnsi="微软雅黑" w:hint="eastAsia"/>
          <w:szCs w:val="21"/>
        </w:rPr>
        <w:t>让部门经理认识到，在激发带领团队时，人力资源管理对本部门工作的重要性</w:t>
      </w:r>
      <w:r w:rsidR="00EB2775" w:rsidRPr="004B318D">
        <w:rPr>
          <w:rFonts w:ascii="微软雅黑" w:eastAsia="微软雅黑" w:hAnsi="微软雅黑" w:hint="eastAsia"/>
          <w:szCs w:val="21"/>
        </w:rPr>
        <w:t>。</w:t>
      </w:r>
    </w:p>
    <w:p w14:paraId="014A7C17" w14:textId="77777777" w:rsidR="0070368F" w:rsidRPr="004B318D" w:rsidRDefault="0070368F" w:rsidP="004B318D">
      <w:pPr>
        <w:widowControl/>
        <w:numPr>
          <w:ilvl w:val="0"/>
          <w:numId w:val="1"/>
        </w:numPr>
        <w:snapToGrid w:val="0"/>
        <w:spacing w:before="100" w:beforeAutospacing="1" w:after="100" w:afterAutospacing="1"/>
        <w:jc w:val="left"/>
        <w:rPr>
          <w:rFonts w:ascii="微软雅黑" w:eastAsia="微软雅黑" w:hAnsi="微软雅黑" w:hint="eastAsia"/>
          <w:szCs w:val="21"/>
        </w:rPr>
      </w:pPr>
      <w:r w:rsidRPr="004B318D">
        <w:rPr>
          <w:rFonts w:ascii="微软雅黑" w:eastAsia="微软雅黑" w:hAnsi="微软雅黑" w:hint="eastAsia"/>
          <w:szCs w:val="21"/>
        </w:rPr>
        <w:t>让部门经理明白，如何与HR部门合作，做好本部门的</w:t>
      </w:r>
      <w:proofErr w:type="gramStart"/>
      <w:r w:rsidRPr="004B318D">
        <w:rPr>
          <w:rFonts w:ascii="微软雅黑" w:eastAsia="微软雅黑" w:hAnsi="微软雅黑" w:hint="eastAsia"/>
          <w:szCs w:val="21"/>
        </w:rPr>
        <w:t>选育用留工作</w:t>
      </w:r>
      <w:proofErr w:type="gramEnd"/>
      <w:r w:rsidRPr="004B318D">
        <w:rPr>
          <w:rFonts w:ascii="微软雅黑" w:eastAsia="微软雅黑" w:hAnsi="微软雅黑" w:hint="eastAsia"/>
          <w:szCs w:val="21"/>
        </w:rPr>
        <w:t xml:space="preserve"> </w:t>
      </w:r>
    </w:p>
    <w:p w14:paraId="21872C4A" w14:textId="77777777" w:rsidR="0070368F" w:rsidRPr="004B318D" w:rsidRDefault="0070368F" w:rsidP="004B318D">
      <w:pPr>
        <w:widowControl/>
        <w:numPr>
          <w:ilvl w:val="0"/>
          <w:numId w:val="1"/>
        </w:numPr>
        <w:snapToGrid w:val="0"/>
        <w:spacing w:before="100" w:beforeAutospacing="1" w:after="100" w:afterAutospacing="1"/>
        <w:jc w:val="left"/>
        <w:rPr>
          <w:rFonts w:ascii="微软雅黑" w:eastAsia="微软雅黑" w:hAnsi="微软雅黑" w:hint="eastAsia"/>
          <w:szCs w:val="21"/>
        </w:rPr>
      </w:pPr>
      <w:r w:rsidRPr="004B318D">
        <w:rPr>
          <w:rFonts w:ascii="微软雅黑" w:eastAsia="微软雅黑" w:hAnsi="微软雅黑" w:hint="eastAsia"/>
          <w:szCs w:val="21"/>
        </w:rPr>
        <w:t xml:space="preserve">让部门经理掌握基本的、实用的、关键的人力资源管理管理方法 </w:t>
      </w:r>
    </w:p>
    <w:p w14:paraId="59BAD39F" w14:textId="77777777" w:rsidR="0070368F" w:rsidRPr="004B318D" w:rsidRDefault="0070368F" w:rsidP="004B318D">
      <w:pPr>
        <w:widowControl/>
        <w:numPr>
          <w:ilvl w:val="0"/>
          <w:numId w:val="1"/>
        </w:numPr>
        <w:snapToGrid w:val="0"/>
        <w:spacing w:before="100" w:beforeAutospacing="1" w:after="100" w:afterAutospacing="1"/>
        <w:jc w:val="left"/>
        <w:rPr>
          <w:rFonts w:ascii="微软雅黑" w:eastAsia="微软雅黑" w:hAnsi="微软雅黑" w:hint="eastAsia"/>
          <w:szCs w:val="21"/>
        </w:rPr>
      </w:pPr>
      <w:r w:rsidRPr="004B318D">
        <w:rPr>
          <w:rFonts w:ascii="微软雅黑" w:eastAsia="微软雅黑" w:hAnsi="微软雅黑" w:hint="eastAsia"/>
          <w:szCs w:val="21"/>
        </w:rPr>
        <w:t xml:space="preserve">改善部门间关系，避免推诿内耗，化解部门间矛盾，建立良好氛围 </w:t>
      </w:r>
    </w:p>
    <w:p w14:paraId="6F555DB4" w14:textId="77777777" w:rsidR="0070368F" w:rsidRPr="004B318D" w:rsidRDefault="0070368F" w:rsidP="004B318D">
      <w:pPr>
        <w:widowControl/>
        <w:numPr>
          <w:ilvl w:val="0"/>
          <w:numId w:val="1"/>
        </w:numPr>
        <w:snapToGrid w:val="0"/>
        <w:spacing w:before="100" w:beforeAutospacing="1" w:after="100" w:afterAutospacing="1"/>
        <w:jc w:val="left"/>
        <w:rPr>
          <w:rFonts w:ascii="微软雅黑" w:eastAsia="微软雅黑" w:hAnsi="微软雅黑" w:hint="eastAsia"/>
          <w:szCs w:val="21"/>
        </w:rPr>
      </w:pPr>
      <w:r w:rsidRPr="004B318D">
        <w:rPr>
          <w:rFonts w:ascii="微软雅黑" w:eastAsia="微软雅黑" w:hAnsi="微软雅黑" w:hint="eastAsia"/>
          <w:szCs w:val="21"/>
        </w:rPr>
        <w:t xml:space="preserve">有利于招到合适员工，并快速培养成有用之才。 </w:t>
      </w:r>
    </w:p>
    <w:p w14:paraId="38F8A9F1" w14:textId="77777777" w:rsidR="0070368F" w:rsidRPr="004B318D" w:rsidRDefault="0070368F" w:rsidP="004B318D">
      <w:pPr>
        <w:widowControl/>
        <w:numPr>
          <w:ilvl w:val="0"/>
          <w:numId w:val="1"/>
        </w:numPr>
        <w:snapToGrid w:val="0"/>
        <w:spacing w:before="100" w:beforeAutospacing="1" w:after="100" w:afterAutospacing="1"/>
        <w:jc w:val="left"/>
        <w:rPr>
          <w:rFonts w:ascii="微软雅黑" w:eastAsia="微软雅黑" w:hAnsi="微软雅黑" w:hint="eastAsia"/>
          <w:szCs w:val="21"/>
        </w:rPr>
      </w:pPr>
      <w:r w:rsidRPr="004B318D">
        <w:rPr>
          <w:rFonts w:ascii="微软雅黑" w:eastAsia="微软雅黑" w:hAnsi="微软雅黑" w:hint="eastAsia"/>
          <w:szCs w:val="21"/>
        </w:rPr>
        <w:t xml:space="preserve">有利于提高员工满意度，更大发挥员工的价值，降低员工流失率 </w:t>
      </w:r>
    </w:p>
    <w:p w14:paraId="369C5D97" w14:textId="77777777" w:rsidR="0070368F" w:rsidRPr="004B318D" w:rsidRDefault="0070368F" w:rsidP="004B318D">
      <w:pPr>
        <w:widowControl/>
        <w:numPr>
          <w:ilvl w:val="0"/>
          <w:numId w:val="1"/>
        </w:numPr>
        <w:snapToGrid w:val="0"/>
        <w:spacing w:before="100" w:beforeAutospacing="1" w:after="100" w:afterAutospacing="1"/>
        <w:jc w:val="left"/>
        <w:rPr>
          <w:rFonts w:ascii="微软雅黑" w:eastAsia="微软雅黑" w:hAnsi="微软雅黑"/>
          <w:szCs w:val="21"/>
        </w:rPr>
      </w:pPr>
      <w:r w:rsidRPr="004B318D">
        <w:rPr>
          <w:rFonts w:ascii="微软雅黑" w:eastAsia="微软雅黑" w:hAnsi="微软雅黑" w:hint="eastAsia"/>
          <w:szCs w:val="21"/>
        </w:rPr>
        <w:t xml:space="preserve">有利于提高部门工作效率和部门业绩，以实现企业整体目标 </w:t>
      </w:r>
    </w:p>
    <w:p w14:paraId="27BF37EF" w14:textId="77777777" w:rsidR="00CF0D4D" w:rsidRPr="004B318D" w:rsidRDefault="00CF0D4D" w:rsidP="004B318D">
      <w:pPr>
        <w:numPr>
          <w:ilvl w:val="0"/>
          <w:numId w:val="1"/>
        </w:numPr>
        <w:snapToGrid w:val="0"/>
        <w:rPr>
          <w:rFonts w:ascii="微软雅黑" w:eastAsia="微软雅黑" w:hAnsi="微软雅黑"/>
          <w:szCs w:val="21"/>
        </w:rPr>
      </w:pPr>
      <w:r w:rsidRPr="004B318D">
        <w:rPr>
          <w:rFonts w:ascii="微软雅黑" w:eastAsia="微软雅黑" w:hAnsi="微软雅黑" w:hint="eastAsia"/>
          <w:szCs w:val="21"/>
        </w:rPr>
        <w:t>掌握新生代员工对领导的新需求，有效支持和配合公司人力资源规划的实施和运作，运用绩效反馈与绩效面谈的技巧，提升部门整体业绩。</w:t>
      </w:r>
    </w:p>
    <w:p w14:paraId="6DD189A3" w14:textId="77777777" w:rsidR="0070368F" w:rsidRPr="004B318D" w:rsidRDefault="0070368F" w:rsidP="004B318D">
      <w:pPr>
        <w:widowControl/>
        <w:snapToGrid w:val="0"/>
        <w:spacing w:before="100" w:beforeAutospacing="1" w:after="100" w:afterAutospacing="1"/>
        <w:jc w:val="left"/>
        <w:rPr>
          <w:rFonts w:ascii="微软雅黑" w:eastAsia="微软雅黑" w:hAnsi="微软雅黑" w:cs="宋体" w:hint="eastAsia"/>
          <w:b/>
          <w:bCs/>
          <w:color w:val="000000"/>
          <w:kern w:val="0"/>
          <w:szCs w:val="21"/>
        </w:rPr>
      </w:pPr>
      <w:r w:rsidRPr="004B318D">
        <w:rPr>
          <w:rFonts w:ascii="微软雅黑" w:eastAsia="微软雅黑" w:hAnsi="微软雅黑" w:cs="宋体" w:hint="eastAsia"/>
          <w:b/>
          <w:bCs/>
          <w:color w:val="000000"/>
          <w:kern w:val="0"/>
          <w:szCs w:val="21"/>
          <w:u w:val="single"/>
        </w:rPr>
        <w:t>课程特色</w:t>
      </w:r>
    </w:p>
    <w:p w14:paraId="1A9A2CCD" w14:textId="77777777" w:rsidR="0070368F" w:rsidRPr="004B318D" w:rsidRDefault="0070368F" w:rsidP="004B318D">
      <w:pPr>
        <w:numPr>
          <w:ilvl w:val="0"/>
          <w:numId w:val="1"/>
        </w:numPr>
        <w:snapToGrid w:val="0"/>
        <w:rPr>
          <w:rFonts w:ascii="微软雅黑" w:eastAsia="微软雅黑" w:hAnsi="微软雅黑" w:hint="eastAsia"/>
          <w:szCs w:val="21"/>
        </w:rPr>
      </w:pPr>
      <w:r w:rsidRPr="004B318D">
        <w:rPr>
          <w:rFonts w:ascii="微软雅黑" w:eastAsia="微软雅黑" w:hAnsi="微软雅黑" w:cs="宋体" w:hint="eastAsia"/>
          <w:color w:val="000000"/>
          <w:kern w:val="0"/>
          <w:szCs w:val="21"/>
        </w:rPr>
        <w:t>本课程培训是一套针对非人力资源经理设计的，成熟、简单、实用、有效的课程，可提供非人力资源经理在人才的选、育、用、留等方面的实用方法和工具。</w:t>
      </w:r>
    </w:p>
    <w:p w14:paraId="27B56E3F" w14:textId="77777777" w:rsidR="0070368F" w:rsidRPr="004B318D" w:rsidRDefault="0070368F" w:rsidP="004B318D">
      <w:pPr>
        <w:numPr>
          <w:ilvl w:val="0"/>
          <w:numId w:val="1"/>
        </w:numPr>
        <w:snapToGrid w:val="0"/>
        <w:rPr>
          <w:rFonts w:ascii="微软雅黑" w:eastAsia="微软雅黑" w:hAnsi="微软雅黑" w:hint="eastAsia"/>
          <w:szCs w:val="21"/>
        </w:rPr>
      </w:pPr>
      <w:r w:rsidRPr="004B318D">
        <w:rPr>
          <w:rFonts w:ascii="微软雅黑" w:eastAsia="微软雅黑" w:hAnsi="微软雅黑"/>
          <w:color w:val="000000"/>
          <w:szCs w:val="21"/>
        </w:rPr>
        <w:t>培训</w:t>
      </w:r>
      <w:r w:rsidRPr="004B318D">
        <w:rPr>
          <w:rFonts w:ascii="微软雅黑" w:eastAsia="微软雅黑" w:hAnsi="微软雅黑" w:hint="eastAsia"/>
          <w:color w:val="000000"/>
          <w:szCs w:val="21"/>
        </w:rPr>
        <w:t>内容</w:t>
      </w:r>
      <w:r w:rsidRPr="004B318D">
        <w:rPr>
          <w:rFonts w:ascii="微软雅黑" w:eastAsia="微软雅黑" w:hAnsi="微软雅黑"/>
          <w:color w:val="000000"/>
          <w:szCs w:val="21"/>
        </w:rPr>
        <w:t>与丰富的实战经验</w:t>
      </w:r>
      <w:r w:rsidRPr="004B318D">
        <w:rPr>
          <w:rFonts w:ascii="微软雅黑" w:eastAsia="微软雅黑" w:hAnsi="微软雅黑" w:hint="eastAsia"/>
          <w:color w:val="000000"/>
          <w:szCs w:val="21"/>
        </w:rPr>
        <w:t>相结合</w:t>
      </w:r>
      <w:r w:rsidRPr="004B318D">
        <w:rPr>
          <w:rFonts w:ascii="微软雅黑" w:eastAsia="微软雅黑" w:hAnsi="微软雅黑"/>
          <w:color w:val="000000"/>
          <w:szCs w:val="21"/>
        </w:rPr>
        <w:t>，课程</w:t>
      </w:r>
      <w:r w:rsidRPr="004B318D">
        <w:rPr>
          <w:rFonts w:ascii="微软雅黑" w:eastAsia="微软雅黑" w:hAnsi="微软雅黑" w:hint="eastAsia"/>
          <w:color w:val="000000"/>
          <w:szCs w:val="21"/>
        </w:rPr>
        <w:t>内容系统、案例经典、工具</w:t>
      </w:r>
      <w:r w:rsidRPr="004B318D">
        <w:rPr>
          <w:rFonts w:ascii="微软雅黑" w:eastAsia="微软雅黑" w:hAnsi="微软雅黑"/>
          <w:color w:val="000000"/>
          <w:szCs w:val="21"/>
        </w:rPr>
        <w:t>实用、</w:t>
      </w:r>
      <w:r w:rsidRPr="004B318D">
        <w:rPr>
          <w:rFonts w:ascii="微软雅黑" w:eastAsia="微软雅黑" w:hAnsi="微软雅黑" w:hint="eastAsia"/>
          <w:color w:val="000000"/>
          <w:szCs w:val="21"/>
        </w:rPr>
        <w:t>培训之后的</w:t>
      </w:r>
      <w:r w:rsidRPr="004B318D">
        <w:rPr>
          <w:rFonts w:ascii="微软雅黑" w:eastAsia="微软雅黑" w:hAnsi="微软雅黑"/>
          <w:color w:val="000000"/>
          <w:szCs w:val="21"/>
        </w:rPr>
        <w:t>实操性强</w:t>
      </w:r>
      <w:r w:rsidRPr="004B318D">
        <w:rPr>
          <w:rFonts w:ascii="微软雅黑" w:eastAsia="微软雅黑" w:hAnsi="微软雅黑" w:hint="eastAsia"/>
          <w:color w:val="000000"/>
          <w:szCs w:val="21"/>
        </w:rPr>
        <w:t>。</w:t>
      </w:r>
    </w:p>
    <w:p w14:paraId="76531C15" w14:textId="77777777" w:rsidR="0070368F" w:rsidRPr="004B318D" w:rsidRDefault="0070368F" w:rsidP="004B318D">
      <w:pPr>
        <w:numPr>
          <w:ilvl w:val="0"/>
          <w:numId w:val="1"/>
        </w:numPr>
        <w:snapToGrid w:val="0"/>
        <w:rPr>
          <w:rFonts w:ascii="微软雅黑" w:eastAsia="微软雅黑" w:hAnsi="微软雅黑" w:hint="eastAsia"/>
          <w:szCs w:val="21"/>
        </w:rPr>
      </w:pPr>
      <w:r w:rsidRPr="004B318D">
        <w:rPr>
          <w:rFonts w:ascii="微软雅黑" w:eastAsia="微软雅黑" w:hAnsi="微软雅黑" w:hint="eastAsia"/>
          <w:szCs w:val="21"/>
        </w:rPr>
        <w:t>本课程讲师有世界500强企业的HR总监</w:t>
      </w:r>
      <w:r w:rsidR="006F6219" w:rsidRPr="004B318D">
        <w:rPr>
          <w:rFonts w:ascii="微软雅黑" w:eastAsia="微软雅黑" w:hAnsi="微软雅黑" w:hint="eastAsia"/>
          <w:szCs w:val="21"/>
        </w:rPr>
        <w:t>和企业</w:t>
      </w:r>
      <w:proofErr w:type="gramStart"/>
      <w:r w:rsidR="006F6219" w:rsidRPr="004B318D">
        <w:rPr>
          <w:rFonts w:ascii="微软雅黑" w:eastAsia="微软雅黑" w:hAnsi="微软雅黑" w:hint="eastAsia"/>
          <w:szCs w:val="21"/>
        </w:rPr>
        <w:t>大学院长</w:t>
      </w:r>
      <w:proofErr w:type="gramEnd"/>
      <w:r w:rsidRPr="004B318D">
        <w:rPr>
          <w:rFonts w:ascii="微软雅黑" w:eastAsia="微软雅黑" w:hAnsi="微软雅黑" w:hint="eastAsia"/>
          <w:szCs w:val="21"/>
        </w:rPr>
        <w:t>多年从业经验，具备丰富的现代人力资源管理理论和实际操作经验，掌握了大量的理论知识和实际操作技能，尤其是跨国企业科学、先进的管理思想，课程具有很强的实用性、启发性和前沿性。</w:t>
      </w:r>
    </w:p>
    <w:p w14:paraId="6D69507B" w14:textId="77777777" w:rsidR="00F828A0" w:rsidRPr="004B318D" w:rsidRDefault="00F828A0" w:rsidP="004B318D">
      <w:pPr>
        <w:snapToGrid w:val="0"/>
        <w:rPr>
          <w:rFonts w:ascii="微软雅黑" w:eastAsia="微软雅黑" w:hAnsi="微软雅黑"/>
          <w:szCs w:val="21"/>
        </w:rPr>
      </w:pPr>
      <w:r w:rsidRPr="004B318D">
        <w:rPr>
          <w:rFonts w:ascii="微软雅黑" w:eastAsia="微软雅黑" w:hAnsi="微软雅黑" w:hint="eastAsia"/>
          <w:b/>
          <w:color w:val="000000"/>
          <w:szCs w:val="21"/>
        </w:rPr>
        <w:t>课程时长：</w:t>
      </w:r>
      <w:r w:rsidRPr="004B318D">
        <w:rPr>
          <w:rFonts w:ascii="微软雅黑" w:eastAsia="微软雅黑" w:hAnsi="微软雅黑" w:hint="eastAsia"/>
          <w:szCs w:val="21"/>
        </w:rPr>
        <w:t>2天，6小时/天</w:t>
      </w:r>
    </w:p>
    <w:p w14:paraId="7C416C73" w14:textId="77777777" w:rsidR="00F828A0" w:rsidRPr="004B318D" w:rsidRDefault="00F828A0" w:rsidP="004B318D">
      <w:pPr>
        <w:snapToGrid w:val="0"/>
        <w:rPr>
          <w:rFonts w:ascii="微软雅黑" w:eastAsia="微软雅黑" w:hAnsi="微软雅黑"/>
          <w:szCs w:val="21"/>
        </w:rPr>
      </w:pPr>
      <w:r w:rsidRPr="004B318D">
        <w:rPr>
          <w:rFonts w:ascii="微软雅黑" w:eastAsia="微软雅黑" w:hAnsi="微软雅黑" w:hint="eastAsia"/>
          <w:b/>
          <w:color w:val="000000"/>
          <w:szCs w:val="21"/>
        </w:rPr>
        <w:t>课程对象：</w:t>
      </w:r>
      <w:r w:rsidRPr="004B318D">
        <w:rPr>
          <w:rFonts w:ascii="微软雅黑" w:eastAsia="微软雅黑" w:hAnsi="微软雅黑" w:hint="eastAsia"/>
          <w:szCs w:val="21"/>
        </w:rPr>
        <w:t>中高层管理者、项目负责人、技术转型管理者、储备管理人员</w:t>
      </w:r>
    </w:p>
    <w:p w14:paraId="74EA7C06" w14:textId="77777777" w:rsidR="00F828A0" w:rsidRPr="004B318D" w:rsidRDefault="00CF0D4D" w:rsidP="004B318D">
      <w:pPr>
        <w:snapToGrid w:val="0"/>
        <w:rPr>
          <w:rFonts w:ascii="微软雅黑" w:eastAsia="微软雅黑" w:hAnsi="微软雅黑"/>
          <w:szCs w:val="21"/>
        </w:rPr>
      </w:pPr>
      <w:r w:rsidRPr="004B318D">
        <w:rPr>
          <w:rFonts w:ascii="微软雅黑" w:eastAsia="微软雅黑" w:hAnsi="微软雅黑" w:hint="eastAsia"/>
          <w:b/>
          <w:color w:val="000000"/>
          <w:szCs w:val="21"/>
        </w:rPr>
        <w:t>培训</w:t>
      </w:r>
      <w:r w:rsidR="00F828A0" w:rsidRPr="004B318D">
        <w:rPr>
          <w:rFonts w:ascii="微软雅黑" w:eastAsia="微软雅黑" w:hAnsi="微软雅黑" w:hint="eastAsia"/>
          <w:b/>
          <w:color w:val="000000"/>
          <w:szCs w:val="21"/>
        </w:rPr>
        <w:t>方式：</w:t>
      </w:r>
      <w:r w:rsidR="00F828A0" w:rsidRPr="004B318D">
        <w:rPr>
          <w:rFonts w:ascii="微软雅黑" w:eastAsia="微软雅黑" w:hAnsi="微软雅黑" w:hint="eastAsia"/>
          <w:szCs w:val="21"/>
        </w:rPr>
        <w:t>课堂讲授、实战练习、案例分析、角色演练、小组讨论、数据分析</w:t>
      </w:r>
    </w:p>
    <w:p w14:paraId="62A4E2F2" w14:textId="77777777" w:rsidR="00F828A0" w:rsidRPr="004B318D" w:rsidRDefault="00F828A0" w:rsidP="004B318D">
      <w:pPr>
        <w:widowControl/>
        <w:tabs>
          <w:tab w:val="left" w:pos="5040"/>
        </w:tabs>
        <w:snapToGrid w:val="0"/>
        <w:ind w:firstLineChars="1250" w:firstLine="2625"/>
        <w:rPr>
          <w:rFonts w:ascii="微软雅黑" w:eastAsia="微软雅黑" w:hAnsi="微软雅黑" w:cs="宋体" w:hint="eastAsia"/>
          <w:color w:val="000000"/>
          <w:kern w:val="0"/>
          <w:szCs w:val="21"/>
        </w:rPr>
      </w:pPr>
    </w:p>
    <w:p w14:paraId="6AA345FD" w14:textId="77777777" w:rsidR="0070368F" w:rsidRPr="004B318D" w:rsidRDefault="0070368F" w:rsidP="004B318D">
      <w:pPr>
        <w:widowControl/>
        <w:tabs>
          <w:tab w:val="left" w:pos="540"/>
        </w:tabs>
        <w:snapToGrid w:val="0"/>
        <w:jc w:val="left"/>
        <w:rPr>
          <w:rFonts w:ascii="微软雅黑" w:eastAsia="微软雅黑" w:hAnsi="微软雅黑" w:cs="宋体" w:hint="eastAsia"/>
          <w:b/>
          <w:color w:val="000000"/>
          <w:kern w:val="0"/>
          <w:szCs w:val="21"/>
          <w:u w:val="single"/>
        </w:rPr>
      </w:pPr>
      <w:r w:rsidRPr="004B318D">
        <w:rPr>
          <w:rFonts w:ascii="微软雅黑" w:eastAsia="微软雅黑" w:hAnsi="微软雅黑" w:cs="宋体" w:hint="eastAsia"/>
          <w:b/>
          <w:color w:val="000000"/>
          <w:kern w:val="0"/>
          <w:szCs w:val="21"/>
          <w:u w:val="single"/>
        </w:rPr>
        <w:lastRenderedPageBreak/>
        <w:t>课程大纲</w:t>
      </w:r>
    </w:p>
    <w:p w14:paraId="14C0E037" w14:textId="77777777" w:rsidR="0070368F" w:rsidRPr="004B318D" w:rsidRDefault="0070368F" w:rsidP="004B318D">
      <w:pPr>
        <w:widowControl/>
        <w:tabs>
          <w:tab w:val="left" w:pos="540"/>
        </w:tabs>
        <w:snapToGrid w:val="0"/>
        <w:rPr>
          <w:rFonts w:ascii="微软雅黑" w:eastAsia="微软雅黑" w:hAnsi="微软雅黑" w:cs="宋体" w:hint="eastAsia"/>
          <w:color w:val="0000FF"/>
          <w:kern w:val="0"/>
          <w:szCs w:val="21"/>
        </w:rPr>
      </w:pPr>
    </w:p>
    <w:p w14:paraId="466667A3" w14:textId="77777777" w:rsidR="0070368F" w:rsidRPr="004B318D" w:rsidRDefault="0070368F" w:rsidP="004B318D">
      <w:pPr>
        <w:widowControl/>
        <w:tabs>
          <w:tab w:val="left" w:pos="540"/>
        </w:tabs>
        <w:snapToGrid w:val="0"/>
        <w:rPr>
          <w:rFonts w:ascii="微软雅黑" w:eastAsia="微软雅黑" w:hAnsi="微软雅黑" w:cs="宋体" w:hint="eastAsia"/>
          <w:b/>
          <w:color w:val="000000"/>
          <w:kern w:val="0"/>
          <w:szCs w:val="21"/>
        </w:rPr>
      </w:pPr>
      <w:r w:rsidRPr="004B318D">
        <w:rPr>
          <w:rFonts w:ascii="微软雅黑" w:eastAsia="微软雅黑" w:hAnsi="微软雅黑" w:cs="宋体" w:hint="eastAsia"/>
          <w:b/>
          <w:color w:val="000000"/>
          <w:kern w:val="0"/>
          <w:szCs w:val="21"/>
        </w:rPr>
        <w:t>一、</w:t>
      </w:r>
      <w:r w:rsidR="00044AFC" w:rsidRPr="004B318D">
        <w:rPr>
          <w:rFonts w:ascii="微软雅黑" w:eastAsia="微软雅黑" w:hAnsi="微软雅黑" w:cs="宋体" w:hint="eastAsia"/>
          <w:b/>
          <w:color w:val="000000"/>
          <w:kern w:val="0"/>
          <w:szCs w:val="21"/>
        </w:rPr>
        <w:t>非人力资源管理者对</w:t>
      </w:r>
      <w:r w:rsidRPr="004B318D">
        <w:rPr>
          <w:rFonts w:ascii="微软雅黑" w:eastAsia="微软雅黑" w:hAnsi="微软雅黑" w:cs="宋体" w:hint="eastAsia"/>
          <w:b/>
          <w:color w:val="000000"/>
          <w:kern w:val="0"/>
          <w:szCs w:val="21"/>
        </w:rPr>
        <w:t>人力资源管理</w:t>
      </w:r>
      <w:r w:rsidR="00044AFC" w:rsidRPr="004B318D">
        <w:rPr>
          <w:rFonts w:ascii="微软雅黑" w:eastAsia="微软雅黑" w:hAnsi="微软雅黑" w:cs="宋体" w:hint="eastAsia"/>
          <w:b/>
          <w:color w:val="000000"/>
          <w:kern w:val="0"/>
          <w:szCs w:val="21"/>
        </w:rPr>
        <w:t>的认知</w:t>
      </w:r>
    </w:p>
    <w:p w14:paraId="61A2A0E5" w14:textId="77777777" w:rsidR="004E4EC0" w:rsidRPr="004B318D" w:rsidRDefault="00E567EB" w:rsidP="004B318D">
      <w:pPr>
        <w:widowControl/>
        <w:tabs>
          <w:tab w:val="left" w:pos="540"/>
        </w:tabs>
        <w:snapToGrid w:val="0"/>
        <w:rPr>
          <w:rFonts w:ascii="微软雅黑" w:eastAsia="微软雅黑" w:hAnsi="微软雅黑" w:cs="宋体"/>
          <w:b/>
          <w:bCs/>
          <w:color w:val="000000"/>
          <w:kern w:val="0"/>
          <w:szCs w:val="21"/>
        </w:rPr>
      </w:pPr>
      <w:r w:rsidRPr="004B318D">
        <w:rPr>
          <w:rFonts w:ascii="微软雅黑" w:eastAsia="微软雅黑" w:hAnsi="微软雅黑" w:cs="宋体" w:hint="eastAsia"/>
          <w:b/>
          <w:color w:val="0000FF"/>
          <w:kern w:val="0"/>
          <w:szCs w:val="21"/>
        </w:rPr>
        <w:t xml:space="preserve">  </w:t>
      </w:r>
      <w:r w:rsidRPr="004B318D">
        <w:rPr>
          <w:rFonts w:ascii="微软雅黑" w:eastAsia="微软雅黑" w:hAnsi="微软雅黑" w:cs="宋体" w:hint="eastAsia"/>
          <w:b/>
          <w:bCs/>
          <w:color w:val="000000"/>
          <w:kern w:val="0"/>
          <w:szCs w:val="21"/>
        </w:rPr>
        <w:t xml:space="preserve"> </w:t>
      </w:r>
      <w:r w:rsidR="00E35A5E" w:rsidRPr="004B318D">
        <w:rPr>
          <w:rFonts w:ascii="微软雅黑" w:eastAsia="微软雅黑" w:hAnsi="微软雅黑" w:cs="宋体"/>
          <w:b/>
          <w:bCs/>
          <w:color w:val="000000"/>
          <w:kern w:val="0"/>
          <w:szCs w:val="21"/>
        </w:rPr>
        <w:t>1</w:t>
      </w:r>
      <w:r w:rsidR="00E35A5E" w:rsidRPr="004B318D">
        <w:rPr>
          <w:rFonts w:ascii="微软雅黑" w:eastAsia="微软雅黑" w:hAnsi="微软雅黑" w:cs="宋体" w:hint="eastAsia"/>
          <w:b/>
          <w:bCs/>
          <w:color w:val="000000"/>
          <w:kern w:val="0"/>
          <w:szCs w:val="21"/>
        </w:rPr>
        <w:t>、理念先行</w:t>
      </w:r>
    </w:p>
    <w:p w14:paraId="37035260" w14:textId="77777777" w:rsidR="00E35A5E" w:rsidRPr="004B318D" w:rsidRDefault="00E35A5E"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hint="eastAsia"/>
          <w:b/>
          <w:color w:val="244061"/>
          <w:szCs w:val="21"/>
        </w:rPr>
        <w:t xml:space="preserve"> </w:t>
      </w:r>
      <w:r w:rsidRPr="004B318D">
        <w:rPr>
          <w:rFonts w:ascii="微软雅黑" w:eastAsia="微软雅黑" w:hAnsi="微软雅黑"/>
          <w:b/>
          <w:color w:val="244061"/>
          <w:szCs w:val="21"/>
        </w:rPr>
        <w:t xml:space="preserve">   </w:t>
      </w:r>
      <w:r w:rsidRPr="004B318D">
        <w:rPr>
          <w:rFonts w:ascii="微软雅黑" w:eastAsia="微软雅黑" w:hAnsi="微软雅黑" w:cs="宋体" w:hint="eastAsia"/>
          <w:bCs/>
          <w:color w:val="000000"/>
          <w:kern w:val="0"/>
          <w:szCs w:val="21"/>
        </w:rPr>
        <w:t xml:space="preserve">  1）、企业核心竞争力是企业生存发展之本；对人力资源管理的能力是企业核心竞争力的重要组成部分</w:t>
      </w:r>
    </w:p>
    <w:p w14:paraId="157BF6E8" w14:textId="77777777" w:rsidR="00E35A5E" w:rsidRPr="004B318D" w:rsidRDefault="00E35A5E"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2）知名企业的人力资源理念探析：人力资源管理的基本目的、基本原则、管理体制、管理体系</w:t>
      </w:r>
    </w:p>
    <w:p w14:paraId="4FBBE770" w14:textId="77777777" w:rsidR="00E35A5E" w:rsidRPr="004B318D" w:rsidRDefault="00E35A5E"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3）企业经营战略与人力资源管理的关系</w:t>
      </w:r>
    </w:p>
    <w:p w14:paraId="76AAA6A0" w14:textId="77777777" w:rsidR="00E35A5E" w:rsidRPr="004B318D" w:rsidRDefault="00E35A5E"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4）人力资源体系与传统的人事管理的区别</w:t>
      </w:r>
    </w:p>
    <w:p w14:paraId="0BC73A65" w14:textId="77777777" w:rsidR="00E35A5E" w:rsidRPr="004B318D" w:rsidRDefault="00E35A5E"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5）人力资源管理的能力是衡量部门经理的一个重要能力</w:t>
      </w:r>
    </w:p>
    <w:p w14:paraId="7517E850" w14:textId="77777777" w:rsidR="00E35A5E" w:rsidRPr="004B318D" w:rsidRDefault="00E35A5E"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00845D22"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 xml:space="preserve"> 6）直线经理在人力资源管理中担当的职责：首先必须是HR经理</w:t>
      </w:r>
    </w:p>
    <w:p w14:paraId="31384B09" w14:textId="77777777" w:rsidR="004E4EC0" w:rsidRPr="004B318D" w:rsidRDefault="00DD0D02" w:rsidP="004B318D">
      <w:pPr>
        <w:snapToGrid w:val="0"/>
        <w:ind w:firstLineChars="100" w:firstLine="210"/>
        <w:rPr>
          <w:rFonts w:ascii="微软雅黑" w:eastAsia="微软雅黑" w:hAnsi="微软雅黑"/>
          <w:b/>
          <w:color w:val="000000"/>
          <w:szCs w:val="21"/>
        </w:rPr>
      </w:pPr>
      <w:r w:rsidRPr="004B318D">
        <w:rPr>
          <w:rFonts w:ascii="微软雅黑" w:eastAsia="微软雅黑" w:hAnsi="微软雅黑" w:hint="eastAsia"/>
          <w:b/>
          <w:color w:val="000000"/>
          <w:szCs w:val="21"/>
        </w:rPr>
        <w:t>2</w:t>
      </w:r>
      <w:r w:rsidR="004E4EC0" w:rsidRPr="004B318D">
        <w:rPr>
          <w:rFonts w:ascii="微软雅黑" w:eastAsia="微软雅黑" w:hAnsi="微软雅黑"/>
          <w:b/>
          <w:color w:val="000000"/>
          <w:szCs w:val="21"/>
        </w:rPr>
        <w:t>、</w:t>
      </w:r>
      <w:r w:rsidRPr="004B318D">
        <w:rPr>
          <w:rFonts w:ascii="微软雅黑" w:eastAsia="微软雅黑" w:hAnsi="微软雅黑" w:hint="eastAsia"/>
          <w:b/>
          <w:color w:val="000000"/>
          <w:szCs w:val="21"/>
        </w:rPr>
        <w:t>非H</w:t>
      </w:r>
      <w:r w:rsidRPr="004B318D">
        <w:rPr>
          <w:rFonts w:ascii="微软雅黑" w:eastAsia="微软雅黑" w:hAnsi="微软雅黑"/>
          <w:b/>
          <w:color w:val="000000"/>
          <w:szCs w:val="21"/>
        </w:rPr>
        <w:t>R</w:t>
      </w:r>
      <w:r w:rsidR="004E4EC0" w:rsidRPr="004B318D">
        <w:rPr>
          <w:rFonts w:ascii="微软雅黑" w:eastAsia="微软雅黑" w:hAnsi="微软雅黑"/>
          <w:b/>
          <w:color w:val="000000"/>
          <w:szCs w:val="21"/>
        </w:rPr>
        <w:t>管理者懂得人力资源管理的</w:t>
      </w:r>
      <w:r w:rsidRPr="004B318D">
        <w:rPr>
          <w:rFonts w:ascii="微软雅黑" w:eastAsia="微软雅黑" w:hAnsi="微软雅黑" w:hint="eastAsia"/>
          <w:b/>
          <w:color w:val="000000"/>
          <w:szCs w:val="21"/>
        </w:rPr>
        <w:t>益</w:t>
      </w:r>
      <w:r w:rsidR="004E4EC0" w:rsidRPr="004B318D">
        <w:rPr>
          <w:rFonts w:ascii="微软雅黑" w:eastAsia="微软雅黑" w:hAnsi="微软雅黑"/>
          <w:b/>
          <w:color w:val="000000"/>
          <w:szCs w:val="21"/>
        </w:rPr>
        <w:t>处</w:t>
      </w:r>
    </w:p>
    <w:p w14:paraId="57A3696A" w14:textId="77777777" w:rsidR="004E4EC0" w:rsidRPr="004B318D" w:rsidRDefault="004E4EC0" w:rsidP="004B318D">
      <w:pPr>
        <w:snapToGrid w:val="0"/>
        <w:ind w:firstLineChars="150" w:firstLine="315"/>
        <w:rPr>
          <w:rFonts w:ascii="微软雅黑" w:eastAsia="微软雅黑" w:hAnsi="微软雅黑"/>
          <w:szCs w:val="21"/>
        </w:rPr>
      </w:pPr>
      <w:r w:rsidRPr="004B318D">
        <w:rPr>
          <w:rFonts w:ascii="微软雅黑" w:eastAsia="微软雅黑" w:hAnsi="微软雅黑"/>
          <w:szCs w:val="21"/>
        </w:rPr>
        <w:t>1</w:t>
      </w:r>
      <w:r w:rsidR="00DD0D02" w:rsidRPr="004B318D">
        <w:rPr>
          <w:rFonts w:ascii="微软雅黑" w:eastAsia="微软雅黑" w:hAnsi="微软雅黑" w:hint="eastAsia"/>
          <w:szCs w:val="21"/>
        </w:rPr>
        <w:t>）</w:t>
      </w:r>
      <w:r w:rsidRPr="004B318D">
        <w:rPr>
          <w:rFonts w:ascii="微软雅黑" w:eastAsia="微软雅黑" w:hAnsi="微软雅黑"/>
          <w:szCs w:val="21"/>
        </w:rPr>
        <w:t>快速找到好的员工-事半功倍</w:t>
      </w:r>
    </w:p>
    <w:p w14:paraId="330FFCD9" w14:textId="77777777" w:rsidR="004E4EC0" w:rsidRPr="004B318D" w:rsidRDefault="004E4EC0" w:rsidP="004B318D">
      <w:pPr>
        <w:snapToGrid w:val="0"/>
        <w:ind w:firstLineChars="150" w:firstLine="315"/>
        <w:rPr>
          <w:rFonts w:ascii="微软雅黑" w:eastAsia="微软雅黑" w:hAnsi="微软雅黑"/>
          <w:szCs w:val="21"/>
        </w:rPr>
      </w:pPr>
      <w:r w:rsidRPr="004B318D">
        <w:rPr>
          <w:rFonts w:ascii="微软雅黑" w:eastAsia="微软雅黑" w:hAnsi="微软雅黑"/>
          <w:szCs w:val="21"/>
        </w:rPr>
        <w:t>2</w:t>
      </w:r>
      <w:r w:rsidR="00DD0D02" w:rsidRPr="004B318D">
        <w:rPr>
          <w:rFonts w:ascii="微软雅黑" w:eastAsia="微软雅黑" w:hAnsi="微软雅黑" w:hint="eastAsia"/>
          <w:szCs w:val="21"/>
        </w:rPr>
        <w:t>）</w:t>
      </w:r>
      <w:r w:rsidRPr="004B318D">
        <w:rPr>
          <w:rFonts w:ascii="微软雅黑" w:eastAsia="微软雅黑" w:hAnsi="微软雅黑"/>
          <w:szCs w:val="21"/>
        </w:rPr>
        <w:t>懂得如何培育员工-成就自我</w:t>
      </w:r>
    </w:p>
    <w:p w14:paraId="0763D58C" w14:textId="77777777" w:rsidR="004E4EC0" w:rsidRPr="004B318D" w:rsidRDefault="004E4EC0" w:rsidP="004B318D">
      <w:pPr>
        <w:snapToGrid w:val="0"/>
        <w:ind w:firstLineChars="150" w:firstLine="315"/>
        <w:rPr>
          <w:rFonts w:ascii="微软雅黑" w:eastAsia="微软雅黑" w:hAnsi="微软雅黑"/>
          <w:szCs w:val="21"/>
        </w:rPr>
      </w:pPr>
      <w:r w:rsidRPr="004B318D">
        <w:rPr>
          <w:rFonts w:ascii="微软雅黑" w:eastAsia="微软雅黑" w:hAnsi="微软雅黑"/>
          <w:szCs w:val="21"/>
        </w:rPr>
        <w:t>3</w:t>
      </w:r>
      <w:r w:rsidR="00DD0D02" w:rsidRPr="004B318D">
        <w:rPr>
          <w:rFonts w:ascii="微软雅黑" w:eastAsia="微软雅黑" w:hAnsi="微软雅黑" w:hint="eastAsia"/>
          <w:szCs w:val="21"/>
        </w:rPr>
        <w:t>）</w:t>
      </w:r>
      <w:r w:rsidRPr="004B318D">
        <w:rPr>
          <w:rFonts w:ascii="微软雅黑" w:eastAsia="微软雅黑" w:hAnsi="微软雅黑"/>
          <w:szCs w:val="21"/>
        </w:rPr>
        <w:t>人员绩效最大发挥-成就企业</w:t>
      </w:r>
    </w:p>
    <w:p w14:paraId="1C03FEA1" w14:textId="77777777" w:rsidR="004E4EC0" w:rsidRPr="004B318D" w:rsidRDefault="004E4EC0" w:rsidP="004B318D">
      <w:pPr>
        <w:snapToGrid w:val="0"/>
        <w:ind w:firstLineChars="150" w:firstLine="315"/>
        <w:rPr>
          <w:rFonts w:ascii="微软雅黑" w:eastAsia="微软雅黑" w:hAnsi="微软雅黑"/>
          <w:szCs w:val="21"/>
        </w:rPr>
      </w:pPr>
      <w:r w:rsidRPr="004B318D">
        <w:rPr>
          <w:rFonts w:ascii="微软雅黑" w:eastAsia="微软雅黑" w:hAnsi="微软雅黑"/>
          <w:szCs w:val="21"/>
        </w:rPr>
        <w:t>4</w:t>
      </w:r>
      <w:r w:rsidR="00DD0D02" w:rsidRPr="004B318D">
        <w:rPr>
          <w:rFonts w:ascii="微软雅黑" w:eastAsia="微软雅黑" w:hAnsi="微软雅黑" w:hint="eastAsia"/>
          <w:szCs w:val="21"/>
        </w:rPr>
        <w:t>）</w:t>
      </w:r>
      <w:r w:rsidRPr="004B318D">
        <w:rPr>
          <w:rFonts w:ascii="微软雅黑" w:eastAsia="微软雅黑" w:hAnsi="微软雅黑"/>
          <w:szCs w:val="21"/>
        </w:rPr>
        <w:t>留用决策艺术管理-和谐团队</w:t>
      </w:r>
    </w:p>
    <w:p w14:paraId="604C24C1" w14:textId="77777777" w:rsidR="00E567EB" w:rsidRPr="004B318D" w:rsidRDefault="00E567EB" w:rsidP="004B318D">
      <w:pPr>
        <w:widowControl/>
        <w:tabs>
          <w:tab w:val="left" w:pos="540"/>
        </w:tabs>
        <w:snapToGrid w:val="0"/>
        <w:rPr>
          <w:rFonts w:ascii="微软雅黑" w:eastAsia="微软雅黑" w:hAnsi="微软雅黑" w:cs="宋体" w:hint="eastAsia"/>
          <w:b/>
          <w:color w:val="0000FF"/>
          <w:kern w:val="0"/>
          <w:szCs w:val="21"/>
        </w:rPr>
      </w:pPr>
    </w:p>
    <w:p w14:paraId="642AD7C7" w14:textId="77777777" w:rsidR="0070368F" w:rsidRPr="004B318D" w:rsidRDefault="0070368F" w:rsidP="004B318D">
      <w:pPr>
        <w:widowControl/>
        <w:tabs>
          <w:tab w:val="left" w:pos="540"/>
        </w:tabs>
        <w:snapToGrid w:val="0"/>
        <w:rPr>
          <w:rFonts w:ascii="微软雅黑" w:eastAsia="微软雅黑" w:hAnsi="微软雅黑" w:cs="宋体" w:hint="eastAsia"/>
          <w:b/>
          <w:color w:val="000000"/>
          <w:kern w:val="0"/>
          <w:szCs w:val="21"/>
        </w:rPr>
      </w:pPr>
      <w:r w:rsidRPr="004B318D">
        <w:rPr>
          <w:rFonts w:ascii="微软雅黑" w:eastAsia="微软雅黑" w:hAnsi="微软雅黑" w:cs="宋体" w:hint="eastAsia"/>
          <w:b/>
          <w:color w:val="000000"/>
          <w:kern w:val="0"/>
          <w:szCs w:val="21"/>
        </w:rPr>
        <w:t>二、如何选拔合适的人才？</w:t>
      </w:r>
      <w:r w:rsidR="006D001E" w:rsidRPr="004B318D">
        <w:rPr>
          <w:rFonts w:ascii="微软雅黑" w:eastAsia="微软雅黑" w:hAnsi="微软雅黑" w:cs="微软雅黑" w:hint="eastAsia"/>
          <w:b/>
          <w:color w:val="000000"/>
          <w:szCs w:val="21"/>
        </w:rPr>
        <w:t xml:space="preserve">—— </w:t>
      </w:r>
      <w:r w:rsidR="006D001E" w:rsidRPr="004B318D">
        <w:rPr>
          <w:rFonts w:ascii="微软雅黑" w:eastAsia="微软雅黑" w:hAnsi="微软雅黑" w:cs="宋体" w:hint="eastAsia"/>
          <w:b/>
          <w:color w:val="000000"/>
          <w:kern w:val="0"/>
          <w:szCs w:val="21"/>
        </w:rPr>
        <w:t>精准聘才</w:t>
      </w:r>
    </w:p>
    <w:p w14:paraId="5AA4DB10"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1</w:t>
      </w:r>
      <w:r w:rsidR="00257DB6"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bCs/>
          <w:color w:val="000000"/>
          <w:kern w:val="0"/>
          <w:szCs w:val="21"/>
        </w:rPr>
        <w:t>HR</w:t>
      </w:r>
      <w:r w:rsidRPr="004B318D">
        <w:rPr>
          <w:rFonts w:ascii="微软雅黑" w:eastAsia="微软雅黑" w:hAnsi="微软雅黑" w:cs="宋体" w:hint="eastAsia"/>
          <w:bCs/>
          <w:color w:val="000000"/>
          <w:kern w:val="0"/>
          <w:szCs w:val="21"/>
        </w:rPr>
        <w:t>角色定位</w:t>
      </w:r>
    </w:p>
    <w:p w14:paraId="0174D2A0" w14:textId="77777777" w:rsidR="0070368F" w:rsidRPr="004B318D" w:rsidRDefault="0070368F" w:rsidP="004B318D">
      <w:pPr>
        <w:widowControl/>
        <w:tabs>
          <w:tab w:val="left" w:pos="540"/>
        </w:tabs>
        <w:snapToGrid w:val="0"/>
        <w:rPr>
          <w:rFonts w:ascii="微软雅黑" w:eastAsia="微软雅黑" w:hAnsi="微软雅黑" w:cs="宋体"/>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1</w:t>
      </w:r>
      <w:r w:rsidRPr="004B318D">
        <w:rPr>
          <w:rFonts w:ascii="微软雅黑" w:eastAsia="微软雅黑" w:hAnsi="微软雅黑" w:cs="宋体" w:hint="eastAsia"/>
          <w:bCs/>
          <w:color w:val="000000"/>
          <w:kern w:val="0"/>
          <w:szCs w:val="21"/>
        </w:rPr>
        <w:t>）人力资源部在选才过程中的职责</w:t>
      </w:r>
    </w:p>
    <w:p w14:paraId="79C1077B" w14:textId="77777777" w:rsidR="0070368F" w:rsidRPr="004B318D" w:rsidRDefault="0070368F" w:rsidP="004B318D">
      <w:pPr>
        <w:widowControl/>
        <w:tabs>
          <w:tab w:val="left" w:pos="540"/>
        </w:tabs>
        <w:snapToGrid w:val="0"/>
        <w:rPr>
          <w:rFonts w:ascii="微软雅黑" w:eastAsia="微软雅黑" w:hAnsi="微软雅黑" w:cs="宋体"/>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2</w:t>
      </w:r>
      <w:r w:rsidRPr="004B318D">
        <w:rPr>
          <w:rFonts w:ascii="微软雅黑" w:eastAsia="微软雅黑" w:hAnsi="微软雅黑" w:cs="宋体" w:hint="eastAsia"/>
          <w:bCs/>
          <w:color w:val="000000"/>
          <w:kern w:val="0"/>
          <w:szCs w:val="21"/>
        </w:rPr>
        <w:t>）部门经理在选才过程中的职责</w:t>
      </w:r>
    </w:p>
    <w:p w14:paraId="7D490533"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2</w:t>
      </w:r>
      <w:r w:rsidR="00257DB6"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选对人才六步曲</w:t>
      </w:r>
    </w:p>
    <w:p w14:paraId="75596325" w14:textId="77777777" w:rsidR="0070368F" w:rsidRPr="004B318D" w:rsidRDefault="0070368F" w:rsidP="004B318D">
      <w:pPr>
        <w:widowControl/>
        <w:tabs>
          <w:tab w:val="left" w:pos="540"/>
        </w:tabs>
        <w:snapToGrid w:val="0"/>
        <w:rPr>
          <w:rFonts w:ascii="微软雅黑" w:eastAsia="微软雅黑" w:hAnsi="微软雅黑" w:cs="宋体"/>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3</w:t>
      </w:r>
      <w:r w:rsidR="00257DB6"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面试技巧及面试误区</w:t>
      </w:r>
    </w:p>
    <w:p w14:paraId="013D78C2"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4</w:t>
      </w:r>
      <w:r w:rsidR="00257DB6"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五类招聘风险</w:t>
      </w:r>
    </w:p>
    <w:p w14:paraId="2E4E56C3"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5</w:t>
      </w:r>
      <w:r w:rsidR="00257DB6"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选才如何给公司带来竞争优势</w:t>
      </w:r>
    </w:p>
    <w:p w14:paraId="0E6337BB"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6</w:t>
      </w:r>
      <w:r w:rsidR="00257DB6"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选才案例分享</w:t>
      </w:r>
    </w:p>
    <w:p w14:paraId="0F5DCB74" w14:textId="77777777" w:rsidR="0070368F" w:rsidRPr="004B318D" w:rsidRDefault="0070368F" w:rsidP="004B318D">
      <w:pPr>
        <w:widowControl/>
        <w:tabs>
          <w:tab w:val="left" w:pos="540"/>
        </w:tabs>
        <w:snapToGrid w:val="0"/>
        <w:rPr>
          <w:rFonts w:ascii="微软雅黑" w:eastAsia="微软雅黑" w:hAnsi="微软雅黑" w:cs="宋体" w:hint="eastAsia"/>
          <w:b/>
          <w:color w:val="FF0066"/>
          <w:kern w:val="0"/>
          <w:szCs w:val="21"/>
        </w:rPr>
      </w:pP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 xml:space="preserve"> </w:t>
      </w:r>
    </w:p>
    <w:p w14:paraId="1C52DA0D" w14:textId="77777777" w:rsidR="0070368F" w:rsidRPr="004B318D" w:rsidRDefault="0070368F" w:rsidP="004B318D">
      <w:pPr>
        <w:widowControl/>
        <w:tabs>
          <w:tab w:val="left" w:pos="540"/>
        </w:tabs>
        <w:snapToGrid w:val="0"/>
        <w:rPr>
          <w:rFonts w:ascii="微软雅黑" w:eastAsia="微软雅黑" w:hAnsi="微软雅黑" w:cs="宋体" w:hint="eastAsia"/>
          <w:b/>
          <w:color w:val="000000"/>
          <w:kern w:val="0"/>
          <w:szCs w:val="21"/>
        </w:rPr>
      </w:pPr>
      <w:r w:rsidRPr="004B318D">
        <w:rPr>
          <w:rFonts w:ascii="微软雅黑" w:eastAsia="微软雅黑" w:hAnsi="微软雅黑" w:cs="宋体" w:hint="eastAsia"/>
          <w:b/>
          <w:color w:val="000000"/>
          <w:kern w:val="0"/>
          <w:szCs w:val="21"/>
        </w:rPr>
        <w:t>三、如何做好各层次人才的培育？</w:t>
      </w:r>
      <w:r w:rsidR="006D001E" w:rsidRPr="004B318D">
        <w:rPr>
          <w:rFonts w:ascii="微软雅黑" w:eastAsia="微软雅黑" w:hAnsi="微软雅黑" w:cs="微软雅黑" w:hint="eastAsia"/>
          <w:b/>
          <w:color w:val="000000"/>
          <w:szCs w:val="21"/>
        </w:rPr>
        <w:t xml:space="preserve">—— </w:t>
      </w:r>
      <w:r w:rsidR="006D001E" w:rsidRPr="004B318D">
        <w:rPr>
          <w:rFonts w:ascii="微软雅黑" w:eastAsia="微软雅黑" w:hAnsi="微软雅黑" w:cs="宋体" w:hint="eastAsia"/>
          <w:b/>
          <w:color w:val="000000"/>
          <w:kern w:val="0"/>
          <w:szCs w:val="21"/>
        </w:rPr>
        <w:t>精心育才</w:t>
      </w:r>
    </w:p>
    <w:p w14:paraId="3183E9B2"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1</w:t>
      </w:r>
      <w:r w:rsidR="00CF174D"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培育员工的重要性</w:t>
      </w:r>
    </w:p>
    <w:p w14:paraId="2CA92001"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2</w:t>
      </w:r>
      <w:r w:rsidR="00CF174D"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如何开展针对性强的培训？</w:t>
      </w:r>
    </w:p>
    <w:p w14:paraId="6F3D8962"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3</w:t>
      </w:r>
      <w:r w:rsidR="00CF174D"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如何做个合格的教练？</w:t>
      </w:r>
    </w:p>
    <w:p w14:paraId="26CC73F2"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4</w:t>
      </w:r>
      <w:r w:rsidR="00CF174D"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 xml:space="preserve">如何使员工与企业一起成长？ </w:t>
      </w:r>
    </w:p>
    <w:p w14:paraId="0C88C609"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5</w:t>
      </w:r>
      <w:r w:rsidR="00CF174D"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企业人才培养的</w:t>
      </w:r>
      <w:r w:rsidRPr="004B318D">
        <w:rPr>
          <w:rFonts w:ascii="微软雅黑" w:eastAsia="微软雅黑" w:hAnsi="微软雅黑" w:cs="宋体"/>
          <w:bCs/>
          <w:color w:val="000000"/>
          <w:kern w:val="0"/>
          <w:szCs w:val="21"/>
        </w:rPr>
        <w:t>12</w:t>
      </w:r>
      <w:r w:rsidRPr="004B318D">
        <w:rPr>
          <w:rFonts w:ascii="微软雅黑" w:eastAsia="微软雅黑" w:hAnsi="微软雅黑" w:cs="宋体" w:hint="eastAsia"/>
          <w:bCs/>
          <w:color w:val="000000"/>
          <w:kern w:val="0"/>
          <w:szCs w:val="21"/>
        </w:rPr>
        <w:t>个要点</w:t>
      </w:r>
    </w:p>
    <w:p w14:paraId="762206CE"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006D001E"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 xml:space="preserve"> </w:t>
      </w:r>
      <w:r w:rsidR="00CF174D" w:rsidRPr="004B318D">
        <w:rPr>
          <w:rFonts w:ascii="微软雅黑" w:eastAsia="微软雅黑" w:hAnsi="微软雅黑" w:cs="宋体"/>
          <w:bCs/>
          <w:color w:val="000000"/>
          <w:kern w:val="0"/>
          <w:szCs w:val="21"/>
        </w:rPr>
        <w:t>6</w:t>
      </w:r>
      <w:r w:rsidR="00CF174D" w:rsidRPr="004B318D">
        <w:rPr>
          <w:rFonts w:ascii="微软雅黑" w:eastAsia="微软雅黑" w:hAnsi="微软雅黑" w:cs="宋体" w:hint="eastAsia"/>
          <w:bCs/>
          <w:color w:val="000000"/>
          <w:kern w:val="0"/>
          <w:szCs w:val="21"/>
        </w:rPr>
        <w:t>、</w:t>
      </w:r>
      <w:hyperlink r:id="rId8" w:history="1">
        <w:r w:rsidRPr="004B318D">
          <w:rPr>
            <w:rFonts w:ascii="微软雅黑" w:eastAsia="微软雅黑" w:hAnsi="微软雅黑" w:cs="宋体" w:hint="eastAsia"/>
            <w:bCs/>
            <w:color w:val="000000"/>
            <w:kern w:val="0"/>
            <w:szCs w:val="21"/>
          </w:rPr>
          <w:t>如何培育优秀人才</w:t>
        </w:r>
      </w:hyperlink>
    </w:p>
    <w:p w14:paraId="126C0E3D" w14:textId="77777777" w:rsidR="0070368F" w:rsidRPr="004B318D" w:rsidRDefault="0070368F" w:rsidP="004B318D">
      <w:pPr>
        <w:widowControl/>
        <w:tabs>
          <w:tab w:val="left" w:pos="540"/>
        </w:tabs>
        <w:snapToGrid w:val="0"/>
        <w:rPr>
          <w:rFonts w:ascii="微软雅黑" w:eastAsia="微软雅黑" w:hAnsi="微软雅黑" w:cs="宋体"/>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1</w:t>
      </w:r>
      <w:r w:rsidRPr="004B318D">
        <w:rPr>
          <w:rFonts w:ascii="微软雅黑" w:eastAsia="微软雅黑" w:hAnsi="微软雅黑" w:cs="宋体" w:hint="eastAsia"/>
          <w:bCs/>
          <w:color w:val="000000"/>
          <w:kern w:val="0"/>
          <w:szCs w:val="21"/>
        </w:rPr>
        <w:t>）培育最有潜质的人</w:t>
      </w:r>
    </w:p>
    <w:p w14:paraId="566B084F" w14:textId="77777777" w:rsidR="0070368F" w:rsidRPr="004B318D" w:rsidRDefault="0070368F" w:rsidP="004B318D">
      <w:pPr>
        <w:widowControl/>
        <w:tabs>
          <w:tab w:val="left" w:pos="540"/>
        </w:tabs>
        <w:snapToGrid w:val="0"/>
        <w:rPr>
          <w:rFonts w:ascii="微软雅黑" w:eastAsia="微软雅黑" w:hAnsi="微软雅黑" w:cs="宋体"/>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2</w:t>
      </w:r>
      <w:r w:rsidRPr="004B318D">
        <w:rPr>
          <w:rFonts w:ascii="微软雅黑" w:eastAsia="微软雅黑" w:hAnsi="微软雅黑" w:cs="宋体" w:hint="eastAsia"/>
          <w:bCs/>
          <w:color w:val="000000"/>
          <w:kern w:val="0"/>
          <w:szCs w:val="21"/>
        </w:rPr>
        <w:t>）人才培育的三个层次</w:t>
      </w:r>
    </w:p>
    <w:p w14:paraId="632AA9D8" w14:textId="77777777" w:rsidR="0070368F" w:rsidRPr="004B318D" w:rsidRDefault="0070368F" w:rsidP="004B318D">
      <w:pPr>
        <w:widowControl/>
        <w:tabs>
          <w:tab w:val="left" w:pos="540"/>
        </w:tabs>
        <w:snapToGrid w:val="0"/>
        <w:rPr>
          <w:rFonts w:ascii="微软雅黑" w:eastAsia="微软雅黑" w:hAnsi="微软雅黑" w:cs="宋体"/>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3</w:t>
      </w:r>
      <w:r w:rsidRPr="004B318D">
        <w:rPr>
          <w:rFonts w:ascii="微软雅黑" w:eastAsia="微软雅黑" w:hAnsi="微软雅黑" w:cs="宋体" w:hint="eastAsia"/>
          <w:bCs/>
          <w:color w:val="000000"/>
          <w:kern w:val="0"/>
          <w:szCs w:val="21"/>
        </w:rPr>
        <w:t>）人才培育的三个重点</w:t>
      </w:r>
    </w:p>
    <w:p w14:paraId="76C2B9ED" w14:textId="77777777" w:rsidR="008E742B" w:rsidRPr="004B318D" w:rsidRDefault="008E742B" w:rsidP="004B318D">
      <w:pPr>
        <w:snapToGrid w:val="0"/>
        <w:rPr>
          <w:rFonts w:ascii="微软雅黑" w:eastAsia="微软雅黑" w:hAnsi="微软雅黑" w:cs="宋体"/>
          <w:bCs/>
          <w:color w:val="000000"/>
          <w:kern w:val="0"/>
          <w:szCs w:val="21"/>
        </w:rPr>
      </w:pPr>
      <w:r w:rsidRPr="004B318D">
        <w:rPr>
          <w:rFonts w:ascii="微软雅黑" w:eastAsia="微软雅黑" w:hAnsi="微软雅黑" w:cs="宋体" w:hint="eastAsia"/>
          <w:bCs/>
          <w:color w:val="000000"/>
          <w:kern w:val="0"/>
          <w:szCs w:val="21"/>
        </w:rPr>
        <w:lastRenderedPageBreak/>
        <w:t xml:space="preserve"> </w:t>
      </w:r>
      <w:r w:rsidRPr="004B318D">
        <w:rPr>
          <w:rFonts w:ascii="微软雅黑" w:eastAsia="微软雅黑" w:hAnsi="微软雅黑" w:cs="宋体"/>
          <w:bCs/>
          <w:color w:val="000000"/>
          <w:kern w:val="0"/>
          <w:szCs w:val="21"/>
        </w:rPr>
        <w:t xml:space="preserve">    4</w:t>
      </w:r>
      <w:r w:rsidRPr="004B318D">
        <w:rPr>
          <w:rFonts w:ascii="微软雅黑" w:eastAsia="微软雅黑" w:hAnsi="微软雅黑" w:cs="宋体" w:hint="eastAsia"/>
          <w:bCs/>
          <w:color w:val="000000"/>
          <w:kern w:val="0"/>
          <w:szCs w:val="21"/>
        </w:rPr>
        <w:t>）人才培育的三方法</w:t>
      </w:r>
    </w:p>
    <w:p w14:paraId="2763BFF8" w14:textId="77777777" w:rsidR="008E742B" w:rsidRPr="004B318D" w:rsidRDefault="008E742B" w:rsidP="004B318D">
      <w:pPr>
        <w:snapToGrid w:val="0"/>
        <w:ind w:firstLineChars="350" w:firstLine="735"/>
        <w:rPr>
          <w:rFonts w:ascii="微软雅黑" w:eastAsia="微软雅黑" w:hAnsi="微软雅黑" w:hint="eastAsia"/>
          <w:szCs w:val="21"/>
        </w:rPr>
      </w:pPr>
      <w:r w:rsidRPr="004B318D">
        <w:rPr>
          <w:rFonts w:ascii="微软雅黑" w:eastAsia="微软雅黑" w:hAnsi="微软雅黑"/>
          <w:szCs w:val="21"/>
        </w:rPr>
        <w:t>A</w:t>
      </w:r>
      <w:r w:rsidRPr="004B318D">
        <w:rPr>
          <w:rFonts w:ascii="微软雅黑" w:eastAsia="微软雅黑" w:hAnsi="微软雅黑" w:hint="eastAsia"/>
          <w:szCs w:val="21"/>
        </w:rPr>
        <w:t>、师</w:t>
      </w:r>
      <w:r w:rsidR="003D5A7A" w:rsidRPr="004B318D">
        <w:rPr>
          <w:rFonts w:ascii="微软雅黑" w:eastAsia="微软雅黑" w:hAnsi="微软雅黑" w:hint="eastAsia"/>
          <w:szCs w:val="21"/>
        </w:rPr>
        <w:t>傅</w:t>
      </w:r>
      <w:r w:rsidRPr="004B318D">
        <w:rPr>
          <w:rFonts w:ascii="微软雅黑" w:eastAsia="微软雅黑" w:hAnsi="微软雅黑" w:hint="eastAsia"/>
          <w:szCs w:val="21"/>
        </w:rPr>
        <w:t>带徒</w:t>
      </w:r>
      <w:r w:rsidR="003D5A7A" w:rsidRPr="004B318D">
        <w:rPr>
          <w:rFonts w:ascii="微软雅黑" w:eastAsia="微软雅黑" w:hAnsi="微软雅黑" w:hint="eastAsia"/>
          <w:szCs w:val="21"/>
        </w:rPr>
        <w:t>弟</w:t>
      </w:r>
      <w:r w:rsidRPr="004B318D">
        <w:rPr>
          <w:rFonts w:ascii="微软雅黑" w:eastAsia="微软雅黑" w:hAnsi="微软雅黑" w:hint="eastAsia"/>
          <w:szCs w:val="21"/>
        </w:rPr>
        <w:t>制</w:t>
      </w:r>
      <w:r w:rsidR="003D5A7A" w:rsidRPr="004B318D">
        <w:rPr>
          <w:rFonts w:ascii="微软雅黑" w:eastAsia="微软雅黑" w:hAnsi="微软雅黑" w:hint="eastAsia"/>
          <w:szCs w:val="21"/>
        </w:rPr>
        <w:t>度</w:t>
      </w:r>
    </w:p>
    <w:p w14:paraId="38C86523" w14:textId="77777777" w:rsidR="008E742B" w:rsidRPr="004B318D" w:rsidRDefault="008E742B" w:rsidP="004B318D">
      <w:pPr>
        <w:snapToGrid w:val="0"/>
        <w:ind w:firstLineChars="350" w:firstLine="735"/>
        <w:rPr>
          <w:rFonts w:ascii="微软雅黑" w:eastAsia="微软雅黑" w:hAnsi="微软雅黑" w:hint="eastAsia"/>
          <w:szCs w:val="21"/>
        </w:rPr>
      </w:pPr>
      <w:r w:rsidRPr="004B318D">
        <w:rPr>
          <w:rFonts w:ascii="微软雅黑" w:eastAsia="微软雅黑" w:hAnsi="微软雅黑"/>
          <w:szCs w:val="21"/>
        </w:rPr>
        <w:t>B</w:t>
      </w:r>
      <w:r w:rsidRPr="004B318D">
        <w:rPr>
          <w:rFonts w:ascii="微软雅黑" w:eastAsia="微软雅黑" w:hAnsi="微软雅黑" w:hint="eastAsia"/>
          <w:szCs w:val="21"/>
        </w:rPr>
        <w:t>、接班人计划：人才</w:t>
      </w:r>
      <w:r w:rsidRPr="004B318D">
        <w:rPr>
          <w:rFonts w:ascii="微软雅黑" w:eastAsia="微软雅黑" w:hAnsi="微软雅黑"/>
          <w:szCs w:val="21"/>
        </w:rPr>
        <w:t>九宫格</w:t>
      </w:r>
    </w:p>
    <w:p w14:paraId="7ADCB399" w14:textId="77777777" w:rsidR="008E742B" w:rsidRPr="004B318D" w:rsidRDefault="008E742B" w:rsidP="004B318D">
      <w:pPr>
        <w:snapToGrid w:val="0"/>
        <w:ind w:firstLineChars="350" w:firstLine="735"/>
        <w:rPr>
          <w:rFonts w:ascii="微软雅黑" w:eastAsia="微软雅黑" w:hAnsi="微软雅黑" w:hint="eastAsia"/>
          <w:szCs w:val="21"/>
        </w:rPr>
      </w:pPr>
      <w:r w:rsidRPr="004B318D">
        <w:rPr>
          <w:rFonts w:ascii="微软雅黑" w:eastAsia="微软雅黑" w:hAnsi="微软雅黑"/>
          <w:szCs w:val="21"/>
        </w:rPr>
        <w:t>C</w:t>
      </w:r>
      <w:r w:rsidRPr="004B318D">
        <w:rPr>
          <w:rFonts w:ascii="微软雅黑" w:eastAsia="微软雅黑" w:hAnsi="微软雅黑" w:hint="eastAsia"/>
          <w:szCs w:val="21"/>
        </w:rPr>
        <w:t>、标杆管理</w:t>
      </w:r>
    </w:p>
    <w:p w14:paraId="7FE2E426" w14:textId="77777777" w:rsidR="00845D22" w:rsidRPr="004B318D" w:rsidRDefault="00845D22"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 xml:space="preserve">    </w:t>
      </w:r>
      <w:r w:rsidR="008E742B" w:rsidRPr="004B318D">
        <w:rPr>
          <w:rFonts w:ascii="微软雅黑" w:eastAsia="微软雅黑" w:hAnsi="微软雅黑" w:cs="宋体"/>
          <w:bCs/>
          <w:color w:val="000000"/>
          <w:kern w:val="0"/>
          <w:szCs w:val="21"/>
        </w:rPr>
        <w:t>5</w:t>
      </w:r>
      <w:r w:rsidRPr="004B318D">
        <w:rPr>
          <w:rFonts w:ascii="微软雅黑" w:eastAsia="微软雅黑" w:hAnsi="微软雅黑" w:cs="宋体" w:hint="eastAsia"/>
          <w:bCs/>
          <w:color w:val="000000"/>
          <w:kern w:val="0"/>
          <w:szCs w:val="21"/>
        </w:rPr>
        <w:t>）</w:t>
      </w:r>
      <w:r w:rsidRPr="004B318D">
        <w:rPr>
          <w:rFonts w:ascii="微软雅黑" w:eastAsia="微软雅黑" w:hAnsi="微软雅黑" w:cs="微软雅黑" w:hint="eastAsia"/>
          <w:szCs w:val="21"/>
        </w:rPr>
        <w:t>下属能力盘点常用工具</w:t>
      </w:r>
    </w:p>
    <w:p w14:paraId="3E57717A"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 xml:space="preserve">     </w:t>
      </w:r>
      <w:r w:rsidRPr="004B318D">
        <w:rPr>
          <w:rFonts w:ascii="微软雅黑" w:eastAsia="微软雅黑" w:hAnsi="微软雅黑" w:cs="宋体"/>
          <w:bCs/>
          <w:color w:val="000000"/>
          <w:kern w:val="0"/>
          <w:szCs w:val="21"/>
        </w:rPr>
        <w:t>……   ……</w:t>
      </w:r>
    </w:p>
    <w:p w14:paraId="3BA92FE9"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7</w:t>
      </w:r>
      <w:r w:rsidR="006D001E" w:rsidRPr="004B318D">
        <w:rPr>
          <w:rFonts w:ascii="微软雅黑" w:eastAsia="微软雅黑" w:hAnsi="微软雅黑" w:cs="宋体" w:hint="eastAsia"/>
          <w:bCs/>
          <w:color w:val="000000"/>
          <w:kern w:val="0"/>
          <w:szCs w:val="21"/>
        </w:rPr>
        <w:t>、</w:t>
      </w:r>
      <w:r w:rsidRPr="004B318D">
        <w:rPr>
          <w:rFonts w:ascii="微软雅黑" w:eastAsia="微软雅黑" w:hAnsi="微软雅黑" w:cs="宋体" w:hint="eastAsia"/>
          <w:bCs/>
          <w:color w:val="000000"/>
          <w:kern w:val="0"/>
          <w:szCs w:val="21"/>
        </w:rPr>
        <w:t>案例分析</w:t>
      </w:r>
      <w:r w:rsidRPr="004B318D">
        <w:rPr>
          <w:rFonts w:ascii="微软雅黑" w:eastAsia="微软雅黑" w:hAnsi="微软雅黑" w:cs="宋体"/>
          <w:bCs/>
          <w:color w:val="000000"/>
          <w:kern w:val="0"/>
          <w:szCs w:val="21"/>
        </w:rPr>
        <w:t xml:space="preserve"> </w:t>
      </w:r>
      <w:r w:rsidRPr="004B318D">
        <w:rPr>
          <w:rFonts w:ascii="微软雅黑" w:eastAsia="微软雅黑" w:hAnsi="微软雅黑" w:cs="宋体" w:hint="eastAsia"/>
          <w:bCs/>
          <w:color w:val="000000"/>
          <w:kern w:val="0"/>
          <w:szCs w:val="21"/>
        </w:rPr>
        <w:t>互动交流</w:t>
      </w:r>
    </w:p>
    <w:p w14:paraId="649FC845" w14:textId="77777777" w:rsidR="0070368F" w:rsidRPr="004B318D" w:rsidRDefault="0070368F" w:rsidP="004B318D">
      <w:pPr>
        <w:widowControl/>
        <w:tabs>
          <w:tab w:val="left" w:pos="540"/>
        </w:tabs>
        <w:snapToGrid w:val="0"/>
        <w:rPr>
          <w:rFonts w:ascii="微软雅黑" w:eastAsia="微软雅黑" w:hAnsi="微软雅黑" w:cs="宋体" w:hint="eastAsia"/>
          <w:bCs/>
          <w:color w:val="000000"/>
          <w:kern w:val="0"/>
          <w:szCs w:val="21"/>
        </w:rPr>
      </w:pPr>
      <w:r w:rsidRPr="004B318D">
        <w:rPr>
          <w:rFonts w:ascii="微软雅黑" w:eastAsia="微软雅黑" w:hAnsi="微软雅黑" w:cs="宋体" w:hint="eastAsia"/>
          <w:bCs/>
          <w:color w:val="000000"/>
          <w:kern w:val="0"/>
          <w:szCs w:val="21"/>
        </w:rPr>
        <w:t xml:space="preserve">  </w:t>
      </w:r>
    </w:p>
    <w:p w14:paraId="60D2FBF8" w14:textId="77777777" w:rsidR="0070368F" w:rsidRPr="004B318D" w:rsidRDefault="0070368F" w:rsidP="004B318D">
      <w:pPr>
        <w:widowControl/>
        <w:tabs>
          <w:tab w:val="left" w:pos="540"/>
        </w:tabs>
        <w:snapToGrid w:val="0"/>
        <w:rPr>
          <w:rFonts w:ascii="微软雅黑" w:eastAsia="微软雅黑" w:hAnsi="微软雅黑" w:cs="宋体" w:hint="eastAsia"/>
          <w:b/>
          <w:color w:val="000000"/>
          <w:kern w:val="0"/>
          <w:szCs w:val="21"/>
        </w:rPr>
      </w:pPr>
      <w:r w:rsidRPr="004B318D">
        <w:rPr>
          <w:rFonts w:ascii="微软雅黑" w:eastAsia="微软雅黑" w:hAnsi="微软雅黑" w:cs="宋体" w:hint="eastAsia"/>
          <w:b/>
          <w:color w:val="000000"/>
          <w:kern w:val="0"/>
          <w:szCs w:val="21"/>
        </w:rPr>
        <w:t>四、如何用好人才做好绩效考核？</w:t>
      </w:r>
      <w:r w:rsidR="006D001E" w:rsidRPr="004B318D">
        <w:rPr>
          <w:rFonts w:ascii="微软雅黑" w:eastAsia="微软雅黑" w:hAnsi="微软雅黑" w:cs="微软雅黑" w:hint="eastAsia"/>
          <w:b/>
          <w:color w:val="000000"/>
          <w:szCs w:val="21"/>
        </w:rPr>
        <w:t xml:space="preserve">—— </w:t>
      </w:r>
      <w:r w:rsidR="006D001E" w:rsidRPr="004B318D">
        <w:rPr>
          <w:rFonts w:ascii="微软雅黑" w:eastAsia="微软雅黑" w:hAnsi="微软雅黑" w:cs="宋体" w:hint="eastAsia"/>
          <w:b/>
          <w:color w:val="000000"/>
          <w:kern w:val="0"/>
          <w:szCs w:val="21"/>
        </w:rPr>
        <w:t>用心用才</w:t>
      </w:r>
    </w:p>
    <w:p w14:paraId="1919516E" w14:textId="77777777" w:rsidR="00873245" w:rsidRPr="004B318D" w:rsidRDefault="0070368F" w:rsidP="004B318D">
      <w:pPr>
        <w:widowControl/>
        <w:tabs>
          <w:tab w:val="left" w:pos="540"/>
        </w:tabs>
        <w:snapToGrid w:val="0"/>
        <w:rPr>
          <w:rFonts w:ascii="微软雅黑" w:eastAsia="微软雅黑" w:hAnsi="微软雅黑" w:cs="微软雅黑" w:hint="eastAsia"/>
          <w:b/>
          <w:bCs/>
          <w:color w:val="000000"/>
          <w:szCs w:val="21"/>
        </w:rPr>
      </w:pPr>
      <w:r w:rsidRPr="004B318D">
        <w:rPr>
          <w:rFonts w:ascii="微软雅黑" w:eastAsia="微软雅黑" w:hAnsi="微软雅黑" w:cs="宋体" w:hint="eastAsia"/>
          <w:b/>
          <w:bCs/>
          <w:color w:val="000000"/>
          <w:kern w:val="0"/>
          <w:szCs w:val="21"/>
        </w:rPr>
        <w:t xml:space="preserve">  </w:t>
      </w:r>
      <w:r w:rsidR="00845D22" w:rsidRPr="004B318D">
        <w:rPr>
          <w:rFonts w:ascii="微软雅黑" w:eastAsia="微软雅黑" w:hAnsi="微软雅黑" w:cs="宋体"/>
          <w:b/>
          <w:bCs/>
          <w:color w:val="000000"/>
          <w:kern w:val="0"/>
          <w:szCs w:val="21"/>
        </w:rPr>
        <w:t xml:space="preserve">  </w:t>
      </w:r>
      <w:r w:rsidR="00845D22" w:rsidRPr="004B318D">
        <w:rPr>
          <w:rFonts w:ascii="微软雅黑" w:eastAsia="微软雅黑" w:hAnsi="微软雅黑" w:cs="微软雅黑" w:hint="eastAsia"/>
          <w:b/>
          <w:bCs/>
          <w:color w:val="000000"/>
          <w:szCs w:val="21"/>
        </w:rPr>
        <w:t>1</w:t>
      </w:r>
      <w:r w:rsidR="00873245" w:rsidRPr="004B318D">
        <w:rPr>
          <w:rFonts w:ascii="微软雅黑" w:eastAsia="微软雅黑" w:hAnsi="微软雅黑" w:cs="微软雅黑" w:hint="eastAsia"/>
          <w:b/>
          <w:bCs/>
          <w:color w:val="000000"/>
          <w:szCs w:val="21"/>
        </w:rPr>
        <w:t>、知人善用——激发员工自动自发潜能</w:t>
      </w:r>
    </w:p>
    <w:p w14:paraId="7B55B7DB" w14:textId="77777777" w:rsidR="00873245" w:rsidRPr="004B318D" w:rsidRDefault="00873245" w:rsidP="004B318D">
      <w:pPr>
        <w:snapToGrid w:val="0"/>
        <w:ind w:firstLineChars="300" w:firstLine="630"/>
        <w:rPr>
          <w:rFonts w:ascii="微软雅黑" w:eastAsia="微软雅黑" w:hAnsi="微软雅黑" w:cs="微软雅黑" w:hint="eastAsia"/>
          <w:color w:val="000000"/>
          <w:szCs w:val="21"/>
        </w:rPr>
      </w:pPr>
      <w:r w:rsidRPr="004B318D">
        <w:rPr>
          <w:rFonts w:ascii="微软雅黑" w:eastAsia="微软雅黑" w:hAnsi="微软雅黑" w:cs="微软雅黑" w:hint="eastAsia"/>
          <w:color w:val="000000"/>
          <w:szCs w:val="21"/>
        </w:rPr>
        <w:t>1</w:t>
      </w:r>
      <w:r w:rsidR="00845D22" w:rsidRPr="004B318D">
        <w:rPr>
          <w:rFonts w:ascii="微软雅黑" w:eastAsia="微软雅黑" w:hAnsi="微软雅黑" w:cs="微软雅黑" w:hint="eastAsia"/>
          <w:color w:val="000000"/>
          <w:szCs w:val="21"/>
        </w:rPr>
        <w:t>）</w:t>
      </w:r>
      <w:r w:rsidR="008E3718" w:rsidRPr="004B318D">
        <w:rPr>
          <w:rFonts w:ascii="微软雅黑" w:eastAsia="微软雅黑" w:hAnsi="微软雅黑" w:cs="微软雅黑" w:hint="eastAsia"/>
          <w:color w:val="000000"/>
          <w:szCs w:val="21"/>
        </w:rPr>
        <w:t>建构现代</w:t>
      </w:r>
      <w:r w:rsidRPr="004B318D">
        <w:rPr>
          <w:rFonts w:ascii="微软雅黑" w:eastAsia="微软雅黑" w:hAnsi="微软雅黑" w:cs="微软雅黑" w:hint="eastAsia"/>
          <w:color w:val="000000"/>
          <w:szCs w:val="21"/>
        </w:rPr>
        <w:t>企业正确的用人观</w:t>
      </w:r>
    </w:p>
    <w:p w14:paraId="227B5707" w14:textId="77777777" w:rsidR="00873245" w:rsidRPr="004B318D" w:rsidRDefault="00873245" w:rsidP="004B318D">
      <w:pPr>
        <w:snapToGrid w:val="0"/>
        <w:ind w:firstLineChars="300" w:firstLine="630"/>
        <w:rPr>
          <w:rFonts w:ascii="微软雅黑" w:eastAsia="微软雅黑" w:hAnsi="微软雅黑" w:cs="微软雅黑" w:hint="eastAsia"/>
          <w:color w:val="000000"/>
          <w:szCs w:val="21"/>
        </w:rPr>
      </w:pPr>
      <w:r w:rsidRPr="004B318D">
        <w:rPr>
          <w:rFonts w:ascii="微软雅黑" w:eastAsia="微软雅黑" w:hAnsi="微软雅黑" w:cs="微软雅黑" w:hint="eastAsia"/>
          <w:color w:val="000000"/>
          <w:szCs w:val="21"/>
        </w:rPr>
        <w:t>2</w:t>
      </w:r>
      <w:r w:rsidR="008E3718" w:rsidRPr="004B318D">
        <w:rPr>
          <w:rFonts w:ascii="微软雅黑" w:eastAsia="微软雅黑" w:hAnsi="微软雅黑" w:cs="微软雅黑" w:hint="eastAsia"/>
          <w:color w:val="000000"/>
          <w:szCs w:val="21"/>
        </w:rPr>
        <w:t>）</w:t>
      </w:r>
      <w:r w:rsidRPr="004B318D">
        <w:rPr>
          <w:rFonts w:ascii="微软雅黑" w:eastAsia="微软雅黑" w:hAnsi="微软雅黑" w:cs="微软雅黑" w:hint="eastAsia"/>
          <w:color w:val="000000"/>
          <w:szCs w:val="21"/>
        </w:rPr>
        <w:t>用人所长：发现</w:t>
      </w:r>
      <w:r w:rsidR="008E3718" w:rsidRPr="004B318D">
        <w:rPr>
          <w:rFonts w:ascii="微软雅黑" w:eastAsia="微软雅黑" w:hAnsi="微软雅黑" w:cs="微软雅黑" w:hint="eastAsia"/>
          <w:color w:val="000000"/>
          <w:szCs w:val="21"/>
        </w:rPr>
        <w:t>你</w:t>
      </w:r>
      <w:r w:rsidRPr="004B318D">
        <w:rPr>
          <w:rFonts w:ascii="微软雅黑" w:eastAsia="微软雅黑" w:hAnsi="微软雅黑" w:cs="微软雅黑" w:hint="eastAsia"/>
          <w:color w:val="000000"/>
          <w:szCs w:val="21"/>
        </w:rPr>
        <w:t>的优势</w:t>
      </w:r>
    </w:p>
    <w:p w14:paraId="70C674CB" w14:textId="77777777" w:rsidR="00873245" w:rsidRPr="004B318D" w:rsidRDefault="00873245" w:rsidP="004B318D">
      <w:pPr>
        <w:snapToGrid w:val="0"/>
        <w:ind w:firstLineChars="300" w:firstLine="630"/>
        <w:rPr>
          <w:rFonts w:ascii="微软雅黑" w:eastAsia="微软雅黑" w:hAnsi="微软雅黑" w:cs="微软雅黑" w:hint="eastAsia"/>
          <w:color w:val="000000"/>
          <w:szCs w:val="21"/>
        </w:rPr>
      </w:pPr>
      <w:r w:rsidRPr="004B318D">
        <w:rPr>
          <w:rFonts w:ascii="微软雅黑" w:eastAsia="微软雅黑" w:hAnsi="微软雅黑" w:cs="微软雅黑" w:hint="eastAsia"/>
          <w:color w:val="000000"/>
          <w:szCs w:val="21"/>
        </w:rPr>
        <w:t>3</w:t>
      </w:r>
      <w:r w:rsidR="008E3718" w:rsidRPr="004B318D">
        <w:rPr>
          <w:rFonts w:ascii="微软雅黑" w:eastAsia="微软雅黑" w:hAnsi="微软雅黑" w:cs="微软雅黑" w:hint="eastAsia"/>
          <w:color w:val="000000"/>
          <w:szCs w:val="21"/>
        </w:rPr>
        <w:t>）</w:t>
      </w:r>
      <w:r w:rsidRPr="004B318D">
        <w:rPr>
          <w:rFonts w:ascii="微软雅黑" w:eastAsia="微软雅黑" w:hAnsi="微软雅黑" w:cs="微软雅黑" w:hint="eastAsia"/>
          <w:color w:val="000000"/>
          <w:szCs w:val="21"/>
        </w:rPr>
        <w:t>用人有方：用好</w:t>
      </w:r>
      <w:r w:rsidR="008E3718" w:rsidRPr="004B318D">
        <w:rPr>
          <w:rFonts w:ascii="微软雅黑" w:eastAsia="微软雅黑" w:hAnsi="微软雅黑" w:cs="微软雅黑" w:hint="eastAsia"/>
          <w:color w:val="000000"/>
          <w:szCs w:val="21"/>
        </w:rPr>
        <w:t>不同</w:t>
      </w:r>
      <w:r w:rsidRPr="004B318D">
        <w:rPr>
          <w:rFonts w:ascii="微软雅黑" w:eastAsia="微软雅黑" w:hAnsi="微软雅黑" w:cs="微软雅黑" w:hint="eastAsia"/>
          <w:color w:val="000000"/>
          <w:szCs w:val="21"/>
        </w:rPr>
        <w:t>的人</w:t>
      </w:r>
    </w:p>
    <w:p w14:paraId="087B7401" w14:textId="77777777" w:rsidR="00873245" w:rsidRPr="004B318D" w:rsidRDefault="00873245" w:rsidP="004B318D">
      <w:pPr>
        <w:snapToGrid w:val="0"/>
        <w:ind w:firstLineChars="300" w:firstLine="630"/>
        <w:rPr>
          <w:rFonts w:ascii="微软雅黑" w:eastAsia="微软雅黑" w:hAnsi="微软雅黑" w:cs="微软雅黑" w:hint="eastAsia"/>
          <w:color w:val="000000"/>
          <w:szCs w:val="21"/>
        </w:rPr>
      </w:pPr>
      <w:r w:rsidRPr="004B318D">
        <w:rPr>
          <w:rFonts w:ascii="微软雅黑" w:eastAsia="微软雅黑" w:hAnsi="微软雅黑" w:cs="微软雅黑" w:hint="eastAsia"/>
          <w:color w:val="000000"/>
          <w:szCs w:val="21"/>
        </w:rPr>
        <w:t>4</w:t>
      </w:r>
      <w:r w:rsidR="008E3718" w:rsidRPr="004B318D">
        <w:rPr>
          <w:rFonts w:ascii="微软雅黑" w:eastAsia="微软雅黑" w:hAnsi="微软雅黑" w:cs="微软雅黑" w:hint="eastAsia"/>
          <w:color w:val="000000"/>
          <w:szCs w:val="21"/>
        </w:rPr>
        <w:t>）</w:t>
      </w:r>
      <w:r w:rsidRPr="004B318D">
        <w:rPr>
          <w:rFonts w:ascii="微软雅黑" w:eastAsia="微软雅黑" w:hAnsi="微软雅黑" w:cs="微软雅黑" w:hint="eastAsia"/>
          <w:color w:val="000000"/>
          <w:szCs w:val="21"/>
        </w:rPr>
        <w:t>用人有道：建机制</w:t>
      </w:r>
      <w:r w:rsidR="008E3718" w:rsidRPr="004B318D">
        <w:rPr>
          <w:rFonts w:ascii="微软雅黑" w:eastAsia="微软雅黑" w:hAnsi="微软雅黑" w:cs="微软雅黑" w:hint="eastAsia"/>
          <w:color w:val="000000"/>
          <w:szCs w:val="21"/>
        </w:rPr>
        <w:t>铺管道</w:t>
      </w:r>
    </w:p>
    <w:p w14:paraId="031DFF57" w14:textId="77777777" w:rsidR="00873245" w:rsidRPr="004B318D" w:rsidRDefault="008E3718" w:rsidP="004B318D">
      <w:pPr>
        <w:snapToGrid w:val="0"/>
        <w:ind w:firstLineChars="450" w:firstLine="945"/>
        <w:rPr>
          <w:rFonts w:ascii="微软雅黑" w:eastAsia="微软雅黑" w:hAnsi="微软雅黑" w:cs="微软雅黑" w:hint="eastAsia"/>
          <w:color w:val="000000"/>
          <w:szCs w:val="21"/>
          <w:lang w:val="zh-CN"/>
        </w:rPr>
      </w:pPr>
      <w:r w:rsidRPr="004B318D">
        <w:rPr>
          <w:rFonts w:ascii="微软雅黑" w:eastAsia="微软雅黑" w:hAnsi="微软雅黑" w:cs="微软雅黑"/>
          <w:color w:val="000000"/>
          <w:szCs w:val="21"/>
        </w:rPr>
        <w:t>A</w:t>
      </w:r>
      <w:r w:rsidRPr="004B318D">
        <w:rPr>
          <w:rFonts w:ascii="微软雅黑" w:eastAsia="微软雅黑" w:hAnsi="微软雅黑" w:cs="微软雅黑" w:hint="eastAsia"/>
          <w:color w:val="000000"/>
          <w:szCs w:val="21"/>
        </w:rPr>
        <w:t>、</w:t>
      </w:r>
      <w:r w:rsidR="00873245" w:rsidRPr="004B318D">
        <w:rPr>
          <w:rFonts w:ascii="微软雅黑" w:eastAsia="微软雅黑" w:hAnsi="微软雅黑" w:cs="微软雅黑" w:hint="eastAsia"/>
          <w:color w:val="000000"/>
          <w:szCs w:val="21"/>
          <w:lang w:val="zh-CN"/>
        </w:rPr>
        <w:t>人才晋升机制</w:t>
      </w:r>
    </w:p>
    <w:p w14:paraId="30D97031" w14:textId="77777777" w:rsidR="00873245" w:rsidRPr="004B318D" w:rsidRDefault="008E3718" w:rsidP="004B318D">
      <w:pPr>
        <w:snapToGrid w:val="0"/>
        <w:ind w:firstLineChars="450" w:firstLine="945"/>
        <w:rPr>
          <w:rFonts w:ascii="微软雅黑" w:eastAsia="微软雅黑" w:hAnsi="微软雅黑" w:cs="微软雅黑" w:hint="eastAsia"/>
          <w:color w:val="000000"/>
          <w:szCs w:val="21"/>
          <w:lang w:val="zh-CN"/>
        </w:rPr>
      </w:pPr>
      <w:r w:rsidRPr="004B318D">
        <w:rPr>
          <w:rFonts w:ascii="微软雅黑" w:eastAsia="微软雅黑" w:hAnsi="微软雅黑" w:cs="微软雅黑"/>
          <w:color w:val="000000"/>
          <w:szCs w:val="21"/>
        </w:rPr>
        <w:t>B</w:t>
      </w:r>
      <w:r w:rsidRPr="004B318D">
        <w:rPr>
          <w:rFonts w:ascii="微软雅黑" w:eastAsia="微软雅黑" w:hAnsi="微软雅黑" w:cs="微软雅黑" w:hint="eastAsia"/>
          <w:color w:val="000000"/>
          <w:szCs w:val="21"/>
        </w:rPr>
        <w:t>、</w:t>
      </w:r>
      <w:r w:rsidR="00873245" w:rsidRPr="004B318D">
        <w:rPr>
          <w:rFonts w:ascii="微软雅黑" w:eastAsia="微软雅黑" w:hAnsi="微软雅黑" w:cs="微软雅黑" w:hint="eastAsia"/>
          <w:color w:val="000000"/>
          <w:szCs w:val="21"/>
          <w:lang w:val="zh-CN"/>
        </w:rPr>
        <w:t>人才储备计划</w:t>
      </w:r>
    </w:p>
    <w:p w14:paraId="20B1DB80" w14:textId="77777777" w:rsidR="00873245" w:rsidRPr="004B318D" w:rsidRDefault="008E3718" w:rsidP="004B318D">
      <w:pPr>
        <w:snapToGrid w:val="0"/>
        <w:ind w:firstLineChars="450" w:firstLine="945"/>
        <w:rPr>
          <w:rFonts w:ascii="微软雅黑" w:eastAsia="微软雅黑" w:hAnsi="微软雅黑" w:cs="微软雅黑" w:hint="eastAsia"/>
          <w:color w:val="000000"/>
          <w:szCs w:val="21"/>
          <w:lang w:val="zh-CN"/>
        </w:rPr>
      </w:pPr>
      <w:r w:rsidRPr="004B318D">
        <w:rPr>
          <w:rFonts w:ascii="微软雅黑" w:eastAsia="微软雅黑" w:hAnsi="微软雅黑" w:cs="微软雅黑"/>
          <w:color w:val="000000"/>
          <w:szCs w:val="21"/>
        </w:rPr>
        <w:t>C</w:t>
      </w:r>
      <w:r w:rsidRPr="004B318D">
        <w:rPr>
          <w:rFonts w:ascii="微软雅黑" w:eastAsia="微软雅黑" w:hAnsi="微软雅黑" w:cs="微软雅黑" w:hint="eastAsia"/>
          <w:color w:val="000000"/>
          <w:szCs w:val="21"/>
        </w:rPr>
        <w:t>、</w:t>
      </w:r>
      <w:r w:rsidR="00873245" w:rsidRPr="004B318D">
        <w:rPr>
          <w:rFonts w:ascii="微软雅黑" w:eastAsia="微软雅黑" w:hAnsi="微软雅黑" w:cs="微软雅黑" w:hint="eastAsia"/>
          <w:color w:val="000000"/>
          <w:szCs w:val="21"/>
          <w:lang w:val="zh-CN"/>
        </w:rPr>
        <w:t>人才接替计划</w:t>
      </w:r>
    </w:p>
    <w:p w14:paraId="623E83DB" w14:textId="77777777" w:rsidR="00873245" w:rsidRPr="004B318D" w:rsidRDefault="008E3718" w:rsidP="004B318D">
      <w:pPr>
        <w:snapToGrid w:val="0"/>
        <w:ind w:firstLineChars="450" w:firstLine="945"/>
        <w:rPr>
          <w:rFonts w:ascii="微软雅黑" w:eastAsia="微软雅黑" w:hAnsi="微软雅黑" w:cs="微软雅黑"/>
          <w:color w:val="000000"/>
          <w:szCs w:val="21"/>
          <w:lang w:val="zh-CN"/>
        </w:rPr>
      </w:pPr>
      <w:r w:rsidRPr="004B318D">
        <w:rPr>
          <w:rFonts w:ascii="微软雅黑" w:eastAsia="微软雅黑" w:hAnsi="微软雅黑" w:cs="微软雅黑"/>
          <w:color w:val="000000"/>
          <w:szCs w:val="21"/>
        </w:rPr>
        <w:t>D</w:t>
      </w:r>
      <w:r w:rsidRPr="004B318D">
        <w:rPr>
          <w:rFonts w:ascii="微软雅黑" w:eastAsia="微软雅黑" w:hAnsi="微软雅黑" w:cs="微软雅黑" w:hint="eastAsia"/>
          <w:color w:val="000000"/>
          <w:szCs w:val="21"/>
        </w:rPr>
        <w:t>、</w:t>
      </w:r>
      <w:r w:rsidR="00873245" w:rsidRPr="004B318D">
        <w:rPr>
          <w:rFonts w:ascii="微软雅黑" w:eastAsia="微软雅黑" w:hAnsi="微软雅黑" w:cs="微软雅黑" w:hint="eastAsia"/>
          <w:color w:val="000000"/>
          <w:szCs w:val="21"/>
          <w:lang w:val="zh-CN"/>
        </w:rPr>
        <w:t>人才授权机制</w:t>
      </w:r>
    </w:p>
    <w:p w14:paraId="135557E8" w14:textId="77777777" w:rsidR="008E3718" w:rsidRPr="004B318D" w:rsidRDefault="008E3718" w:rsidP="004B318D">
      <w:pPr>
        <w:snapToGrid w:val="0"/>
        <w:ind w:firstLineChars="450" w:firstLine="945"/>
        <w:rPr>
          <w:rFonts w:ascii="微软雅黑" w:eastAsia="微软雅黑" w:hAnsi="微软雅黑" w:cs="微软雅黑" w:hint="eastAsia"/>
          <w:color w:val="000000"/>
          <w:szCs w:val="21"/>
          <w:lang w:val="zh-CN"/>
        </w:rPr>
      </w:pPr>
      <w:r w:rsidRPr="004B318D">
        <w:rPr>
          <w:rFonts w:ascii="微软雅黑" w:eastAsia="微软雅黑" w:hAnsi="微软雅黑" w:cs="微软雅黑" w:hint="eastAsia"/>
          <w:color w:val="000000"/>
          <w:szCs w:val="21"/>
          <w:lang w:val="zh-CN"/>
        </w:rPr>
        <w:t>E、人才活力管道</w:t>
      </w:r>
    </w:p>
    <w:p w14:paraId="4C1A0F9C" w14:textId="77777777" w:rsidR="00873245" w:rsidRPr="004B318D" w:rsidRDefault="008E3718" w:rsidP="004B318D">
      <w:pPr>
        <w:snapToGrid w:val="0"/>
        <w:ind w:firstLineChars="200" w:firstLine="420"/>
        <w:rPr>
          <w:rFonts w:ascii="微软雅黑" w:eastAsia="微软雅黑" w:hAnsi="微软雅黑" w:cs="微软雅黑" w:hint="eastAsia"/>
          <w:b/>
          <w:bCs/>
          <w:color w:val="000000"/>
          <w:szCs w:val="21"/>
        </w:rPr>
      </w:pPr>
      <w:r w:rsidRPr="004B318D">
        <w:rPr>
          <w:rFonts w:ascii="微软雅黑" w:eastAsia="微软雅黑" w:hAnsi="微软雅黑" w:cs="微软雅黑"/>
          <w:b/>
          <w:bCs/>
          <w:color w:val="000000"/>
          <w:szCs w:val="21"/>
          <w:lang w:val="zh-CN"/>
        </w:rPr>
        <w:t>2</w:t>
      </w:r>
      <w:r w:rsidR="00873245" w:rsidRPr="004B318D">
        <w:rPr>
          <w:rFonts w:ascii="微软雅黑" w:eastAsia="微软雅黑" w:hAnsi="微软雅黑" w:cs="微软雅黑" w:hint="eastAsia"/>
          <w:b/>
          <w:bCs/>
          <w:color w:val="000000"/>
          <w:szCs w:val="21"/>
          <w:lang w:val="zh-CN"/>
        </w:rPr>
        <w:t>、绩效管理</w:t>
      </w:r>
      <w:r w:rsidR="00873245" w:rsidRPr="004B318D">
        <w:rPr>
          <w:rFonts w:ascii="微软雅黑" w:eastAsia="微软雅黑" w:hAnsi="微软雅黑" w:cs="微软雅黑" w:hint="eastAsia"/>
          <w:b/>
          <w:bCs/>
          <w:color w:val="000000"/>
          <w:szCs w:val="21"/>
        </w:rPr>
        <w:t>——</w:t>
      </w:r>
      <w:r w:rsidRPr="004B318D">
        <w:rPr>
          <w:rFonts w:ascii="微软雅黑" w:eastAsia="微软雅黑" w:hAnsi="微软雅黑" w:cs="微软雅黑" w:hint="eastAsia"/>
          <w:b/>
          <w:bCs/>
          <w:color w:val="000000"/>
          <w:szCs w:val="21"/>
        </w:rPr>
        <w:t>业绩为</w:t>
      </w:r>
      <w:proofErr w:type="gramStart"/>
      <w:r w:rsidRPr="004B318D">
        <w:rPr>
          <w:rFonts w:ascii="微软雅黑" w:eastAsia="微软雅黑" w:hAnsi="微软雅黑" w:cs="微软雅黑" w:hint="eastAsia"/>
          <w:b/>
          <w:bCs/>
          <w:color w:val="000000"/>
          <w:szCs w:val="21"/>
        </w:rPr>
        <w:t>王能力</w:t>
      </w:r>
      <w:proofErr w:type="gramEnd"/>
      <w:r w:rsidRPr="004B318D">
        <w:rPr>
          <w:rFonts w:ascii="微软雅黑" w:eastAsia="微软雅黑" w:hAnsi="微软雅黑" w:cs="微软雅黑" w:hint="eastAsia"/>
          <w:b/>
          <w:bCs/>
          <w:color w:val="000000"/>
          <w:szCs w:val="21"/>
        </w:rPr>
        <w:t>为核</w:t>
      </w:r>
    </w:p>
    <w:p w14:paraId="1ED5B395" w14:textId="77777777" w:rsidR="00873245" w:rsidRPr="004B318D" w:rsidRDefault="00873245" w:rsidP="004B318D">
      <w:pPr>
        <w:snapToGrid w:val="0"/>
        <w:ind w:firstLineChars="250" w:firstLine="600"/>
        <w:rPr>
          <w:rFonts w:ascii="微软雅黑" w:eastAsia="微软雅黑" w:hAnsi="微软雅黑" w:cs="微软雅黑" w:hint="eastAsia"/>
          <w:spacing w:val="15"/>
          <w:szCs w:val="21"/>
        </w:rPr>
      </w:pPr>
      <w:r w:rsidRPr="004B318D">
        <w:rPr>
          <w:rFonts w:ascii="微软雅黑" w:eastAsia="微软雅黑" w:hAnsi="微软雅黑" w:cs="微软雅黑" w:hint="eastAsia"/>
          <w:spacing w:val="15"/>
          <w:szCs w:val="21"/>
        </w:rPr>
        <w:t>1）</w:t>
      </w:r>
      <w:r w:rsidR="003D0565" w:rsidRPr="004B318D">
        <w:rPr>
          <w:rFonts w:ascii="微软雅黑" w:eastAsia="微软雅黑" w:hAnsi="微软雅黑" w:cs="微软雅黑" w:hint="eastAsia"/>
          <w:spacing w:val="15"/>
          <w:szCs w:val="21"/>
        </w:rPr>
        <w:t>绩效管理V</w:t>
      </w:r>
      <w:r w:rsidR="003D0565" w:rsidRPr="004B318D">
        <w:rPr>
          <w:rFonts w:ascii="微软雅黑" w:eastAsia="微软雅黑" w:hAnsi="微软雅黑" w:cs="微软雅黑"/>
          <w:spacing w:val="15"/>
          <w:szCs w:val="21"/>
        </w:rPr>
        <w:t>S</w:t>
      </w:r>
      <w:r w:rsidRPr="004B318D">
        <w:rPr>
          <w:rFonts w:ascii="微软雅黑" w:eastAsia="微软雅黑" w:hAnsi="微软雅黑" w:cs="微软雅黑" w:hint="eastAsia"/>
          <w:spacing w:val="15"/>
          <w:szCs w:val="21"/>
        </w:rPr>
        <w:t>绩效</w:t>
      </w:r>
      <w:r w:rsidR="005F78D1" w:rsidRPr="004B318D">
        <w:rPr>
          <w:rFonts w:ascii="微软雅黑" w:eastAsia="微软雅黑" w:hAnsi="微软雅黑" w:cs="微软雅黑" w:hint="eastAsia"/>
          <w:spacing w:val="15"/>
          <w:szCs w:val="21"/>
        </w:rPr>
        <w:t>考核</w:t>
      </w:r>
    </w:p>
    <w:p w14:paraId="075721CA" w14:textId="77777777" w:rsidR="005F78D1" w:rsidRPr="004B318D" w:rsidRDefault="005F78D1" w:rsidP="004B318D">
      <w:pPr>
        <w:snapToGrid w:val="0"/>
        <w:ind w:firstLineChars="300" w:firstLine="630"/>
        <w:rPr>
          <w:rFonts w:ascii="微软雅黑" w:eastAsia="微软雅黑" w:hAnsi="微软雅黑"/>
          <w:szCs w:val="21"/>
        </w:rPr>
      </w:pPr>
      <w:r w:rsidRPr="004B318D">
        <w:rPr>
          <w:rFonts w:ascii="微软雅黑" w:eastAsia="微软雅黑" w:hAnsi="微软雅黑" w:cs="微软雅黑"/>
          <w:szCs w:val="21"/>
        </w:rPr>
        <w:t>2</w:t>
      </w:r>
      <w:r w:rsidRPr="004B318D">
        <w:rPr>
          <w:rFonts w:ascii="微软雅黑" w:eastAsia="微软雅黑" w:hAnsi="微软雅黑" w:cs="微软雅黑" w:hint="eastAsia"/>
          <w:szCs w:val="21"/>
        </w:rPr>
        <w:t>）</w:t>
      </w:r>
      <w:r w:rsidRPr="004B318D">
        <w:rPr>
          <w:rFonts w:ascii="微软雅黑" w:eastAsia="微软雅黑" w:hAnsi="微软雅黑"/>
          <w:szCs w:val="21"/>
        </w:rPr>
        <w:t>如何对下属进行绩效</w:t>
      </w:r>
      <w:r w:rsidRPr="004B318D">
        <w:rPr>
          <w:rFonts w:ascii="微软雅黑" w:eastAsia="微软雅黑" w:hAnsi="微软雅黑" w:hint="eastAsia"/>
          <w:szCs w:val="21"/>
        </w:rPr>
        <w:t>过程管理与</w:t>
      </w:r>
      <w:r w:rsidRPr="004B318D">
        <w:rPr>
          <w:rFonts w:ascii="微软雅黑" w:eastAsia="微软雅黑" w:hAnsi="微软雅黑"/>
          <w:szCs w:val="21"/>
        </w:rPr>
        <w:t>面谈反馈</w:t>
      </w:r>
    </w:p>
    <w:p w14:paraId="34B800E0" w14:textId="77777777" w:rsidR="00873245" w:rsidRPr="004B318D" w:rsidRDefault="00B80CD5" w:rsidP="004B318D">
      <w:pPr>
        <w:snapToGrid w:val="0"/>
        <w:ind w:firstLineChars="350" w:firstLine="840"/>
        <w:rPr>
          <w:rFonts w:ascii="微软雅黑" w:eastAsia="微软雅黑" w:hAnsi="微软雅黑" w:cs="微软雅黑" w:hint="eastAsia"/>
          <w:spacing w:val="15"/>
          <w:szCs w:val="21"/>
        </w:rPr>
      </w:pPr>
      <w:r w:rsidRPr="004B318D">
        <w:rPr>
          <w:rFonts w:ascii="微软雅黑" w:eastAsia="微软雅黑" w:hAnsi="微软雅黑" w:cs="微软雅黑"/>
          <w:spacing w:val="15"/>
          <w:szCs w:val="21"/>
        </w:rPr>
        <w:t>A</w:t>
      </w:r>
      <w:r w:rsidRPr="004B318D">
        <w:rPr>
          <w:rFonts w:ascii="微软雅黑" w:eastAsia="微软雅黑" w:hAnsi="微软雅黑" w:cs="微软雅黑" w:hint="eastAsia"/>
          <w:spacing w:val="15"/>
          <w:szCs w:val="21"/>
        </w:rPr>
        <w:t>、</w:t>
      </w:r>
      <w:r w:rsidR="00873245" w:rsidRPr="004B318D">
        <w:rPr>
          <w:rFonts w:ascii="微软雅黑" w:eastAsia="微软雅黑" w:hAnsi="微软雅黑" w:cs="微软雅黑" w:hint="eastAsia"/>
          <w:spacing w:val="15"/>
          <w:szCs w:val="21"/>
        </w:rPr>
        <w:t>绩效反馈的</w:t>
      </w:r>
      <w:r w:rsidR="005F78D1" w:rsidRPr="004B318D">
        <w:rPr>
          <w:rFonts w:ascii="微软雅黑" w:eastAsia="微软雅黑" w:hAnsi="微软雅黑" w:hint="eastAsia"/>
          <w:szCs w:val="21"/>
        </w:rPr>
        <w:t>SMART原则</w:t>
      </w:r>
    </w:p>
    <w:p w14:paraId="12065796" w14:textId="77777777" w:rsidR="00873245" w:rsidRPr="004B318D" w:rsidRDefault="00B80CD5" w:rsidP="004B318D">
      <w:pPr>
        <w:snapToGrid w:val="0"/>
        <w:ind w:firstLineChars="350" w:firstLine="840"/>
        <w:rPr>
          <w:rFonts w:ascii="微软雅黑" w:eastAsia="微软雅黑" w:hAnsi="微软雅黑" w:cs="微软雅黑" w:hint="eastAsia"/>
          <w:spacing w:val="15"/>
          <w:szCs w:val="21"/>
        </w:rPr>
      </w:pPr>
      <w:r w:rsidRPr="004B318D">
        <w:rPr>
          <w:rFonts w:ascii="微软雅黑" w:eastAsia="微软雅黑" w:hAnsi="微软雅黑" w:cs="微软雅黑" w:hint="eastAsia"/>
          <w:spacing w:val="15"/>
          <w:szCs w:val="21"/>
        </w:rPr>
        <w:t>B、</w:t>
      </w:r>
      <w:r w:rsidR="00873245" w:rsidRPr="004B318D">
        <w:rPr>
          <w:rFonts w:ascii="微软雅黑" w:eastAsia="微软雅黑" w:hAnsi="微软雅黑" w:cs="微软雅黑" w:hint="eastAsia"/>
          <w:spacing w:val="15"/>
          <w:szCs w:val="21"/>
        </w:rPr>
        <w:t>绩效反馈技巧</w:t>
      </w:r>
    </w:p>
    <w:p w14:paraId="185AD08A" w14:textId="77777777" w:rsidR="00873245" w:rsidRPr="004B318D" w:rsidRDefault="00B80CD5" w:rsidP="004B318D">
      <w:pPr>
        <w:snapToGrid w:val="0"/>
        <w:ind w:firstLineChars="350" w:firstLine="840"/>
        <w:rPr>
          <w:rFonts w:ascii="微软雅黑" w:eastAsia="微软雅黑" w:hAnsi="微软雅黑" w:cs="微软雅黑" w:hint="eastAsia"/>
          <w:spacing w:val="15"/>
          <w:szCs w:val="21"/>
        </w:rPr>
      </w:pPr>
      <w:r w:rsidRPr="004B318D">
        <w:rPr>
          <w:rFonts w:ascii="微软雅黑" w:eastAsia="微软雅黑" w:hAnsi="微软雅黑" w:cs="微软雅黑"/>
          <w:spacing w:val="15"/>
          <w:szCs w:val="21"/>
        </w:rPr>
        <w:t>C</w:t>
      </w:r>
      <w:r w:rsidRPr="004B318D">
        <w:rPr>
          <w:rFonts w:ascii="微软雅黑" w:eastAsia="微软雅黑" w:hAnsi="微软雅黑" w:cs="微软雅黑" w:hint="eastAsia"/>
          <w:spacing w:val="15"/>
          <w:szCs w:val="21"/>
        </w:rPr>
        <w:t>、</w:t>
      </w:r>
      <w:r w:rsidR="00873245" w:rsidRPr="004B318D">
        <w:rPr>
          <w:rFonts w:ascii="微软雅黑" w:eastAsia="微软雅黑" w:hAnsi="微软雅黑" w:cs="微软雅黑" w:hint="eastAsia"/>
          <w:spacing w:val="15"/>
          <w:szCs w:val="21"/>
        </w:rPr>
        <w:t>绩效面谈五步法</w:t>
      </w:r>
    </w:p>
    <w:p w14:paraId="6EFEF6B3" w14:textId="77777777" w:rsidR="003D0565" w:rsidRPr="004B318D" w:rsidRDefault="003D0565" w:rsidP="004B318D">
      <w:pPr>
        <w:snapToGrid w:val="0"/>
        <w:ind w:firstLineChars="100" w:firstLine="210"/>
        <w:rPr>
          <w:rFonts w:ascii="微软雅黑" w:eastAsia="微软雅黑" w:hAnsi="微软雅黑"/>
          <w:szCs w:val="21"/>
        </w:rPr>
      </w:pPr>
      <w:r w:rsidRPr="004B318D">
        <w:rPr>
          <w:rFonts w:ascii="微软雅黑" w:eastAsia="微软雅黑" w:hAnsi="微软雅黑" w:hint="eastAsia"/>
          <w:b/>
          <w:szCs w:val="21"/>
        </w:rPr>
        <w:t>角色扮演：</w:t>
      </w:r>
      <w:r w:rsidRPr="004B318D">
        <w:rPr>
          <w:rFonts w:ascii="微软雅黑" w:eastAsia="微软雅黑" w:hAnsi="微软雅黑" w:hint="eastAsia"/>
          <w:szCs w:val="21"/>
        </w:rPr>
        <w:t>绩效面谈反馈方法演练</w:t>
      </w:r>
    </w:p>
    <w:p w14:paraId="464B368D" w14:textId="77777777" w:rsidR="0070368F" w:rsidRPr="004B318D" w:rsidRDefault="0070368F" w:rsidP="004B318D">
      <w:pPr>
        <w:widowControl/>
        <w:tabs>
          <w:tab w:val="left" w:pos="540"/>
        </w:tabs>
        <w:snapToGrid w:val="0"/>
        <w:rPr>
          <w:rFonts w:ascii="微软雅黑" w:eastAsia="微软雅黑" w:hAnsi="微软雅黑" w:cs="宋体" w:hint="eastAsia"/>
          <w:b/>
          <w:color w:val="FF0066"/>
          <w:kern w:val="0"/>
          <w:szCs w:val="21"/>
        </w:rPr>
      </w:pPr>
    </w:p>
    <w:p w14:paraId="4E788D13" w14:textId="77777777" w:rsidR="0070368F" w:rsidRPr="004B318D" w:rsidRDefault="0070368F" w:rsidP="004B318D">
      <w:pPr>
        <w:widowControl/>
        <w:tabs>
          <w:tab w:val="left" w:pos="540"/>
        </w:tabs>
        <w:snapToGrid w:val="0"/>
        <w:rPr>
          <w:rFonts w:ascii="微软雅黑" w:eastAsia="微软雅黑" w:hAnsi="微软雅黑" w:cs="宋体"/>
          <w:b/>
          <w:color w:val="000000"/>
          <w:kern w:val="0"/>
          <w:szCs w:val="21"/>
        </w:rPr>
      </w:pPr>
      <w:r w:rsidRPr="004B318D">
        <w:rPr>
          <w:rFonts w:ascii="微软雅黑" w:eastAsia="微软雅黑" w:hAnsi="微软雅黑" w:cs="宋体" w:hint="eastAsia"/>
          <w:b/>
          <w:color w:val="000000"/>
          <w:kern w:val="0"/>
          <w:szCs w:val="21"/>
        </w:rPr>
        <w:t>五、如何留住人才使人才安身效命？</w:t>
      </w:r>
      <w:r w:rsidR="006D001E" w:rsidRPr="004B318D">
        <w:rPr>
          <w:rFonts w:ascii="微软雅黑" w:eastAsia="微软雅黑" w:hAnsi="微软雅黑" w:cs="微软雅黑" w:hint="eastAsia"/>
          <w:b/>
          <w:color w:val="000000"/>
          <w:szCs w:val="21"/>
        </w:rPr>
        <w:t>—— 暖心留才</w:t>
      </w:r>
    </w:p>
    <w:p w14:paraId="01C8E12E" w14:textId="77777777" w:rsidR="008059C9" w:rsidRPr="004B318D" w:rsidRDefault="006D001E" w:rsidP="00A37BAD">
      <w:pPr>
        <w:snapToGrid w:val="0"/>
        <w:ind w:firstLineChars="100" w:firstLine="210"/>
        <w:rPr>
          <w:rFonts w:ascii="微软雅黑" w:eastAsia="微软雅黑" w:hAnsi="微软雅黑" w:cs="微软雅黑" w:hint="eastAsia"/>
          <w:b/>
          <w:bCs/>
          <w:color w:val="000000"/>
          <w:szCs w:val="21"/>
        </w:rPr>
      </w:pPr>
      <w:r w:rsidRPr="004B318D">
        <w:rPr>
          <w:rFonts w:ascii="微软雅黑" w:eastAsia="微软雅黑" w:hAnsi="微软雅黑" w:cs="微软雅黑" w:hint="eastAsia"/>
          <w:b/>
          <w:bCs/>
          <w:color w:val="000000"/>
          <w:szCs w:val="21"/>
        </w:rPr>
        <w:t>1、</w:t>
      </w:r>
      <w:r w:rsidR="00587031" w:rsidRPr="004B318D">
        <w:rPr>
          <w:rFonts w:ascii="微软雅黑" w:eastAsia="微软雅黑" w:hAnsi="微软雅黑" w:cs="微软雅黑" w:hint="eastAsia"/>
          <w:b/>
          <w:bCs/>
          <w:color w:val="000000"/>
          <w:szCs w:val="21"/>
        </w:rPr>
        <w:t>及时</w:t>
      </w:r>
      <w:r w:rsidR="008059C9" w:rsidRPr="004B318D">
        <w:rPr>
          <w:rFonts w:ascii="微软雅黑" w:eastAsia="微软雅黑" w:hAnsi="微软雅黑" w:cs="微软雅黑" w:hint="eastAsia"/>
          <w:b/>
          <w:bCs/>
          <w:color w:val="000000"/>
          <w:szCs w:val="21"/>
        </w:rPr>
        <w:t>激励——</w:t>
      </w:r>
      <w:r w:rsidR="00873245" w:rsidRPr="004B318D">
        <w:rPr>
          <w:rFonts w:ascii="微软雅黑" w:eastAsia="微软雅黑" w:hAnsi="微软雅黑" w:cs="微软雅黑" w:hint="eastAsia"/>
          <w:b/>
          <w:bCs/>
          <w:color w:val="000000"/>
          <w:szCs w:val="21"/>
        </w:rPr>
        <w:t>千里马是</w:t>
      </w:r>
      <w:r w:rsidR="008059C9" w:rsidRPr="004B318D">
        <w:rPr>
          <w:rFonts w:ascii="微软雅黑" w:eastAsia="微软雅黑" w:hAnsi="微软雅黑" w:cs="微软雅黑" w:hint="eastAsia"/>
          <w:b/>
          <w:bCs/>
          <w:color w:val="000000"/>
          <w:szCs w:val="21"/>
        </w:rPr>
        <w:t>鞭策</w:t>
      </w:r>
      <w:r w:rsidR="00873245" w:rsidRPr="004B318D">
        <w:rPr>
          <w:rFonts w:ascii="微软雅黑" w:eastAsia="微软雅黑" w:hAnsi="微软雅黑" w:cs="微软雅黑" w:hint="eastAsia"/>
          <w:b/>
          <w:bCs/>
          <w:color w:val="000000"/>
          <w:szCs w:val="21"/>
        </w:rPr>
        <w:t>出来的</w:t>
      </w:r>
    </w:p>
    <w:p w14:paraId="12735BEF" w14:textId="77777777" w:rsidR="008059C9" w:rsidRPr="004B318D" w:rsidRDefault="008059C9" w:rsidP="00A37BAD">
      <w:pPr>
        <w:snapToGrid w:val="0"/>
        <w:ind w:firstLineChars="250" w:firstLine="525"/>
        <w:rPr>
          <w:rFonts w:ascii="微软雅黑" w:eastAsia="微软雅黑" w:hAnsi="微软雅黑" w:cs="微软雅黑"/>
          <w:color w:val="333333"/>
          <w:spacing w:val="15"/>
          <w:szCs w:val="21"/>
        </w:rPr>
      </w:pPr>
      <w:r w:rsidRPr="004B318D">
        <w:rPr>
          <w:rFonts w:ascii="微软雅黑" w:eastAsia="微软雅黑" w:hAnsi="微软雅黑" w:cs="微软雅黑" w:hint="eastAsia"/>
          <w:color w:val="000000"/>
          <w:szCs w:val="21"/>
        </w:rPr>
        <w:t>1</w:t>
      </w:r>
      <w:r w:rsidR="006D001E" w:rsidRPr="004B318D">
        <w:rPr>
          <w:rFonts w:ascii="微软雅黑" w:eastAsia="微软雅黑" w:hAnsi="微软雅黑" w:cs="微软雅黑" w:hint="eastAsia"/>
          <w:color w:val="000000"/>
          <w:szCs w:val="21"/>
        </w:rPr>
        <w:t>）</w:t>
      </w:r>
      <w:r w:rsidRPr="004B318D">
        <w:rPr>
          <w:rFonts w:ascii="微软雅黑" w:eastAsia="微软雅黑" w:hAnsi="微软雅黑" w:cs="微软雅黑" w:hint="eastAsia"/>
          <w:color w:val="000000"/>
          <w:szCs w:val="21"/>
        </w:rPr>
        <w:t>找准激发</w:t>
      </w:r>
      <w:r w:rsidRPr="004B318D">
        <w:rPr>
          <w:rFonts w:ascii="微软雅黑" w:eastAsia="微软雅黑" w:hAnsi="微软雅黑" w:cs="微软雅黑" w:hint="eastAsia"/>
          <w:color w:val="333333"/>
          <w:spacing w:val="15"/>
          <w:szCs w:val="21"/>
        </w:rPr>
        <w:t>下属工作动力“源”</w:t>
      </w:r>
    </w:p>
    <w:p w14:paraId="6E9A9878" w14:textId="77777777" w:rsidR="008059C9" w:rsidRPr="004B318D" w:rsidRDefault="006D001E" w:rsidP="00A37BAD">
      <w:pPr>
        <w:snapToGrid w:val="0"/>
        <w:ind w:firstLineChars="250" w:firstLine="600"/>
        <w:rPr>
          <w:rFonts w:ascii="微软雅黑" w:eastAsia="微软雅黑" w:hAnsi="微软雅黑" w:cs="微软雅黑"/>
          <w:szCs w:val="21"/>
        </w:rPr>
      </w:pPr>
      <w:r w:rsidRPr="004B318D">
        <w:rPr>
          <w:rFonts w:ascii="微软雅黑" w:eastAsia="微软雅黑" w:hAnsi="微软雅黑" w:cs="微软雅黑"/>
          <w:color w:val="333333"/>
          <w:spacing w:val="15"/>
          <w:szCs w:val="21"/>
        </w:rPr>
        <w:t>2</w:t>
      </w:r>
      <w:r w:rsidRPr="004B318D">
        <w:rPr>
          <w:rFonts w:ascii="微软雅黑" w:eastAsia="微软雅黑" w:hAnsi="微软雅黑" w:cs="微软雅黑" w:hint="eastAsia"/>
          <w:color w:val="333333"/>
          <w:spacing w:val="15"/>
          <w:szCs w:val="21"/>
        </w:rPr>
        <w:t>）</w:t>
      </w:r>
      <w:r w:rsidR="008059C9" w:rsidRPr="004B318D">
        <w:rPr>
          <w:rFonts w:ascii="微软雅黑" w:eastAsia="微软雅黑" w:hAnsi="微软雅黑" w:cs="微软雅黑" w:hint="eastAsia"/>
          <w:szCs w:val="21"/>
        </w:rPr>
        <w:t>建立激励3P模型：岗位、能力、业绩</w:t>
      </w:r>
    </w:p>
    <w:p w14:paraId="3BD830B9" w14:textId="77777777" w:rsidR="008059C9" w:rsidRPr="004B318D" w:rsidRDefault="006D001E" w:rsidP="00A37BAD">
      <w:pPr>
        <w:snapToGrid w:val="0"/>
        <w:ind w:firstLineChars="250" w:firstLine="525"/>
        <w:rPr>
          <w:rFonts w:ascii="微软雅黑" w:eastAsia="微软雅黑" w:hAnsi="微软雅黑" w:cs="微软雅黑" w:hint="eastAsia"/>
          <w:szCs w:val="21"/>
        </w:rPr>
      </w:pPr>
      <w:r w:rsidRPr="004B318D">
        <w:rPr>
          <w:rFonts w:ascii="微软雅黑" w:eastAsia="微软雅黑" w:hAnsi="微软雅黑" w:cs="微软雅黑" w:hint="eastAsia"/>
          <w:szCs w:val="21"/>
        </w:rPr>
        <w:t>3）</w:t>
      </w:r>
      <w:r w:rsidR="008059C9" w:rsidRPr="004B318D">
        <w:rPr>
          <w:rFonts w:ascii="微软雅黑" w:eastAsia="微软雅黑" w:hAnsi="微软雅黑" w:cs="微软雅黑" w:hint="eastAsia"/>
          <w:szCs w:val="21"/>
        </w:rPr>
        <w:t>常用激励方式技巧：表扬、批评、非物质激励</w:t>
      </w:r>
    </w:p>
    <w:p w14:paraId="6FD2103B" w14:textId="77777777" w:rsidR="008059C9" w:rsidRPr="004B318D" w:rsidRDefault="008059C9" w:rsidP="00A37BAD">
      <w:pPr>
        <w:snapToGrid w:val="0"/>
        <w:ind w:firstLineChars="250" w:firstLine="525"/>
        <w:rPr>
          <w:rFonts w:ascii="微软雅黑" w:eastAsia="微软雅黑" w:hAnsi="微软雅黑" w:cs="微软雅黑" w:hint="eastAsia"/>
          <w:color w:val="000000"/>
          <w:szCs w:val="21"/>
        </w:rPr>
      </w:pPr>
      <w:r w:rsidRPr="004B318D">
        <w:rPr>
          <w:rFonts w:ascii="微软雅黑" w:eastAsia="微软雅黑" w:hAnsi="微软雅黑" w:cs="微软雅黑" w:hint="eastAsia"/>
          <w:color w:val="000000"/>
          <w:szCs w:val="21"/>
        </w:rPr>
        <w:t>4</w:t>
      </w:r>
      <w:r w:rsidR="006D001E" w:rsidRPr="004B318D">
        <w:rPr>
          <w:rFonts w:ascii="微软雅黑" w:eastAsia="微软雅黑" w:hAnsi="微软雅黑" w:cs="微软雅黑" w:hint="eastAsia"/>
          <w:color w:val="000000"/>
          <w:szCs w:val="21"/>
        </w:rPr>
        <w:t>）</w:t>
      </w:r>
      <w:r w:rsidRPr="004B318D">
        <w:rPr>
          <w:rFonts w:ascii="微软雅黑" w:eastAsia="微软雅黑" w:hAnsi="微软雅黑" w:cs="微软雅黑" w:hint="eastAsia"/>
          <w:color w:val="000000"/>
          <w:szCs w:val="21"/>
        </w:rPr>
        <w:t>与目标赛跑：不断调整下属工作目标</w:t>
      </w:r>
    </w:p>
    <w:p w14:paraId="68C59E45" w14:textId="77777777" w:rsidR="008059C9" w:rsidRPr="004B318D" w:rsidRDefault="006D001E" w:rsidP="00A37BAD">
      <w:pPr>
        <w:snapToGrid w:val="0"/>
        <w:ind w:firstLineChars="100" w:firstLine="210"/>
        <w:rPr>
          <w:rFonts w:ascii="微软雅黑" w:eastAsia="微软雅黑" w:hAnsi="微软雅黑" w:cs="微软雅黑" w:hint="eastAsia"/>
          <w:b/>
          <w:bCs/>
          <w:color w:val="000000"/>
          <w:szCs w:val="21"/>
        </w:rPr>
      </w:pPr>
      <w:r w:rsidRPr="004B318D">
        <w:rPr>
          <w:rFonts w:ascii="微软雅黑" w:eastAsia="微软雅黑" w:hAnsi="微软雅黑" w:cs="微软雅黑" w:hint="eastAsia"/>
          <w:b/>
          <w:bCs/>
          <w:color w:val="000000"/>
          <w:szCs w:val="21"/>
        </w:rPr>
        <w:t>2</w:t>
      </w:r>
      <w:r w:rsidR="008059C9" w:rsidRPr="004B318D">
        <w:rPr>
          <w:rFonts w:ascii="微软雅黑" w:eastAsia="微软雅黑" w:hAnsi="微软雅黑" w:cs="微软雅黑" w:hint="eastAsia"/>
          <w:b/>
          <w:bCs/>
          <w:color w:val="000000"/>
          <w:szCs w:val="21"/>
        </w:rPr>
        <w:t>、留人留心——</w:t>
      </w:r>
      <w:r w:rsidR="00B80CD5" w:rsidRPr="004B318D">
        <w:rPr>
          <w:rFonts w:ascii="微软雅黑" w:eastAsia="微软雅黑" w:hAnsi="微软雅黑" w:cs="微软雅黑" w:hint="eastAsia"/>
          <w:b/>
          <w:bCs/>
          <w:color w:val="000000"/>
          <w:szCs w:val="21"/>
        </w:rPr>
        <w:t>上下同欲，不战而屈人之兵</w:t>
      </w:r>
    </w:p>
    <w:p w14:paraId="00559A35" w14:textId="77777777" w:rsidR="008059C9" w:rsidRPr="004B318D" w:rsidRDefault="008059C9" w:rsidP="00A37BAD">
      <w:pPr>
        <w:snapToGrid w:val="0"/>
        <w:ind w:firstLineChars="250" w:firstLine="525"/>
        <w:rPr>
          <w:rFonts w:ascii="微软雅黑" w:eastAsia="微软雅黑" w:hAnsi="微软雅黑" w:cs="微软雅黑" w:hint="eastAsia"/>
          <w:color w:val="000000"/>
          <w:szCs w:val="21"/>
        </w:rPr>
      </w:pPr>
      <w:r w:rsidRPr="004B318D">
        <w:rPr>
          <w:rFonts w:ascii="微软雅黑" w:eastAsia="微软雅黑" w:hAnsi="微软雅黑" w:cs="微软雅黑" w:hint="eastAsia"/>
          <w:color w:val="000000"/>
          <w:szCs w:val="21"/>
        </w:rPr>
        <w:t>1</w:t>
      </w:r>
      <w:r w:rsidR="005D6504" w:rsidRPr="004B318D">
        <w:rPr>
          <w:rFonts w:ascii="微软雅黑" w:eastAsia="微软雅黑" w:hAnsi="微软雅黑" w:cs="微软雅黑" w:hint="eastAsia"/>
          <w:color w:val="000000"/>
          <w:szCs w:val="21"/>
        </w:rPr>
        <w:t>）不与</w:t>
      </w:r>
      <w:r w:rsidRPr="004B318D">
        <w:rPr>
          <w:rFonts w:ascii="微软雅黑" w:eastAsia="微软雅黑" w:hAnsi="微软雅黑" w:cs="微软雅黑" w:hint="eastAsia"/>
          <w:color w:val="000000"/>
          <w:szCs w:val="21"/>
        </w:rPr>
        <w:t>设限：</w:t>
      </w:r>
      <w:r w:rsidR="005D6504" w:rsidRPr="004B318D">
        <w:rPr>
          <w:rFonts w:ascii="微软雅黑" w:eastAsia="微软雅黑" w:hAnsi="微软雅黑" w:cs="微软雅黑" w:hint="eastAsia"/>
          <w:color w:val="000000"/>
          <w:szCs w:val="21"/>
        </w:rPr>
        <w:t>突</w:t>
      </w:r>
      <w:r w:rsidRPr="004B318D">
        <w:rPr>
          <w:rFonts w:ascii="微软雅黑" w:eastAsia="微软雅黑" w:hAnsi="微软雅黑" w:cs="微软雅黑" w:hint="eastAsia"/>
          <w:color w:val="000000"/>
          <w:szCs w:val="21"/>
        </w:rPr>
        <w:t>破职业成长的天花板</w:t>
      </w:r>
    </w:p>
    <w:p w14:paraId="6F098E43" w14:textId="77777777" w:rsidR="008059C9" w:rsidRPr="004B318D" w:rsidRDefault="008059C9" w:rsidP="00A37BAD">
      <w:pPr>
        <w:snapToGrid w:val="0"/>
        <w:ind w:firstLineChars="250" w:firstLine="525"/>
        <w:rPr>
          <w:rFonts w:ascii="微软雅黑" w:eastAsia="微软雅黑" w:hAnsi="微软雅黑" w:cs="微软雅黑"/>
          <w:color w:val="000000"/>
          <w:szCs w:val="21"/>
        </w:rPr>
      </w:pPr>
      <w:r w:rsidRPr="004B318D">
        <w:rPr>
          <w:rFonts w:ascii="微软雅黑" w:eastAsia="微软雅黑" w:hAnsi="微软雅黑" w:cs="微软雅黑" w:hint="eastAsia"/>
          <w:color w:val="000000"/>
          <w:szCs w:val="21"/>
        </w:rPr>
        <w:t>2</w:t>
      </w:r>
      <w:r w:rsidR="005D6504" w:rsidRPr="004B318D">
        <w:rPr>
          <w:rFonts w:ascii="微软雅黑" w:eastAsia="微软雅黑" w:hAnsi="微软雅黑" w:cs="微软雅黑" w:hint="eastAsia"/>
          <w:color w:val="000000"/>
          <w:szCs w:val="21"/>
        </w:rPr>
        <w:t>）</w:t>
      </w:r>
      <w:r w:rsidRPr="004B318D">
        <w:rPr>
          <w:rFonts w:ascii="微软雅黑" w:eastAsia="微软雅黑" w:hAnsi="微软雅黑" w:cs="微软雅黑" w:hint="eastAsia"/>
          <w:color w:val="000000"/>
          <w:szCs w:val="21"/>
        </w:rPr>
        <w:t>经典留人</w:t>
      </w:r>
      <w:r w:rsidR="006C6C8B" w:rsidRPr="004B318D">
        <w:rPr>
          <w:rFonts w:ascii="微软雅黑" w:eastAsia="微软雅黑" w:hAnsi="微软雅黑" w:cs="微软雅黑" w:hint="eastAsia"/>
          <w:color w:val="000000"/>
          <w:szCs w:val="21"/>
        </w:rPr>
        <w:t>六</w:t>
      </w:r>
      <w:r w:rsidRPr="004B318D">
        <w:rPr>
          <w:rFonts w:ascii="微软雅黑" w:eastAsia="微软雅黑" w:hAnsi="微软雅黑" w:cs="微软雅黑" w:hint="eastAsia"/>
          <w:color w:val="000000"/>
          <w:szCs w:val="21"/>
        </w:rPr>
        <w:t>大法宝</w:t>
      </w:r>
    </w:p>
    <w:p w14:paraId="5CA38438" w14:textId="77777777" w:rsidR="00BC6B4C" w:rsidRPr="004B318D" w:rsidRDefault="005D6504" w:rsidP="00A37BAD">
      <w:pPr>
        <w:snapToGrid w:val="0"/>
        <w:ind w:firstLineChars="350" w:firstLine="735"/>
        <w:rPr>
          <w:rFonts w:ascii="微软雅黑" w:eastAsia="微软雅黑" w:hAnsi="微软雅黑"/>
          <w:szCs w:val="21"/>
        </w:rPr>
      </w:pPr>
      <w:r w:rsidRPr="004B318D">
        <w:rPr>
          <w:rFonts w:ascii="微软雅黑" w:eastAsia="微软雅黑" w:hAnsi="微软雅黑"/>
          <w:szCs w:val="21"/>
        </w:rPr>
        <w:t>A</w:t>
      </w:r>
      <w:r w:rsidRPr="004B318D">
        <w:rPr>
          <w:rFonts w:ascii="微软雅黑" w:eastAsia="微软雅黑" w:hAnsi="微软雅黑" w:hint="eastAsia"/>
          <w:szCs w:val="21"/>
        </w:rPr>
        <w:t>、</w:t>
      </w:r>
      <w:r w:rsidR="00BC6B4C" w:rsidRPr="004B318D">
        <w:rPr>
          <w:rFonts w:ascii="微软雅黑" w:eastAsia="微软雅黑" w:hAnsi="微软雅黑" w:hint="eastAsia"/>
          <w:szCs w:val="21"/>
        </w:rPr>
        <w:t xml:space="preserve"> </w:t>
      </w:r>
      <w:proofErr w:type="gramStart"/>
      <w:r w:rsidR="00BC6B4C" w:rsidRPr="004B318D">
        <w:rPr>
          <w:rFonts w:ascii="微软雅黑" w:eastAsia="微软雅黑" w:hAnsi="微软雅黑" w:hint="eastAsia"/>
          <w:szCs w:val="21"/>
        </w:rPr>
        <w:t>愿景激励</w:t>
      </w:r>
      <w:proofErr w:type="gramEnd"/>
      <w:r w:rsidR="00BC6B4C" w:rsidRPr="004B318D">
        <w:rPr>
          <w:rFonts w:ascii="微软雅黑" w:eastAsia="微软雅黑" w:hAnsi="微软雅黑" w:hint="eastAsia"/>
          <w:szCs w:val="21"/>
        </w:rPr>
        <w:t>—企业文化留人</w:t>
      </w:r>
    </w:p>
    <w:p w14:paraId="08144585" w14:textId="77777777" w:rsidR="00BC6B4C" w:rsidRPr="004B318D" w:rsidRDefault="005D6504" w:rsidP="00A37BAD">
      <w:pPr>
        <w:snapToGrid w:val="0"/>
        <w:ind w:firstLineChars="350" w:firstLine="735"/>
        <w:rPr>
          <w:rFonts w:ascii="微软雅黑" w:eastAsia="微软雅黑" w:hAnsi="微软雅黑"/>
          <w:szCs w:val="21"/>
        </w:rPr>
      </w:pPr>
      <w:r w:rsidRPr="004B318D">
        <w:rPr>
          <w:rFonts w:ascii="微软雅黑" w:eastAsia="微软雅黑" w:hAnsi="微软雅黑"/>
          <w:szCs w:val="21"/>
        </w:rPr>
        <w:t>B</w:t>
      </w:r>
      <w:r w:rsidRPr="004B318D">
        <w:rPr>
          <w:rFonts w:ascii="微软雅黑" w:eastAsia="微软雅黑" w:hAnsi="微软雅黑" w:hint="eastAsia"/>
          <w:szCs w:val="21"/>
        </w:rPr>
        <w:t>、</w:t>
      </w:r>
      <w:r w:rsidR="00BC6B4C" w:rsidRPr="004B318D">
        <w:rPr>
          <w:rFonts w:ascii="微软雅黑" w:eastAsia="微软雅黑" w:hAnsi="微软雅黑" w:hint="eastAsia"/>
          <w:szCs w:val="21"/>
        </w:rPr>
        <w:t>用“心”激励—</w:t>
      </w:r>
      <w:r w:rsidR="00BB4B6D" w:rsidRPr="004B318D">
        <w:rPr>
          <w:rFonts w:ascii="微软雅黑" w:eastAsia="微软雅黑" w:hAnsi="微软雅黑" w:hint="eastAsia"/>
          <w:szCs w:val="21"/>
        </w:rPr>
        <w:t xml:space="preserve"> </w:t>
      </w:r>
      <w:r w:rsidR="00BC6B4C" w:rsidRPr="004B318D">
        <w:rPr>
          <w:rFonts w:ascii="微软雅黑" w:eastAsia="微软雅黑" w:hAnsi="微软雅黑" w:hint="eastAsia"/>
          <w:szCs w:val="21"/>
        </w:rPr>
        <w:t>感情留人</w:t>
      </w:r>
    </w:p>
    <w:p w14:paraId="0CBBA562" w14:textId="77777777" w:rsidR="00BC6B4C" w:rsidRPr="004B318D" w:rsidRDefault="005D6504" w:rsidP="00A37BAD">
      <w:pPr>
        <w:snapToGrid w:val="0"/>
        <w:ind w:firstLineChars="300" w:firstLine="630"/>
        <w:rPr>
          <w:rFonts w:ascii="微软雅黑" w:eastAsia="微软雅黑" w:hAnsi="微软雅黑"/>
          <w:szCs w:val="21"/>
        </w:rPr>
      </w:pPr>
      <w:r w:rsidRPr="004B318D">
        <w:rPr>
          <w:rFonts w:ascii="微软雅黑" w:eastAsia="微软雅黑" w:hAnsi="微软雅黑"/>
          <w:szCs w:val="21"/>
        </w:rPr>
        <w:lastRenderedPageBreak/>
        <w:t>C</w:t>
      </w:r>
      <w:r w:rsidRPr="004B318D">
        <w:rPr>
          <w:rFonts w:ascii="微软雅黑" w:eastAsia="微软雅黑" w:hAnsi="微软雅黑" w:hint="eastAsia"/>
          <w:szCs w:val="21"/>
        </w:rPr>
        <w:t>、</w:t>
      </w:r>
      <w:r w:rsidR="00BC6B4C" w:rsidRPr="004B318D">
        <w:rPr>
          <w:rFonts w:ascii="微软雅黑" w:eastAsia="微软雅黑" w:hAnsi="微软雅黑" w:hint="eastAsia"/>
          <w:szCs w:val="21"/>
        </w:rPr>
        <w:t>物质激励—</w:t>
      </w:r>
      <w:r w:rsidR="00BB4B6D" w:rsidRPr="004B318D">
        <w:rPr>
          <w:rFonts w:ascii="微软雅黑" w:eastAsia="微软雅黑" w:hAnsi="微软雅黑" w:hint="eastAsia"/>
          <w:szCs w:val="21"/>
        </w:rPr>
        <w:t xml:space="preserve"> </w:t>
      </w:r>
      <w:r w:rsidR="00BC6B4C" w:rsidRPr="004B318D">
        <w:rPr>
          <w:rFonts w:ascii="微软雅黑" w:eastAsia="微软雅黑" w:hAnsi="微软雅黑" w:hint="eastAsia"/>
          <w:szCs w:val="21"/>
        </w:rPr>
        <w:t>待遇留人</w:t>
      </w:r>
    </w:p>
    <w:p w14:paraId="15C45E92" w14:textId="77777777" w:rsidR="00BC6B4C" w:rsidRPr="004B318D" w:rsidRDefault="005D6504" w:rsidP="00A37BAD">
      <w:pPr>
        <w:snapToGrid w:val="0"/>
        <w:ind w:firstLineChars="300" w:firstLine="630"/>
        <w:rPr>
          <w:rFonts w:ascii="微软雅黑" w:eastAsia="微软雅黑" w:hAnsi="微软雅黑"/>
          <w:szCs w:val="21"/>
        </w:rPr>
      </w:pPr>
      <w:r w:rsidRPr="004B318D">
        <w:rPr>
          <w:rFonts w:ascii="微软雅黑" w:eastAsia="微软雅黑" w:hAnsi="微软雅黑"/>
          <w:szCs w:val="21"/>
        </w:rPr>
        <w:t>D</w:t>
      </w:r>
      <w:r w:rsidRPr="004B318D">
        <w:rPr>
          <w:rFonts w:ascii="微软雅黑" w:eastAsia="微软雅黑" w:hAnsi="微软雅黑" w:hint="eastAsia"/>
          <w:szCs w:val="21"/>
        </w:rPr>
        <w:t>、</w:t>
      </w:r>
      <w:r w:rsidR="00BC6B4C" w:rsidRPr="004B318D">
        <w:rPr>
          <w:rFonts w:ascii="微软雅黑" w:eastAsia="微软雅黑" w:hAnsi="微软雅黑" w:hint="eastAsia"/>
          <w:szCs w:val="21"/>
        </w:rPr>
        <w:t>规矩方圆—</w:t>
      </w:r>
      <w:r w:rsidR="00BB4B6D" w:rsidRPr="004B318D">
        <w:rPr>
          <w:rFonts w:ascii="微软雅黑" w:eastAsia="微软雅黑" w:hAnsi="微软雅黑" w:hint="eastAsia"/>
          <w:szCs w:val="21"/>
        </w:rPr>
        <w:t xml:space="preserve"> </w:t>
      </w:r>
      <w:r w:rsidR="00BC6B4C" w:rsidRPr="004B318D">
        <w:rPr>
          <w:rFonts w:ascii="微软雅黑" w:eastAsia="微软雅黑" w:hAnsi="微软雅黑" w:hint="eastAsia"/>
          <w:szCs w:val="21"/>
        </w:rPr>
        <w:t>制度留人</w:t>
      </w:r>
    </w:p>
    <w:p w14:paraId="296CC2D5" w14:textId="77777777" w:rsidR="00BC6B4C" w:rsidRPr="004B318D" w:rsidRDefault="005D6504" w:rsidP="00A37BAD">
      <w:pPr>
        <w:snapToGrid w:val="0"/>
        <w:ind w:firstLineChars="300" w:firstLine="630"/>
        <w:rPr>
          <w:rFonts w:ascii="微软雅黑" w:eastAsia="微软雅黑" w:hAnsi="微软雅黑"/>
          <w:szCs w:val="21"/>
        </w:rPr>
      </w:pPr>
      <w:r w:rsidRPr="004B318D">
        <w:rPr>
          <w:rFonts w:ascii="微软雅黑" w:eastAsia="微软雅黑" w:hAnsi="微软雅黑"/>
          <w:szCs w:val="21"/>
        </w:rPr>
        <w:t>E</w:t>
      </w:r>
      <w:r w:rsidRPr="004B318D">
        <w:rPr>
          <w:rFonts w:ascii="微软雅黑" w:eastAsia="微软雅黑" w:hAnsi="微软雅黑" w:hint="eastAsia"/>
          <w:szCs w:val="21"/>
        </w:rPr>
        <w:t>、</w:t>
      </w:r>
      <w:r w:rsidR="00BC6B4C" w:rsidRPr="004B318D">
        <w:rPr>
          <w:rFonts w:ascii="微软雅黑" w:eastAsia="微软雅黑" w:hAnsi="微软雅黑" w:hint="eastAsia"/>
          <w:szCs w:val="21"/>
        </w:rPr>
        <w:t>沟通无阻—</w:t>
      </w:r>
      <w:r w:rsidR="00BB4B6D" w:rsidRPr="004B318D">
        <w:rPr>
          <w:rFonts w:ascii="微软雅黑" w:eastAsia="微软雅黑" w:hAnsi="微软雅黑" w:hint="eastAsia"/>
          <w:szCs w:val="21"/>
        </w:rPr>
        <w:t xml:space="preserve"> </w:t>
      </w:r>
      <w:r w:rsidR="00BC6B4C" w:rsidRPr="004B318D">
        <w:rPr>
          <w:rFonts w:ascii="微软雅黑" w:eastAsia="微软雅黑" w:hAnsi="微软雅黑" w:hint="eastAsia"/>
          <w:szCs w:val="21"/>
        </w:rPr>
        <w:t>环境留人</w:t>
      </w:r>
    </w:p>
    <w:p w14:paraId="4C7B3D45" w14:textId="77777777" w:rsidR="00BC6B4C" w:rsidRPr="004B318D" w:rsidRDefault="005D6504" w:rsidP="00A37BAD">
      <w:pPr>
        <w:snapToGrid w:val="0"/>
        <w:ind w:firstLineChars="300" w:firstLine="630"/>
        <w:rPr>
          <w:rFonts w:ascii="微软雅黑" w:eastAsia="微软雅黑" w:hAnsi="微软雅黑"/>
          <w:szCs w:val="21"/>
        </w:rPr>
      </w:pPr>
      <w:r w:rsidRPr="004B318D">
        <w:rPr>
          <w:rFonts w:ascii="微软雅黑" w:eastAsia="微软雅黑" w:hAnsi="微软雅黑"/>
          <w:szCs w:val="21"/>
        </w:rPr>
        <w:t>F</w:t>
      </w:r>
      <w:r w:rsidRPr="004B318D">
        <w:rPr>
          <w:rFonts w:ascii="微软雅黑" w:eastAsia="微软雅黑" w:hAnsi="微软雅黑" w:hint="eastAsia"/>
          <w:szCs w:val="21"/>
        </w:rPr>
        <w:t>、卓越者</w:t>
      </w:r>
      <w:r w:rsidR="00BC6B4C" w:rsidRPr="004B318D">
        <w:rPr>
          <w:rFonts w:ascii="微软雅黑" w:eastAsia="微软雅黑" w:hAnsi="微软雅黑" w:hint="eastAsia"/>
          <w:szCs w:val="21"/>
        </w:rPr>
        <w:t>有</w:t>
      </w:r>
      <w:r w:rsidRPr="004B318D">
        <w:rPr>
          <w:rFonts w:ascii="微软雅黑" w:eastAsia="微软雅黑" w:hAnsi="微软雅黑" w:hint="eastAsia"/>
          <w:szCs w:val="21"/>
        </w:rPr>
        <w:t>其</w:t>
      </w:r>
      <w:r w:rsidR="00BC6B4C" w:rsidRPr="004B318D">
        <w:rPr>
          <w:rFonts w:ascii="微软雅黑" w:eastAsia="微软雅黑" w:hAnsi="微软雅黑" w:hint="eastAsia"/>
          <w:szCs w:val="21"/>
        </w:rPr>
        <w:t>股—</w:t>
      </w:r>
      <w:r w:rsidR="00BB4B6D" w:rsidRPr="004B318D">
        <w:rPr>
          <w:rFonts w:ascii="微软雅黑" w:eastAsia="微软雅黑" w:hAnsi="微软雅黑" w:hint="eastAsia"/>
          <w:szCs w:val="21"/>
        </w:rPr>
        <w:t xml:space="preserve"> </w:t>
      </w:r>
      <w:r w:rsidR="00BC6B4C" w:rsidRPr="004B318D">
        <w:rPr>
          <w:rFonts w:ascii="微软雅黑" w:eastAsia="微软雅黑" w:hAnsi="微软雅黑" w:hint="eastAsia"/>
          <w:szCs w:val="21"/>
        </w:rPr>
        <w:t>事业留人</w:t>
      </w:r>
    </w:p>
    <w:p w14:paraId="2EEA5C61" w14:textId="77777777" w:rsidR="008059C9" w:rsidRPr="004B318D" w:rsidRDefault="005D6504" w:rsidP="004B318D">
      <w:pPr>
        <w:snapToGrid w:val="0"/>
        <w:ind w:firstLineChars="100" w:firstLine="210"/>
        <w:rPr>
          <w:rFonts w:ascii="微软雅黑" w:eastAsia="微软雅黑" w:hAnsi="微软雅黑" w:cs="微软雅黑" w:hint="eastAsia"/>
          <w:color w:val="000000"/>
          <w:szCs w:val="21"/>
        </w:rPr>
      </w:pPr>
      <w:r w:rsidRPr="004B318D">
        <w:rPr>
          <w:rFonts w:ascii="微软雅黑" w:eastAsia="微软雅黑" w:hAnsi="微软雅黑" w:cs="微软雅黑"/>
          <w:color w:val="000000"/>
          <w:szCs w:val="21"/>
        </w:rPr>
        <w:t>3</w:t>
      </w:r>
      <w:r w:rsidRPr="004B318D">
        <w:rPr>
          <w:rFonts w:ascii="微软雅黑" w:eastAsia="微软雅黑" w:hAnsi="微软雅黑" w:cs="微软雅黑" w:hint="eastAsia"/>
          <w:color w:val="000000"/>
          <w:szCs w:val="21"/>
        </w:rPr>
        <w:t>）</w:t>
      </w:r>
      <w:r w:rsidR="008059C9" w:rsidRPr="004B318D">
        <w:rPr>
          <w:rFonts w:ascii="微软雅黑" w:eastAsia="微软雅黑" w:hAnsi="微软雅黑" w:cs="微软雅黑" w:hint="eastAsia"/>
          <w:color w:val="000000"/>
          <w:szCs w:val="21"/>
        </w:rPr>
        <w:t>激励的三大策略</w:t>
      </w:r>
      <w:r w:rsidRPr="004B318D">
        <w:rPr>
          <w:rFonts w:ascii="微软雅黑" w:eastAsia="微软雅黑" w:hAnsi="微软雅黑" w:cs="微软雅黑" w:hint="eastAsia"/>
          <w:color w:val="000000"/>
          <w:szCs w:val="21"/>
        </w:rPr>
        <w:t>：</w:t>
      </w:r>
      <w:r w:rsidR="008059C9" w:rsidRPr="004B318D">
        <w:rPr>
          <w:rFonts w:ascii="微软雅黑" w:eastAsia="微软雅黑" w:hAnsi="微软雅黑" w:cs="微软雅黑" w:hint="eastAsia"/>
          <w:color w:val="000000"/>
          <w:szCs w:val="21"/>
        </w:rPr>
        <w:t>适时激励</w:t>
      </w:r>
      <w:r w:rsidRPr="004B318D">
        <w:rPr>
          <w:rFonts w:ascii="微软雅黑" w:eastAsia="微软雅黑" w:hAnsi="微软雅黑" w:cs="微软雅黑" w:hint="eastAsia"/>
          <w:color w:val="000000"/>
          <w:szCs w:val="21"/>
        </w:rPr>
        <w:t>、</w:t>
      </w:r>
      <w:r w:rsidR="008059C9" w:rsidRPr="004B318D">
        <w:rPr>
          <w:rFonts w:ascii="微软雅黑" w:eastAsia="微软雅黑" w:hAnsi="微软雅黑" w:cs="微软雅黑" w:hint="eastAsia"/>
          <w:color w:val="000000"/>
          <w:szCs w:val="21"/>
        </w:rPr>
        <w:t>适度激励</w:t>
      </w:r>
      <w:r w:rsidRPr="004B318D">
        <w:rPr>
          <w:rFonts w:ascii="微软雅黑" w:eastAsia="微软雅黑" w:hAnsi="微软雅黑" w:cs="微软雅黑" w:hint="eastAsia"/>
          <w:color w:val="000000"/>
          <w:szCs w:val="21"/>
        </w:rPr>
        <w:t>、</w:t>
      </w:r>
      <w:r w:rsidR="008059C9" w:rsidRPr="004B318D">
        <w:rPr>
          <w:rFonts w:ascii="微软雅黑" w:eastAsia="微软雅黑" w:hAnsi="微软雅黑" w:cs="微软雅黑" w:hint="eastAsia"/>
          <w:color w:val="000000"/>
          <w:szCs w:val="21"/>
        </w:rPr>
        <w:t>公平激励</w:t>
      </w:r>
    </w:p>
    <w:p w14:paraId="6FE6C6AF" w14:textId="77777777" w:rsidR="00A37BAD" w:rsidRDefault="00A37BAD" w:rsidP="004B318D">
      <w:pPr>
        <w:snapToGrid w:val="0"/>
        <w:rPr>
          <w:rFonts w:ascii="微软雅黑" w:eastAsia="微软雅黑" w:hAnsi="微软雅黑" w:cs="微软雅黑"/>
          <w:b/>
          <w:szCs w:val="21"/>
        </w:rPr>
      </w:pPr>
    </w:p>
    <w:p w14:paraId="0361126D" w14:textId="77777777" w:rsidR="008059C9" w:rsidRPr="004B318D" w:rsidRDefault="008059C9" w:rsidP="004B318D">
      <w:pPr>
        <w:snapToGrid w:val="0"/>
        <w:rPr>
          <w:rFonts w:ascii="微软雅黑" w:eastAsia="微软雅黑" w:hAnsi="微软雅黑" w:cs="微软雅黑" w:hint="eastAsia"/>
          <w:bCs/>
          <w:szCs w:val="21"/>
        </w:rPr>
      </w:pPr>
      <w:r w:rsidRPr="004B318D">
        <w:rPr>
          <w:rFonts w:ascii="微软雅黑" w:eastAsia="微软雅黑" w:hAnsi="微软雅黑" w:cs="微软雅黑" w:hint="eastAsia"/>
          <w:b/>
          <w:szCs w:val="21"/>
        </w:rPr>
        <w:t>现场演练：</w:t>
      </w:r>
      <w:r w:rsidRPr="004B318D">
        <w:rPr>
          <w:rFonts w:ascii="微软雅黑" w:eastAsia="微软雅黑" w:hAnsi="微软雅黑" w:cs="微软雅黑" w:hint="eastAsia"/>
          <w:bCs/>
          <w:szCs w:val="21"/>
        </w:rPr>
        <w:t>如何留住核心骨干员工</w:t>
      </w:r>
    </w:p>
    <w:p w14:paraId="3E0C93F9" w14:textId="77777777" w:rsidR="0070368F" w:rsidRPr="004B318D" w:rsidRDefault="0070368F" w:rsidP="004B318D">
      <w:pPr>
        <w:widowControl/>
        <w:tabs>
          <w:tab w:val="left" w:pos="540"/>
        </w:tabs>
        <w:snapToGrid w:val="0"/>
        <w:rPr>
          <w:rFonts w:ascii="微软雅黑" w:eastAsia="微软雅黑" w:hAnsi="微软雅黑" w:cs="宋体" w:hint="eastAsia"/>
          <w:b/>
          <w:color w:val="000000"/>
          <w:kern w:val="0"/>
          <w:szCs w:val="21"/>
        </w:rPr>
      </w:pPr>
      <w:r w:rsidRPr="004B318D">
        <w:rPr>
          <w:rFonts w:ascii="微软雅黑" w:eastAsia="微软雅黑" w:hAnsi="微软雅黑" w:cs="宋体" w:hint="eastAsia"/>
          <w:b/>
          <w:color w:val="000000"/>
          <w:kern w:val="0"/>
          <w:szCs w:val="21"/>
        </w:rPr>
        <w:t>总结：第三只眼看人力资源管理</w:t>
      </w:r>
    </w:p>
    <w:p w14:paraId="03959007" w14:textId="77777777" w:rsidR="0070368F" w:rsidRPr="004B318D" w:rsidRDefault="0070368F">
      <w:pPr>
        <w:rPr>
          <w:rFonts w:ascii="微软雅黑" w:eastAsia="微软雅黑" w:hAnsi="微软雅黑"/>
          <w:szCs w:val="21"/>
        </w:rPr>
      </w:pPr>
    </w:p>
    <w:sectPr w:rsidR="0070368F" w:rsidRPr="004B318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AD512" w14:textId="77777777" w:rsidR="00B15BB1" w:rsidRDefault="00B15BB1" w:rsidP="006F6219">
      <w:r>
        <w:separator/>
      </w:r>
    </w:p>
  </w:endnote>
  <w:endnote w:type="continuationSeparator" w:id="0">
    <w:p w14:paraId="71AFA7CF" w14:textId="77777777" w:rsidR="00B15BB1" w:rsidRDefault="00B15BB1" w:rsidP="006F6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AB2F98" w14:textId="77777777" w:rsidR="00B15BB1" w:rsidRDefault="00B15BB1" w:rsidP="006F6219">
      <w:r>
        <w:separator/>
      </w:r>
    </w:p>
  </w:footnote>
  <w:footnote w:type="continuationSeparator" w:id="0">
    <w:p w14:paraId="19BC4CB8" w14:textId="77777777" w:rsidR="00B15BB1" w:rsidRDefault="00B15BB1" w:rsidP="006F62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multilevel"/>
    <w:tmpl w:val="00000009"/>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1260"/>
        </w:tabs>
        <w:ind w:left="1260" w:hanging="420"/>
      </w:pPr>
      <w:rPr>
        <w:rFonts w:ascii="Wingdings" w:hAnsi="Wingdings" w:hint="default"/>
      </w:rPr>
    </w:lvl>
    <w:lvl w:ilvl="2">
      <w:start w:val="1"/>
      <w:numFmt w:val="bullet"/>
      <w:lvlText w:val=""/>
      <w:lvlJc w:val="left"/>
      <w:pPr>
        <w:tabs>
          <w:tab w:val="num" w:pos="1680"/>
        </w:tabs>
        <w:ind w:left="1680" w:hanging="420"/>
      </w:pPr>
      <w:rPr>
        <w:rFonts w:ascii="Wingdings" w:hAnsi="Wingdings" w:hint="default"/>
        <w:color w:val="800000"/>
      </w:rPr>
    </w:lvl>
    <w:lvl w:ilvl="3">
      <w:start w:val="1"/>
      <w:numFmt w:val="bullet"/>
      <w:lvlText w:val=""/>
      <w:lvlJc w:val="left"/>
      <w:pPr>
        <w:tabs>
          <w:tab w:val="num" w:pos="2100"/>
        </w:tabs>
        <w:ind w:left="2100" w:hanging="420"/>
      </w:pPr>
      <w:rPr>
        <w:rFonts w:ascii="Wingdings" w:hAnsi="Wingdings" w:hint="default"/>
      </w:rPr>
    </w:lvl>
    <w:lvl w:ilvl="4">
      <w:start w:val="1"/>
      <w:numFmt w:val="bullet"/>
      <w:lvlText w:val=""/>
      <w:lvlJc w:val="left"/>
      <w:pPr>
        <w:tabs>
          <w:tab w:val="num" w:pos="2520"/>
        </w:tabs>
        <w:ind w:left="2520" w:hanging="420"/>
      </w:pPr>
      <w:rPr>
        <w:rFonts w:ascii="Wingdings" w:hAnsi="Wingdings" w:hint="default"/>
      </w:rPr>
    </w:lvl>
    <w:lvl w:ilvl="5">
      <w:start w:val="1"/>
      <w:numFmt w:val="bullet"/>
      <w:lvlText w:val=""/>
      <w:lvlJc w:val="left"/>
      <w:pPr>
        <w:tabs>
          <w:tab w:val="num" w:pos="2940"/>
        </w:tabs>
        <w:ind w:left="2940" w:hanging="420"/>
      </w:pPr>
      <w:rPr>
        <w:rFonts w:ascii="Wingdings" w:hAnsi="Wingdings" w:hint="default"/>
      </w:rPr>
    </w:lvl>
    <w:lvl w:ilvl="6">
      <w:start w:val="1"/>
      <w:numFmt w:val="bullet"/>
      <w:lvlText w:val=""/>
      <w:lvlJc w:val="left"/>
      <w:pPr>
        <w:tabs>
          <w:tab w:val="num" w:pos="3360"/>
        </w:tabs>
        <w:ind w:left="3360" w:hanging="420"/>
      </w:pPr>
      <w:rPr>
        <w:rFonts w:ascii="Wingdings" w:hAnsi="Wingdings" w:hint="default"/>
      </w:rPr>
    </w:lvl>
    <w:lvl w:ilvl="7">
      <w:start w:val="1"/>
      <w:numFmt w:val="bullet"/>
      <w:lvlText w:val=""/>
      <w:lvlJc w:val="left"/>
      <w:pPr>
        <w:tabs>
          <w:tab w:val="num" w:pos="3780"/>
        </w:tabs>
        <w:ind w:left="3780" w:hanging="420"/>
      </w:pPr>
      <w:rPr>
        <w:rFonts w:ascii="Wingdings" w:hAnsi="Wingdings" w:hint="default"/>
      </w:rPr>
    </w:lvl>
    <w:lvl w:ilvl="8">
      <w:start w:val="1"/>
      <w:numFmt w:val="bullet"/>
      <w:lvlText w:val=""/>
      <w:lvlJc w:val="left"/>
      <w:pPr>
        <w:tabs>
          <w:tab w:val="num" w:pos="4200"/>
        </w:tabs>
        <w:ind w:left="4200" w:hanging="420"/>
      </w:pPr>
      <w:rPr>
        <w:rFonts w:ascii="Wingdings" w:hAnsi="Wingdings" w:hint="default"/>
      </w:rPr>
    </w:lvl>
  </w:abstractNum>
  <w:abstractNum w:abstractNumId="1" w15:restartNumberingAfterBreak="0">
    <w:nsid w:val="0000000A"/>
    <w:multiLevelType w:val="singleLevel"/>
    <w:tmpl w:val="0000000A"/>
    <w:lvl w:ilvl="0">
      <w:start w:val="1"/>
      <w:numFmt w:val="decimal"/>
      <w:suff w:val="nothing"/>
      <w:lvlText w:val="%1."/>
      <w:lvlJc w:val="left"/>
    </w:lvl>
  </w:abstractNum>
  <w:abstractNum w:abstractNumId="2" w15:restartNumberingAfterBreak="0">
    <w:nsid w:val="0000000B"/>
    <w:multiLevelType w:val="multilevel"/>
    <w:tmpl w:val="0000000B"/>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0000011"/>
    <w:multiLevelType w:val="multilevel"/>
    <w:tmpl w:val="00000011"/>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143277957">
    <w:abstractNumId w:val="2"/>
  </w:num>
  <w:num w:numId="2" w16cid:durableId="154421543">
    <w:abstractNumId w:val="0"/>
  </w:num>
  <w:num w:numId="3" w16cid:durableId="484783264">
    <w:abstractNumId w:val="3"/>
  </w:num>
  <w:num w:numId="4" w16cid:durableId="3461774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4256F"/>
    <w:rsid w:val="00044AFC"/>
    <w:rsid w:val="00195807"/>
    <w:rsid w:val="00257DB6"/>
    <w:rsid w:val="003D0565"/>
    <w:rsid w:val="003D5A7A"/>
    <w:rsid w:val="0047021A"/>
    <w:rsid w:val="00482F3F"/>
    <w:rsid w:val="004B318D"/>
    <w:rsid w:val="004E3A7A"/>
    <w:rsid w:val="004E4EC0"/>
    <w:rsid w:val="00557F1D"/>
    <w:rsid w:val="00587031"/>
    <w:rsid w:val="005C5828"/>
    <w:rsid w:val="005D6504"/>
    <w:rsid w:val="005F78D1"/>
    <w:rsid w:val="006167A0"/>
    <w:rsid w:val="006B03E0"/>
    <w:rsid w:val="006C6C8B"/>
    <w:rsid w:val="006D001E"/>
    <w:rsid w:val="006F6219"/>
    <w:rsid w:val="0070368F"/>
    <w:rsid w:val="007369F0"/>
    <w:rsid w:val="0078070F"/>
    <w:rsid w:val="00787BCA"/>
    <w:rsid w:val="008059C9"/>
    <w:rsid w:val="00812698"/>
    <w:rsid w:val="00845D22"/>
    <w:rsid w:val="00873245"/>
    <w:rsid w:val="00881D3B"/>
    <w:rsid w:val="008E3718"/>
    <w:rsid w:val="008E742B"/>
    <w:rsid w:val="009A197B"/>
    <w:rsid w:val="00A37BAD"/>
    <w:rsid w:val="00A91C65"/>
    <w:rsid w:val="00B15BB1"/>
    <w:rsid w:val="00B80CD5"/>
    <w:rsid w:val="00BB4B6D"/>
    <w:rsid w:val="00BC6B4C"/>
    <w:rsid w:val="00CF0D4D"/>
    <w:rsid w:val="00CF174D"/>
    <w:rsid w:val="00D279A5"/>
    <w:rsid w:val="00DD0D02"/>
    <w:rsid w:val="00DD5423"/>
    <w:rsid w:val="00E35A5E"/>
    <w:rsid w:val="00E567EB"/>
    <w:rsid w:val="00EB2775"/>
    <w:rsid w:val="00EB556F"/>
    <w:rsid w:val="00EE48FD"/>
    <w:rsid w:val="00F25BB9"/>
    <w:rsid w:val="00F828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6C4020F5"/>
  <w15:chartTrackingRefBased/>
  <w15:docId w15:val="{FB517DDD-11D2-4A79-BE51-F2CAFBF0F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xsoo.com/zhuanti/info/7053_1.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612F78-0ACF-4033-8A56-EDBD3DF5D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348</Words>
  <Characters>1984</Characters>
  <Application>Microsoft Office Word</Application>
  <DocSecurity>0</DocSecurity>
  <PresentationFormat/>
  <Lines>16</Lines>
  <Paragraphs>4</Paragraphs>
  <Slides>0</Slides>
  <Notes>0</Notes>
  <HiddenSlides>0</HiddenSlides>
  <MMClips>0</MMClips>
  <ScaleCrop>false</ScaleCrop>
  <Manager/>
  <Company/>
  <LinksUpToDate>false</LinksUpToDate>
  <CharactersWithSpaces>2328</CharactersWithSpaces>
  <SharedDoc>false</SharedDoc>
  <HLinks>
    <vt:vector size="6" baseType="variant">
      <vt:variant>
        <vt:i4>4456573</vt:i4>
      </vt:variant>
      <vt:variant>
        <vt:i4>0</vt:i4>
      </vt:variant>
      <vt:variant>
        <vt:i4>0</vt:i4>
      </vt:variant>
      <vt:variant>
        <vt:i4>5</vt:i4>
      </vt:variant>
      <vt:variant>
        <vt:lpwstr>http://www.bxsoo.com/zhuanti/info/7053_1.htm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《非人力资源经理的人力资源管理》</dc:title>
  <dc:subject/>
  <dc:creator>niezhenya</dc:creator>
  <cp:keywords/>
  <dc:description/>
  <cp:lastModifiedBy> </cp:lastModifiedBy>
  <cp:revision>2</cp:revision>
  <dcterms:created xsi:type="dcterms:W3CDTF">2022-08-28T01:17:00Z</dcterms:created>
  <dcterms:modified xsi:type="dcterms:W3CDTF">2022-08-28T01:17:00Z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