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2FF34CA9" w14:textId="6D8DF435" w:rsidR="00D039DA" w:rsidRPr="009D27E0" w:rsidRDefault="00841EAE" w:rsidP="00D039DA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bookmarkStart w:id="0" w:name="_GoBack"/>
      <w:bookmarkEnd w:id="0"/>
      <w:r>
        <w:rPr>
          <w:noProof/>
        </w:rPr>
        <w:pict w14:anchorId="17AD28D8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14" o:spid="_x0000_s1028" type="#_x0000_t202" style="position:absolute;left:0;text-align:left;margin-left:18pt;margin-top:-54.6pt;width:378pt;height:1in;z-index:251662336;visibility:visible;mso-wrap-edited:f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wrapcoords="0 0 21600 0 21600 21600 0 2160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" filled="f" stroked="f">
            <v:textbox inset=",7.2pt,,7.2pt">
              <w:txbxContent>
                <w:p w14:paraId="0DD67930" w14:textId="48F883AE" w:rsidR="00D039DA" w:rsidRPr="00070BE1" w:rsidRDefault="00D039DA" w:rsidP="00D039DA">
                  <w:pPr>
                    <w:rPr>
                      <w:sz w:val="52"/>
                    </w:rPr>
                  </w:pPr>
                  <w:r w:rsidRPr="00070BE1">
                    <w:rPr>
                      <w:rFonts w:hint="eastAsia"/>
                      <w:color w:val="800000"/>
                      <w:sz w:val="52"/>
                    </w:rPr>
                    <w:t>《</w:t>
                  </w:r>
                  <w:r>
                    <w:rPr>
                      <w:rFonts w:hint="eastAsia"/>
                      <w:color w:val="800000"/>
                      <w:sz w:val="52"/>
                    </w:rPr>
                    <w:t>新时期</w:t>
                  </w:r>
                  <w:r w:rsidR="00841EAE">
                    <w:rPr>
                      <w:rFonts w:hint="eastAsia"/>
                      <w:color w:val="800000"/>
                      <w:sz w:val="52"/>
                    </w:rPr>
                    <w:t>企业营销创新与落地</w:t>
                  </w:r>
                  <w:r w:rsidRPr="00070BE1">
                    <w:rPr>
                      <w:rFonts w:hint="eastAsia"/>
                      <w:color w:val="800000"/>
                      <w:sz w:val="52"/>
                    </w:rPr>
                    <w:t>》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 w14:anchorId="3AD1AA59">
          <v:rect id="Rectangle 9" o:spid="_x0000_s1029" style="position:absolute;left:0;text-align:left;margin-left:-44.95pt;margin-top:304.2pt;width:521.25pt;height:218pt;z-index:25166028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1896 21755 21896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" fillcolor="white [3212]" strokecolor="#4579b8 [3044]">
            <v:shadow on="t" opacity="22936f" mv:blur="40000f" origin=",.5" offset="0,23000emu"/>
            <v:textbox>
              <w:txbxContent>
                <w:p w14:paraId="0AE52396" w14:textId="77777777" w:rsidR="00D039DA" w:rsidRDefault="00D039DA" w:rsidP="00D039DA">
                  <w:pPr>
                    <w:spacing w:line="480" w:lineRule="exact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［课程收益］：</w:t>
                  </w:r>
                </w:p>
                <w:p w14:paraId="1392DBE8" w14:textId="77777777" w:rsidR="00D039DA" w:rsidRDefault="00D039DA" w:rsidP="00D039DA">
                  <w:pPr>
                    <w:spacing w:line="276" w:lineRule="auto"/>
                    <w:rPr>
                      <w:rFonts w:ascii="宋体" w:hAnsi="宋体" w:cs="宋体"/>
                      <w:bCs/>
                      <w:kern w:val="0"/>
                      <w:sz w:val="32"/>
                    </w:rPr>
                  </w:pPr>
                </w:p>
                <w:p w14:paraId="040AFF6B" w14:textId="77777777" w:rsidR="00D039DA" w:rsidRPr="00735004" w:rsidRDefault="00D039DA" w:rsidP="00D039DA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了解影响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企业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营销革新成败的核心标志，避免踩坑；</w:t>
                  </w:r>
                </w:p>
                <w:p w14:paraId="34F55ED3" w14:textId="77777777" w:rsidR="00D039DA" w:rsidRPr="00735004" w:rsidRDefault="00D039DA" w:rsidP="00D039DA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 w:rsidRPr="00735004">
                    <w:rPr>
                      <w:rFonts w:ascii="宋体" w:hAnsi="宋体" w:cs="宋体" w:hint="eastAsia"/>
                      <w:sz w:val="32"/>
                    </w:rPr>
                    <w:t>清晰成功实现企业营销迭代的6个最核心的突破口；</w:t>
                  </w:r>
                </w:p>
                <w:p w14:paraId="44438BE9" w14:textId="77777777" w:rsidR="00D039DA" w:rsidRDefault="00D039DA" w:rsidP="00D039DA">
                  <w:pPr>
                    <w:spacing w:line="276" w:lineRule="auto"/>
                    <w:rPr>
                      <w:rFonts w:ascii="宋体" w:hAnsi="宋体" w:cs="宋体"/>
                      <w:bCs/>
                      <w:kern w:val="0"/>
                      <w:sz w:val="32"/>
                    </w:rPr>
                  </w:pP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掌握指导智慧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营销顺利实施的思维层面的基本指导逻辑；</w:t>
                  </w:r>
                </w:p>
                <w:p w14:paraId="6E5B3984" w14:textId="77777777" w:rsidR="00D039DA" w:rsidRPr="00735004" w:rsidRDefault="00D039DA" w:rsidP="00D039DA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>
                    <w:rPr>
                      <w:rFonts w:ascii="宋体" w:hAnsi="宋体" w:cs="宋体" w:hint="eastAsia"/>
                      <w:sz w:val="32"/>
                    </w:rPr>
                    <w:t>谙熟企业在困境中如何利用自身及市场条件，实现逆势崛起的手段</w:t>
                  </w:r>
                </w:p>
                <w:p w14:paraId="3CBA6EEB" w14:textId="77777777" w:rsidR="00D039DA" w:rsidRPr="00735004" w:rsidRDefault="00D039DA" w:rsidP="00D039DA">
                  <w:pPr>
                    <w:spacing w:line="276" w:lineRule="auto"/>
                    <w:rPr>
                      <w:rFonts w:ascii="宋体" w:hAnsi="宋体" w:cs="宋体"/>
                      <w:sz w:val="32"/>
                    </w:rPr>
                  </w:pPr>
                  <w:r w:rsidRPr="00735004">
                    <w:rPr>
                      <w:rFonts w:ascii="宋体" w:hAnsi="宋体" w:cs="宋体" w:hint="eastAsia"/>
                      <w:sz w:val="32"/>
                    </w:rPr>
                    <w:t>掌握一套实现企业</w:t>
                  </w:r>
                  <w:r>
                    <w:rPr>
                      <w:rFonts w:ascii="宋体" w:hAnsi="宋体" w:cs="宋体" w:hint="eastAsia"/>
                      <w:sz w:val="32"/>
                    </w:rPr>
                    <w:t>在困境中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降本增效</w:t>
                  </w:r>
                  <w:r>
                    <w:rPr>
                      <w:rFonts w:ascii="宋体" w:hAnsi="宋体" w:cs="宋体" w:hint="eastAsia"/>
                      <w:sz w:val="32"/>
                    </w:rPr>
                    <w:t>，出奇制胜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的</w:t>
                  </w:r>
                  <w:r>
                    <w:rPr>
                      <w:rFonts w:ascii="宋体" w:hAnsi="宋体" w:cs="宋体" w:hint="eastAsia"/>
                      <w:sz w:val="32"/>
                    </w:rPr>
                    <w:t>思想，</w:t>
                  </w:r>
                  <w:r w:rsidRPr="00735004">
                    <w:rPr>
                      <w:rFonts w:ascii="宋体" w:hAnsi="宋体" w:cs="宋体" w:hint="eastAsia"/>
                      <w:sz w:val="32"/>
                    </w:rPr>
                    <w:t>方法及工具。</w:t>
                  </w:r>
                </w:p>
                <w:p w14:paraId="573E11D9" w14:textId="77777777" w:rsidR="00D039DA" w:rsidRPr="00735004" w:rsidRDefault="00D039DA" w:rsidP="00D039DA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color w:val="800000"/>
                      <w:sz w:val="40"/>
                      <w:szCs w:val="40"/>
                    </w:rPr>
                  </w:pPr>
                </w:p>
                <w:p w14:paraId="033FA1EE" w14:textId="77777777" w:rsidR="00D039DA" w:rsidRPr="00735004" w:rsidRDefault="00D039DA" w:rsidP="00D039DA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6"/>
                      <w:szCs w:val="40"/>
                    </w:rPr>
                  </w:pPr>
                </w:p>
                <w:p w14:paraId="3B33D0BF" w14:textId="77777777" w:rsidR="00D039DA" w:rsidRDefault="00D039DA" w:rsidP="00D039DA"/>
              </w:txbxContent>
            </v:textbox>
            <w10:wrap type="through"/>
          </v:rect>
        </w:pict>
      </w:r>
      <w:r>
        <w:rPr>
          <w:noProof/>
        </w:rPr>
        <w:pict w14:anchorId="24BE257E">
          <v:rect id="矩形 6" o:spid="_x0000_s1027" style="position:absolute;left:0;text-align:left;margin-left:-44.95pt;margin-top:23.4pt;width:521.25pt;height:225.8pt;z-index:25165926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1887 21755 21887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" fillcolor="white [3212]" strokecolor="#4579b8 [3044]">
            <v:shadow on="t" opacity="22936f" mv:blur="40000f" origin=",.5" offset="0,23000emu"/>
            <v:textbox>
              <w:txbxContent>
                <w:p w14:paraId="61BF2EE2" w14:textId="77777777" w:rsidR="00D039DA" w:rsidRPr="00735004" w:rsidRDefault="00D039DA" w:rsidP="00D039DA">
                  <w:pPr>
                    <w:rPr>
                      <w:rFonts w:ascii="宋体" w:hAnsi="宋体" w:cs="宋体"/>
                      <w:bCs/>
                      <w:kern w:val="0"/>
                      <w:sz w:val="32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</w:t>
                  </w: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课程背景］：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天下熙熙，皆为利来；天下攘攘，皆为利往。然，利从何来？当来自于营销。但现今传统的营销模式已根本无法适应当下朴素迷离，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且竞争激烈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的市场！企业家能否拥有一套全新的营销思维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，已成为现今企业能否发掘客户，获取利润，走出焦虑的根本！本课将从另类的市场运营方式出发！帮助企业</w:t>
                  </w:r>
                  <w:r w:rsidRPr="00735004"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突破困境，实现业绩逆势飞扬！</w:t>
                  </w:r>
                  <w:r>
                    <w:rPr>
                      <w:rFonts w:ascii="宋体" w:hAnsi="宋体" w:cs="宋体" w:hint="eastAsia"/>
                      <w:bCs/>
                      <w:kern w:val="0"/>
                      <w:sz w:val="32"/>
                    </w:rPr>
                    <w:t>其手段，匪夷所思；其效果，出乎意料！（康老师曾以此法帮助广发在4个月内业绩增长10余倍，2012年商界杂志曾对此奇迹做过长篇报道）！</w:t>
                  </w:r>
                </w:p>
                <w:p w14:paraId="7E768850" w14:textId="77777777" w:rsidR="00D039DA" w:rsidRPr="00735004" w:rsidRDefault="00D039DA" w:rsidP="00D039DA">
                  <w:pPr>
                    <w:rPr>
                      <w:rFonts w:ascii="Hiragino Sans GB W3" w:eastAsia="Hiragino Sans GB W3" w:hAnsi="Hiragino Sans GB W3"/>
                      <w:b/>
                      <w:color w:val="800000"/>
                      <w:sz w:val="40"/>
                      <w:szCs w:val="40"/>
                    </w:rPr>
                  </w:pPr>
                </w:p>
                <w:p w14:paraId="24585AB4" w14:textId="77777777" w:rsidR="00D039DA" w:rsidRDefault="00D039DA" w:rsidP="00D039DA">
                  <w:pPr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6C9C65C2" w14:textId="77777777" w:rsidR="00D039DA" w:rsidRDefault="00D039DA" w:rsidP="00D039DA"/>
              </w:txbxContent>
            </v:textbox>
            <w10:wrap type="through"/>
          </v:rect>
        </w:pict>
      </w:r>
      <w:r>
        <w:rPr>
          <w:noProof/>
        </w:rPr>
        <w:pict w14:anchorId="211177A9">
          <v:rect id="Rectangle 10" o:spid="_x0000_s1026" style="position:absolute;left:0;text-align:left;margin-left:-44.95pt;margin-top:552.5pt;width:521.25pt;height:102.3pt;z-index:25166131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2235 21755 22235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<v:shadow on="t" opacity="22936f" mv:blur="40000f" origin=",.5" offset="0,23000emu"/>
            <v:textbox>
              <w:txbxContent>
                <w:p w14:paraId="4D94FD45" w14:textId="77777777" w:rsidR="00D039DA" w:rsidRPr="00CB2239" w:rsidRDefault="00D039DA" w:rsidP="00D039DA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color w:val="800000"/>
                      <w:sz w:val="32"/>
                      <w:szCs w:val="28"/>
                    </w:rPr>
                  </w:pPr>
                  <w:r w:rsidRPr="000622F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［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课</w:t>
                  </w:r>
                  <w:r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程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风格］</w:t>
                  </w:r>
                </w:p>
                <w:p w14:paraId="67C51854" w14:textId="77777777" w:rsidR="00D039DA" w:rsidRPr="00EB26DC" w:rsidRDefault="00D039DA" w:rsidP="00D039DA">
                  <w:pPr>
                    <w:adjustRightInd w:val="0"/>
                    <w:snapToGrid w:val="0"/>
                    <w:spacing w:afterLines="50" w:after="156" w:line="276" w:lineRule="auto"/>
                    <w:rPr>
                      <w:sz w:val="32"/>
                    </w:rPr>
                  </w:pPr>
                  <w:r>
                    <w:rPr>
                      <w:rFonts w:ascii="Hiragino Sans GB W3" w:eastAsia="Hiragino Sans GB W3" w:hAnsi="Hiragino Sans GB W3" w:cs="仿宋" w:hint="eastAsia"/>
                      <w:b/>
                      <w:sz w:val="32"/>
                      <w:szCs w:val="28"/>
                    </w:rPr>
                    <w:t xml:space="preserve">         </w:t>
                  </w:r>
                  <w:r w:rsidRPr="00EB26DC">
                    <w:rPr>
                      <w:rFonts w:hint="eastAsia"/>
                      <w:sz w:val="32"/>
                    </w:rPr>
                    <w:t>内容方面：有个案，有系统，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有深度，高屋建瓴；</w:t>
                  </w:r>
                  <w:r w:rsidRPr="00EB26DC">
                    <w:rPr>
                      <w:rFonts w:hint="eastAsia"/>
                      <w:sz w:val="32"/>
                    </w:rPr>
                    <w:t xml:space="preserve">  </w:t>
                  </w:r>
                </w:p>
                <w:p w14:paraId="0F434DAC" w14:textId="77777777" w:rsidR="00D039DA" w:rsidRPr="00EB26DC" w:rsidRDefault="00D039DA" w:rsidP="00D039DA">
                  <w:pPr>
                    <w:adjustRightInd w:val="0"/>
                    <w:snapToGrid w:val="0"/>
                    <w:spacing w:afterLines="50" w:after="156" w:line="276" w:lineRule="auto"/>
                    <w:rPr>
                      <w:rFonts w:ascii="Heiti SC Light" w:eastAsia="Heiti SC Light" w:hAnsi="Songti SC Regular" w:cs="Arial"/>
                      <w:bCs/>
                      <w:color w:val="800000"/>
                      <w:sz w:val="32"/>
                      <w:szCs w:val="20"/>
                    </w:rPr>
                  </w:pPr>
                  <w:r w:rsidRPr="00EB26DC">
                    <w:rPr>
                      <w:rFonts w:hint="eastAsia"/>
                      <w:sz w:val="32"/>
                    </w:rPr>
                    <w:t xml:space="preserve">         </w:t>
                  </w:r>
                  <w:r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效果方面：有视频，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有互动，</w:t>
                  </w:r>
                  <w:r w:rsidRPr="00EB26DC">
                    <w:rPr>
                      <w:rFonts w:hint="eastAsia"/>
                      <w:sz w:val="32"/>
                    </w:rPr>
                    <w:t xml:space="preserve"> </w:t>
                  </w:r>
                  <w:r w:rsidRPr="00EB26DC">
                    <w:rPr>
                      <w:rFonts w:hint="eastAsia"/>
                      <w:sz w:val="32"/>
                    </w:rPr>
                    <w:t>有解读，实战落地！</w:t>
                  </w:r>
                </w:p>
                <w:p w14:paraId="24077C54" w14:textId="77777777" w:rsidR="00D039DA" w:rsidRPr="00E605B0" w:rsidRDefault="00D039DA" w:rsidP="00D039DA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sz w:val="32"/>
                      <w:szCs w:val="28"/>
                    </w:rPr>
                  </w:pPr>
                </w:p>
                <w:p w14:paraId="4E3968DF" w14:textId="77777777" w:rsidR="00D039DA" w:rsidRDefault="00D039DA" w:rsidP="00D039DA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0B79225C" w14:textId="77777777" w:rsidR="00D039DA" w:rsidRDefault="00D039DA" w:rsidP="00D039DA"/>
              </w:txbxContent>
            </v:textbox>
            <w10:wrap type="through"/>
          </v:rect>
        </w:pict>
      </w:r>
    </w:p>
    <w:p w14:paraId="4B40CC45" w14:textId="77777777" w:rsidR="00EE184F" w:rsidRPr="00235F62" w:rsidRDefault="00EE184F" w:rsidP="00235F62">
      <w:pPr>
        <w:spacing w:line="480" w:lineRule="exact"/>
        <w:rPr>
          <w:rFonts w:ascii="Songti SC Regular" w:eastAsia="Songti SC Regular" w:hAnsi="Songti SC Regular" w:hint="eastAsia"/>
          <w:b/>
          <w:color w:val="800000"/>
          <w:sz w:val="44"/>
          <w:szCs w:val="32"/>
        </w:rPr>
      </w:pP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985"/>
        <w:gridCol w:w="5919"/>
      </w:tblGrid>
      <w:tr w:rsidR="00333504" w:rsidRPr="00E14FF0" w14:paraId="19BB930D" w14:textId="77777777" w:rsidTr="00333504">
        <w:trPr>
          <w:trHeight w:val="560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5CB0CEC" w14:textId="1A264382" w:rsidR="00333504" w:rsidRPr="00E14FF0" w:rsidRDefault="00BB3BD4" w:rsidP="00841EAE">
            <w:pPr>
              <w:jc w:val="center"/>
              <w:rPr>
                <w:rFonts w:ascii="微软雅黑" w:eastAsia="微软雅黑" w:hAnsi="微软雅黑"/>
                <w:sz w:val="28"/>
              </w:rPr>
            </w:pPr>
            <w:r w:rsidRPr="00291C8C">
              <w:rPr>
                <w:rFonts w:ascii="微软雅黑" w:eastAsia="微软雅黑" w:hAnsi="微软雅黑" w:hint="eastAsia"/>
                <w:sz w:val="32"/>
              </w:rPr>
              <w:lastRenderedPageBreak/>
              <w:t>《</w:t>
            </w:r>
            <w:r w:rsidR="00841EAE">
              <w:rPr>
                <w:rFonts w:ascii="微软雅黑" w:eastAsia="微软雅黑" w:hAnsi="微软雅黑" w:hint="eastAsia"/>
                <w:sz w:val="32"/>
              </w:rPr>
              <w:t>新时期企业营销创新与落地</w:t>
            </w:r>
            <w:r w:rsidR="00333504" w:rsidRPr="00291C8C">
              <w:rPr>
                <w:rFonts w:ascii="微软雅黑" w:eastAsia="微软雅黑" w:hAnsi="微软雅黑" w:hint="eastAsia"/>
                <w:sz w:val="32"/>
              </w:rPr>
              <w:t>》课程大纲</w:t>
            </w:r>
          </w:p>
        </w:tc>
      </w:tr>
      <w:tr w:rsidR="00333504" w:rsidRPr="007A7FE0" w14:paraId="5134C40D" w14:textId="77777777" w:rsidTr="00333504">
        <w:trPr>
          <w:trHeight w:val="498"/>
        </w:trPr>
        <w:tc>
          <w:tcPr>
            <w:tcW w:w="4361" w:type="dxa"/>
            <w:gridSpan w:val="3"/>
            <w:vAlign w:val="center"/>
          </w:tcPr>
          <w:p w14:paraId="4C0520FB" w14:textId="77777777" w:rsidR="00333504" w:rsidRPr="007A7FE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时间</w:t>
            </w:r>
          </w:p>
        </w:tc>
        <w:tc>
          <w:tcPr>
            <w:tcW w:w="5919" w:type="dxa"/>
            <w:vAlign w:val="center"/>
          </w:tcPr>
          <w:p w14:paraId="7BCF0D0E" w14:textId="77777777" w:rsidR="00333504" w:rsidRPr="007A7FE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4"/>
              </w:rPr>
            </w:pPr>
            <w:r w:rsidRPr="007A7FE0">
              <w:rPr>
                <w:rFonts w:ascii="微软雅黑" w:eastAsia="微软雅黑" w:hAnsi="微软雅黑" w:cs="宋体" w:hint="eastAsia"/>
                <w:b/>
                <w:bCs/>
                <w:sz w:val="24"/>
              </w:rPr>
              <w:t>课程安排</w:t>
            </w:r>
          </w:p>
        </w:tc>
      </w:tr>
      <w:tr w:rsidR="00333504" w:rsidRPr="00B11D4C" w14:paraId="602134B4" w14:textId="77777777" w:rsidTr="00150CC9">
        <w:trPr>
          <w:trHeight w:val="570"/>
        </w:trPr>
        <w:tc>
          <w:tcPr>
            <w:tcW w:w="1242" w:type="dxa"/>
            <w:vMerge w:val="restart"/>
            <w:shd w:val="clear" w:color="auto" w:fill="99CC00"/>
            <w:vAlign w:val="center"/>
          </w:tcPr>
          <w:p w14:paraId="70520B3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D1</w:t>
            </w:r>
          </w:p>
        </w:tc>
        <w:tc>
          <w:tcPr>
            <w:tcW w:w="1134" w:type="dxa"/>
            <w:vMerge w:val="restart"/>
            <w:vAlign w:val="center"/>
          </w:tcPr>
          <w:p w14:paraId="1684939F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7200A6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9：00--10：30</w:t>
            </w:r>
          </w:p>
        </w:tc>
        <w:tc>
          <w:tcPr>
            <w:tcW w:w="5919" w:type="dxa"/>
            <w:tcBorders>
              <w:bottom w:val="single" w:sz="4" w:space="0" w:color="auto"/>
            </w:tcBorders>
            <w:vAlign w:val="center"/>
          </w:tcPr>
          <w:p w14:paraId="58B82ACE" w14:textId="6913658F" w:rsidR="00333504" w:rsidRPr="007A246E" w:rsidRDefault="00333504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32"/>
                <w:szCs w:val="24"/>
              </w:rPr>
            </w:pPr>
            <w:r w:rsidRPr="007A246E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32"/>
                <w:szCs w:val="24"/>
              </w:rPr>
              <w:t>前言：</w:t>
            </w:r>
            <w:r w:rsidRP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  <w:szCs w:val="24"/>
              </w:rPr>
              <w:t>课程梗概与进度简介</w:t>
            </w:r>
          </w:p>
          <w:p w14:paraId="58BC981A" w14:textId="35CC02A5" w:rsidR="007A246E" w:rsidRPr="001C1C36" w:rsidRDefault="00841EAE" w:rsidP="007A246E">
            <w:pPr>
              <w:widowControl/>
              <w:adjustRightInd w:val="0"/>
              <w:snapToGrid w:val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第一模块：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营销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创新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为什么</w:t>
            </w:r>
          </w:p>
          <w:p w14:paraId="3FF1993D" w14:textId="44834376" w:rsidR="007A246E" w:rsidRPr="00291C8C" w:rsidRDefault="007A246E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  <w:szCs w:val="24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  <w:szCs w:val="24"/>
              </w:rPr>
              <w:t>一．</w:t>
            </w:r>
            <w:r w:rsidRPr="0064087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  <w:szCs w:val="24"/>
              </w:rPr>
              <w:t>现状剖析：</w:t>
            </w:r>
          </w:p>
          <w:p w14:paraId="329097CC" w14:textId="2E21127D" w:rsidR="007A246E" w:rsidRDefault="00291C8C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1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.此次疫情对企业杀伤力</w:t>
            </w:r>
            <w:r w:rsidR="007A246E" w:rsidRPr="00FF0B30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评估：236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式</w:t>
            </w:r>
            <w:r w:rsidR="007A246E" w:rsidRPr="00FF0B30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猜想</w:t>
            </w:r>
          </w:p>
          <w:p w14:paraId="701C3064" w14:textId="325C950C" w:rsidR="007A246E" w:rsidRDefault="00291C8C" w:rsidP="007A246E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2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.数据剖析：2020／2019国内经济一季度GDP同期对比</w:t>
            </w:r>
            <w:r w:rsidR="007A246E"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  <w:t>…</w:t>
            </w:r>
          </w:p>
          <w:p w14:paraId="30763688" w14:textId="7585E96A" w:rsidR="00333504" w:rsidRDefault="00291C8C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3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.</w:t>
            </w:r>
            <w:r w:rsid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疫后</w:t>
            </w:r>
            <w:r w:rsidR="00033947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企业想</w:t>
            </w:r>
            <w:r w:rsidR="00841EA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生存</w:t>
            </w:r>
            <w:r w:rsidR="00033947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，</w:t>
            </w:r>
            <w:r w:rsidR="00841EA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创新是</w:t>
            </w:r>
            <w:r w:rsidR="00033947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必须要迈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过</w:t>
            </w:r>
            <w:r w:rsid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去</w:t>
            </w:r>
            <w:r w:rsidR="007A246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的坎</w:t>
            </w:r>
          </w:p>
          <w:p w14:paraId="0663AE99" w14:textId="438A6345" w:rsidR="00291C8C" w:rsidRDefault="00291C8C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8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4.</w:t>
            </w:r>
            <w:r w:rsid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疫后员工要生存，</w:t>
            </w:r>
            <w:r w:rsidR="00841EA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创新是</w:t>
            </w:r>
            <w:r w:rsid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必须要迈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过</w:t>
            </w:r>
            <w:r w:rsid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去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的坎</w:t>
            </w:r>
          </w:p>
          <w:p w14:paraId="6C6124D4" w14:textId="77777777" w:rsidR="00291C8C" w:rsidRPr="003E4591" w:rsidRDefault="00291C8C" w:rsidP="00B01167">
            <w:pPr>
              <w:pStyle w:val="a3"/>
              <w:widowControl/>
              <w:numPr>
                <w:ilvl w:val="0"/>
                <w:numId w:val="15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 w:rsidRPr="003E4591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案例解析：企业及员工现状剖析</w:t>
            </w:r>
          </w:p>
          <w:p w14:paraId="4DC51C7D" w14:textId="77777777" w:rsidR="003E4591" w:rsidRPr="006049BB" w:rsidRDefault="003E4591" w:rsidP="00B01167">
            <w:pPr>
              <w:pStyle w:val="a3"/>
              <w:widowControl/>
              <w:numPr>
                <w:ilvl w:val="0"/>
                <w:numId w:val="15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案例解析：疫后市场与疫前市场对比</w:t>
            </w:r>
          </w:p>
          <w:p w14:paraId="71298005" w14:textId="0F52B102" w:rsidR="006049BB" w:rsidRPr="006049BB" w:rsidRDefault="006049BB" w:rsidP="006049BB">
            <w:pPr>
              <w:pStyle w:val="a3"/>
              <w:widowControl/>
              <w:numPr>
                <w:ilvl w:val="0"/>
                <w:numId w:val="15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28"/>
              </w:rPr>
              <w:t>案例解析：疫后企业自救及发展的立足点与落脚点：</w:t>
            </w:r>
          </w:p>
        </w:tc>
      </w:tr>
      <w:tr w:rsidR="00333504" w:rsidRPr="00C73740" w14:paraId="37C9428B" w14:textId="77777777" w:rsidTr="00150CC9">
        <w:trPr>
          <w:trHeight w:val="338"/>
        </w:trPr>
        <w:tc>
          <w:tcPr>
            <w:tcW w:w="1242" w:type="dxa"/>
            <w:vMerge/>
            <w:shd w:val="clear" w:color="auto" w:fill="auto"/>
            <w:vAlign w:val="center"/>
          </w:tcPr>
          <w:p w14:paraId="74EFC50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D660C50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3EF3153B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10：30--10：40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0E824CCE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333504" w:rsidRPr="00B11D4C" w14:paraId="6B7D78BA" w14:textId="77777777" w:rsidTr="00150CC9">
        <w:trPr>
          <w:trHeight w:val="466"/>
        </w:trPr>
        <w:tc>
          <w:tcPr>
            <w:tcW w:w="1242" w:type="dxa"/>
            <w:vMerge/>
            <w:vAlign w:val="center"/>
          </w:tcPr>
          <w:p w14:paraId="3F0AA1D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15EEA82B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639E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10：40－12：00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0DB09" w14:textId="0C1E3823" w:rsidR="007A246E" w:rsidRPr="001C1C36" w:rsidRDefault="007A246E" w:rsidP="007A246E">
            <w:pPr>
              <w:widowControl/>
              <w:adjustRightInd w:val="0"/>
              <w:snapToGrid w:val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32"/>
              </w:rPr>
            </w:pP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第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二</w:t>
            </w:r>
            <w:r w:rsidR="00841EA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模块：</w:t>
            </w:r>
            <w:r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营销</w:t>
            </w:r>
            <w:r w:rsidR="00841EA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创新</w:t>
            </w:r>
            <w:r w:rsidR="008D588E">
              <w:rPr>
                <w:rFonts w:ascii="微软雅黑" w:eastAsia="微软雅黑" w:hAnsi="微软雅黑" w:cs="宋体" w:hint="eastAsia"/>
                <w:bCs/>
                <w:spacing w:val="12"/>
                <w:kern w:val="0"/>
                <w:sz w:val="32"/>
              </w:rPr>
              <w:t>是什么：</w:t>
            </w:r>
          </w:p>
          <w:p w14:paraId="4A4FA962" w14:textId="77777777" w:rsidR="007A246E" w:rsidRPr="00E7764A" w:rsidRDefault="007A246E" w:rsidP="007A246E">
            <w:pPr>
              <w:widowControl/>
              <w:snapToGrid w:val="0"/>
              <w:spacing w:before="24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一．认识营销</w:t>
            </w:r>
            <w:r w:rsidRPr="00E7764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6D21E885" w14:textId="35163913" w:rsidR="007A246E" w:rsidRPr="00E7764A" w:rsidRDefault="007A246E" w:rsidP="007A246E">
            <w:pPr>
              <w:widowControl/>
              <w:snapToGrid w:val="0"/>
              <w:spacing w:before="24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1.  </w:t>
            </w:r>
            <w:r w:rsid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营销PK销售</w:t>
            </w:r>
          </w:p>
          <w:p w14:paraId="48E22C67" w14:textId="77777777" w:rsidR="007A246E" w:rsidRPr="00FD100D" w:rsidRDefault="007A246E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案例剖析：射鸟论</w:t>
            </w:r>
          </w:p>
          <w:p w14:paraId="27CE4F73" w14:textId="3E2AD996" w:rsidR="007A246E" w:rsidRPr="00FD100D" w:rsidRDefault="00310B3C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案例剖析：宝洁</w:t>
            </w:r>
            <w:r w:rsidR="007A246E"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什么如此强大？</w:t>
            </w:r>
          </w:p>
          <w:p w14:paraId="30CAB510" w14:textId="77777777" w:rsidR="007A246E" w:rsidRPr="00FD100D" w:rsidRDefault="007A246E" w:rsidP="00B01167">
            <w:pPr>
              <w:pStyle w:val="a3"/>
              <w:widowControl/>
              <w:numPr>
                <w:ilvl w:val="0"/>
                <w:numId w:val="9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FD100D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lastRenderedPageBreak/>
              <w:t>案例启示：我们如何利用这些成功案例促成我们的企业走向成功？</w:t>
            </w:r>
          </w:p>
          <w:p w14:paraId="6B90E8D2" w14:textId="344F5A38" w:rsidR="007A246E" w:rsidRPr="00BB1ACB" w:rsidRDefault="007A246E" w:rsidP="00B01167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 </w:t>
            </w:r>
            <w:r w:rsidR="008D588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="008D588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的基本定义与概念</w:t>
            </w:r>
          </w:p>
          <w:p w14:paraId="00853FD6" w14:textId="62583F71" w:rsidR="008D588E" w:rsidRPr="00310B3C" w:rsidRDefault="008D588E" w:rsidP="00B01167">
            <w:pPr>
              <w:pStyle w:val="a3"/>
              <w:widowControl/>
              <w:numPr>
                <w:ilvl w:val="0"/>
                <w:numId w:val="11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28"/>
              </w:rPr>
            </w:pPr>
            <w:r w:rsidRP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营销</w:t>
            </w:r>
            <w:r w:rsidR="00841EAE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创新</w:t>
            </w:r>
            <w:r w:rsidRP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的</w:t>
            </w:r>
            <w:r w:rsidR="00931D20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突破口</w:t>
            </w:r>
          </w:p>
          <w:p w14:paraId="052B5C38" w14:textId="4755856C" w:rsidR="00333504" w:rsidRPr="00310B3C" w:rsidRDefault="00841EAE" w:rsidP="00B01167">
            <w:pPr>
              <w:pStyle w:val="a3"/>
              <w:widowControl/>
              <w:numPr>
                <w:ilvl w:val="0"/>
                <w:numId w:val="11"/>
              </w:numPr>
              <w:adjustRightInd w:val="0"/>
              <w:snapToGrid w:val="0"/>
              <w:spacing w:line="276" w:lineRule="auto"/>
              <w:ind w:firstLineChars="0"/>
              <w:jc w:val="left"/>
              <w:outlineLvl w:val="0"/>
              <w:rPr>
                <w:rFonts w:ascii="微软雅黑" w:eastAsia="微软雅黑" w:hAnsi="微软雅黑" w:cs="宋体"/>
                <w:b/>
                <w:bCs/>
                <w:spacing w:val="12"/>
                <w:kern w:val="0"/>
                <w:sz w:val="24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决定创新</w:t>
            </w:r>
            <w:r w:rsidR="008D588E" w:rsidRP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营销成败的6Ws</w:t>
            </w:r>
            <w:r w:rsidR="00310B3C">
              <w:rPr>
                <w:rFonts w:ascii="微软雅黑" w:eastAsia="微软雅黑" w:hAnsi="微软雅黑" w:cs="宋体" w:hint="eastAsia"/>
                <w:b/>
                <w:bCs/>
                <w:spacing w:val="12"/>
                <w:kern w:val="0"/>
                <w:sz w:val="28"/>
              </w:rPr>
              <w:t>元素</w:t>
            </w:r>
          </w:p>
        </w:tc>
      </w:tr>
      <w:tr w:rsidR="00333504" w:rsidRPr="00C73740" w14:paraId="239328AC" w14:textId="77777777" w:rsidTr="00150CC9">
        <w:trPr>
          <w:trHeight w:val="280"/>
        </w:trPr>
        <w:tc>
          <w:tcPr>
            <w:tcW w:w="1242" w:type="dxa"/>
            <w:vMerge/>
            <w:shd w:val="clear" w:color="auto" w:fill="auto"/>
            <w:vAlign w:val="center"/>
          </w:tcPr>
          <w:p w14:paraId="478D741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ABDF1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中午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149A4070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12：00－1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CA6BC4F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午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餐</w:t>
            </w:r>
          </w:p>
        </w:tc>
      </w:tr>
      <w:tr w:rsidR="00333504" w:rsidRPr="003E0565" w14:paraId="0759C31D" w14:textId="77777777" w:rsidTr="00150CC9">
        <w:trPr>
          <w:trHeight w:val="610"/>
        </w:trPr>
        <w:tc>
          <w:tcPr>
            <w:tcW w:w="1242" w:type="dxa"/>
            <w:vMerge/>
            <w:vAlign w:val="center"/>
          </w:tcPr>
          <w:p w14:paraId="5F8C1FA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DA658D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A81B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9C842" w14:textId="73359867" w:rsidR="00310B3C" w:rsidRPr="00310B3C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32"/>
                <w:szCs w:val="28"/>
              </w:rPr>
            </w:pPr>
            <w:r w:rsidRPr="00310B3C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第三模块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：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怎么做？</w:t>
            </w:r>
          </w:p>
          <w:p w14:paraId="5272BE26" w14:textId="32310094" w:rsidR="00310B3C" w:rsidRPr="00E7764A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一． 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企业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的FBMCSC指导法则：</w:t>
            </w:r>
          </w:p>
          <w:p w14:paraId="16F59445" w14:textId="3DBCE9DD" w:rsidR="00310B3C" w:rsidRPr="00200CE7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1.  </w:t>
            </w:r>
            <w:r w:rsidRPr="00310B3C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F原则：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－架构重组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6645D416" w14:textId="1409BC07" w:rsidR="00310B3C" w:rsidRDefault="00310B3C" w:rsidP="00B01167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架构重组助力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营销之逻辑剖析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1FE6329A" w14:textId="2930AB29" w:rsidR="00310B3C" w:rsidRDefault="00310B3C" w:rsidP="00B01167">
            <w:pPr>
              <w:pStyle w:val="a3"/>
              <w:widowControl/>
              <w:numPr>
                <w:ilvl w:val="0"/>
                <w:numId w:val="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架构重组助力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营销之行业应用</w:t>
            </w:r>
            <w:r w:rsidRPr="00200CE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</w:p>
          <w:p w14:paraId="5D2FF2EB" w14:textId="77777777" w:rsidR="00310B3C" w:rsidRPr="00B0082A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082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案例剖析：广发如何在逆势中将散兵游勇，瞬间变成精兵强将，而促成了业绩的倍增？</w:t>
            </w:r>
          </w:p>
          <w:p w14:paraId="13870B53" w14:textId="77777777" w:rsidR="00310B3C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案例剖析：广发是如何妙用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“盒饭”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以弱胜强，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逆势反扑，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打败强大的对手，而独霸中石化市场的？</w:t>
            </w:r>
          </w:p>
          <w:p w14:paraId="4A5CA8D8" w14:textId="77777777" w:rsidR="00931D20" w:rsidRPr="00B01167" w:rsidRDefault="00310B3C" w:rsidP="00B01167">
            <w:pPr>
              <w:pStyle w:val="a3"/>
              <w:widowControl/>
              <w:numPr>
                <w:ilvl w:val="0"/>
                <w:numId w:val="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</w:t>
            </w:r>
            <w:r w:rsidR="00033947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探讨</w:t>
            </w:r>
            <w:r w:rsidR="00931D20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：我如如何利用这些营销逻辑</w:t>
            </w: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思</w:t>
            </w:r>
          </w:p>
          <w:p w14:paraId="50B69407" w14:textId="33FA0F1A" w:rsidR="00333504" w:rsidRPr="00931D20" w:rsidRDefault="00310B3C" w:rsidP="00931D20">
            <w:pPr>
              <w:widowControl/>
              <w:adjustRightInd w:val="0"/>
              <w:snapToGrid w:val="0"/>
              <w:spacing w:line="276" w:lineRule="auto"/>
              <w:ind w:firstLine="560"/>
              <w:jc w:val="left"/>
              <w:outlineLvl w:val="0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维，</w:t>
            </w:r>
            <w:r w:rsidR="0003394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 xml:space="preserve"> 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在逆境崛中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实现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我们营销业绩崛起</w:t>
            </w:r>
            <w:r w:rsidRPr="0048227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？</w:t>
            </w:r>
          </w:p>
        </w:tc>
      </w:tr>
      <w:tr w:rsidR="00333504" w:rsidRPr="00C73740" w14:paraId="08F2A89A" w14:textId="77777777" w:rsidTr="00150CC9">
        <w:trPr>
          <w:trHeight w:val="167"/>
        </w:trPr>
        <w:tc>
          <w:tcPr>
            <w:tcW w:w="1242" w:type="dxa"/>
            <w:vMerge/>
            <w:shd w:val="clear" w:color="auto" w:fill="auto"/>
            <w:vAlign w:val="center"/>
          </w:tcPr>
          <w:p w14:paraId="199ED899" w14:textId="2F396D73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DE82DBC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4F2F826D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6CAB769F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333504" w:rsidRPr="00B11D4C" w14:paraId="34AF4B38" w14:textId="77777777" w:rsidTr="00150CC9">
        <w:trPr>
          <w:trHeight w:val="591"/>
        </w:trPr>
        <w:tc>
          <w:tcPr>
            <w:tcW w:w="1242" w:type="dxa"/>
            <w:vMerge/>
            <w:vAlign w:val="center"/>
          </w:tcPr>
          <w:p w14:paraId="603AD2B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BB2AE3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257DD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0－17：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BBDA8" w14:textId="2C52466C" w:rsidR="00310B3C" w:rsidRPr="00B15433" w:rsidRDefault="00310B3C" w:rsidP="00310B3C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2.</w:t>
            </w: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B原则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：创新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－品牌迭代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73B78FA6" w14:textId="77777777" w:rsidR="00310B3C" w:rsidRPr="00CD7BE3" w:rsidRDefault="00310B3C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品牌的本质：</w:t>
            </w:r>
            <w:r w:rsidRPr="00CD7BE3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C &amp; N</w:t>
            </w:r>
          </w:p>
          <w:p w14:paraId="640EC74B" w14:textId="435D93CD" w:rsidR="00310B3C" w:rsidRDefault="00310B3C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品牌迭代助力营销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之逻辑剖析：</w:t>
            </w:r>
          </w:p>
          <w:p w14:paraId="260068FB" w14:textId="1AAAAE28" w:rsidR="00310B3C" w:rsidRPr="00116309" w:rsidRDefault="00841EAE" w:rsidP="00B01167">
            <w:pPr>
              <w:pStyle w:val="a3"/>
              <w:widowControl/>
              <w:numPr>
                <w:ilvl w:val="0"/>
                <w:numId w:val="14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品牌迭代助力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之行业应用：</w:t>
            </w:r>
          </w:p>
          <w:p w14:paraId="78C82BC3" w14:textId="77777777" w:rsidR="00310B3C" w:rsidRDefault="00310B3C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案例剖析：广发是如何利用此招不可思议地逆势崛起，在一个月之内实现业绩翻番的？</w:t>
            </w:r>
          </w:p>
          <w:p w14:paraId="3243DC17" w14:textId="6CA1AC8F" w:rsidR="00310B3C" w:rsidRDefault="00B01167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案例剖析：宝马进驻中国市场的</w:t>
            </w:r>
            <w:r w:rsidR="00310B3C"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策略剖析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！</w:t>
            </w:r>
          </w:p>
          <w:p w14:paraId="705F28C2" w14:textId="77777777" w:rsidR="00310B3C" w:rsidRDefault="00310B3C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案例剖析：乐邦电磁炉的崛起与衰落！</w:t>
            </w:r>
          </w:p>
          <w:p w14:paraId="7290B652" w14:textId="0FB9B9C2" w:rsidR="00DE7419" w:rsidRPr="00B01167" w:rsidRDefault="00931D20" w:rsidP="00B01167">
            <w:pPr>
              <w:pStyle w:val="a3"/>
              <w:widowControl/>
              <w:numPr>
                <w:ilvl w:val="0"/>
                <w:numId w:val="16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333504" w:rsidRPr="00C73740" w14:paraId="5639C329" w14:textId="77777777" w:rsidTr="00333504">
        <w:trPr>
          <w:trHeight w:val="249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43E57EAE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晚  餐</w:t>
            </w:r>
          </w:p>
        </w:tc>
      </w:tr>
      <w:tr w:rsidR="00333504" w:rsidRPr="00AB41A7" w14:paraId="2671D42E" w14:textId="77777777" w:rsidTr="00150CC9">
        <w:trPr>
          <w:trHeight w:val="603"/>
        </w:trPr>
        <w:tc>
          <w:tcPr>
            <w:tcW w:w="1242" w:type="dxa"/>
            <w:vMerge w:val="restart"/>
            <w:shd w:val="clear" w:color="auto" w:fill="709214"/>
            <w:vAlign w:val="center"/>
          </w:tcPr>
          <w:p w14:paraId="0100CF9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D2</w:t>
            </w:r>
          </w:p>
        </w:tc>
        <w:tc>
          <w:tcPr>
            <w:tcW w:w="1134" w:type="dxa"/>
            <w:vMerge w:val="restart"/>
            <w:vAlign w:val="center"/>
          </w:tcPr>
          <w:p w14:paraId="1728A99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0DFE3E7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9：00--10：30</w:t>
            </w:r>
          </w:p>
        </w:tc>
        <w:tc>
          <w:tcPr>
            <w:tcW w:w="5919" w:type="dxa"/>
            <w:tcBorders>
              <w:bottom w:val="single" w:sz="4" w:space="0" w:color="auto"/>
            </w:tcBorders>
            <w:vAlign w:val="center"/>
          </w:tcPr>
          <w:p w14:paraId="6F57134B" w14:textId="1D1F72BF" w:rsidR="00310B3C" w:rsidRPr="00310B3C" w:rsidRDefault="00310B3C" w:rsidP="00B01167">
            <w:pPr>
              <w:pStyle w:val="a3"/>
              <w:widowControl/>
              <w:numPr>
                <w:ilvl w:val="0"/>
                <w:numId w:val="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M</w:t>
            </w:r>
            <w:r w:rsidR="00931D20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原则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P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－模式蜕变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7A8C0ABF" w14:textId="18892DD9" w:rsidR="00310B3C" w:rsidRDefault="00841EAE" w:rsidP="00B01167">
            <w:pPr>
              <w:pStyle w:val="a3"/>
              <w:widowControl/>
              <w:numPr>
                <w:ilvl w:val="0"/>
                <w:numId w:val="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模式蜕变助力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之逻辑剖析</w:t>
            </w:r>
          </w:p>
          <w:p w14:paraId="69852DCE" w14:textId="612B6A0C" w:rsidR="00310B3C" w:rsidRDefault="00841EAE" w:rsidP="00B01167">
            <w:pPr>
              <w:pStyle w:val="a3"/>
              <w:widowControl/>
              <w:numPr>
                <w:ilvl w:val="0"/>
                <w:numId w:val="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模式蜕变助力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="00310B3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之行业应用</w:t>
            </w:r>
          </w:p>
          <w:p w14:paraId="353B31BF" w14:textId="77777777" w:rsidR="00310B3C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功能型营销向服务型营销的蜕变：</w:t>
            </w:r>
          </w:p>
          <w:p w14:paraId="3AF0342B" w14:textId="77777777" w:rsidR="00310B3C" w:rsidRPr="00B0082A" w:rsidRDefault="00310B3C" w:rsidP="00310B3C">
            <w:pPr>
              <w:pStyle w:val="a3"/>
              <w:widowControl/>
              <w:snapToGrid w:val="0"/>
              <w:spacing w:before="240" w:line="276" w:lineRule="auto"/>
              <w:ind w:left="480" w:firstLineChars="0" w:firstLine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082A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案例剖析：金龙鱼的故事</w:t>
            </w:r>
            <w:r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>…</w:t>
            </w:r>
          </w:p>
          <w:p w14:paraId="2C0E2FE9" w14:textId="77777777" w:rsidR="00310B3C" w:rsidRPr="009636A9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636A9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顺推型营销向倒逼式营销的转变</w:t>
            </w:r>
          </w:p>
          <w:p w14:paraId="3750D2C4" w14:textId="67A93079" w:rsidR="00310B3C" w:rsidRPr="006049BB" w:rsidRDefault="00310B3C" w:rsidP="006049BB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6049BB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案例剖析：迈利艨是如何攻克</w:t>
            </w:r>
            <w:r w:rsidR="006049BB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刁钻</w:t>
            </w:r>
            <w:r w:rsidRPr="006049BB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政府客户的</w:t>
            </w:r>
          </w:p>
          <w:p w14:paraId="32B269DE" w14:textId="77777777" w:rsidR="00310B3C" w:rsidRPr="009636A9" w:rsidRDefault="00310B3C" w:rsidP="00B01167">
            <w:pPr>
              <w:pStyle w:val="a3"/>
              <w:widowControl/>
              <w:numPr>
                <w:ilvl w:val="0"/>
                <w:numId w:val="10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636A9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lastRenderedPageBreak/>
              <w:t>售卖行营销向租赁型营销的转变</w:t>
            </w:r>
          </w:p>
          <w:p w14:paraId="01943A20" w14:textId="77777777" w:rsidR="00310B3C" w:rsidRPr="00627CF2" w:rsidRDefault="00310B3C" w:rsidP="00310B3C">
            <w:pPr>
              <w:pStyle w:val="a3"/>
              <w:widowControl/>
              <w:snapToGrid w:val="0"/>
              <w:spacing w:before="240" w:line="276" w:lineRule="auto"/>
              <w:ind w:left="480" w:firstLineChars="0" w:firstLine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627CF2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案例剖析：迈利艨是如何利用令人脑洞大开的另类奇葩“营销”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，实现其</w:t>
            </w:r>
            <w:r w:rsidRPr="00627CF2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利润倍增的？</w:t>
            </w:r>
          </w:p>
          <w:p w14:paraId="76FEC253" w14:textId="56A47630" w:rsidR="006D05A1" w:rsidRPr="00150CC9" w:rsidRDefault="00ED0ED3" w:rsidP="00310B3C">
            <w:pPr>
              <w:pStyle w:val="a3"/>
              <w:widowControl/>
              <w:adjustRightInd w:val="0"/>
              <w:snapToGrid w:val="0"/>
              <w:spacing w:line="276" w:lineRule="auto"/>
              <w:ind w:left="480" w:firstLineChars="0" w:firstLine="0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案例探讨：我们如何利用此案例中的营销逻辑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思维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，实现我们产品在逆势中的崛起？</w:t>
            </w:r>
          </w:p>
        </w:tc>
      </w:tr>
      <w:tr w:rsidR="00333504" w:rsidRPr="00C73740" w14:paraId="4EEBC94A" w14:textId="77777777" w:rsidTr="00150CC9">
        <w:trPr>
          <w:trHeight w:val="320"/>
        </w:trPr>
        <w:tc>
          <w:tcPr>
            <w:tcW w:w="1242" w:type="dxa"/>
            <w:vMerge/>
            <w:shd w:val="clear" w:color="auto" w:fill="709214"/>
            <w:vAlign w:val="center"/>
          </w:tcPr>
          <w:p w14:paraId="77E5A89F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082D9A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6E44869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10：30--10：40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EBACA33" w14:textId="77777777" w:rsidR="00333504" w:rsidRPr="00C73740" w:rsidRDefault="00333504" w:rsidP="00D17754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7614CC" w14:paraId="456B052F" w14:textId="77777777" w:rsidTr="006049BB">
        <w:trPr>
          <w:trHeight w:val="6177"/>
        </w:trPr>
        <w:tc>
          <w:tcPr>
            <w:tcW w:w="1242" w:type="dxa"/>
            <w:vMerge/>
            <w:shd w:val="clear" w:color="auto" w:fill="709214"/>
            <w:vAlign w:val="center"/>
          </w:tcPr>
          <w:p w14:paraId="4695EFA7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117B65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B8EFD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10：40－12：00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</w:tcPr>
          <w:p w14:paraId="55B7110D" w14:textId="66B71E96" w:rsidR="00ED0ED3" w:rsidRPr="00B15433" w:rsidRDefault="00033947" w:rsidP="00ED0ED3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4</w:t>
            </w:r>
            <w:r w:rsidR="00ED0ED3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. C</w:t>
            </w:r>
            <w:r w:rsidR="00931D20"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原则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－渠道裂变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6B1611E9" w14:textId="77777777" w:rsidR="00ED0ED3" w:rsidRDefault="00ED0ED3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渠道的本质：物理渠道PK时空渠道</w:t>
            </w:r>
          </w:p>
          <w:p w14:paraId="48BA10F4" w14:textId="51FF6ADA" w:rsidR="00ED0ED3" w:rsidRDefault="00841EAE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渠道裂变助力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创新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的逻辑剖析：</w:t>
            </w:r>
          </w:p>
          <w:p w14:paraId="25293D7B" w14:textId="03856415" w:rsidR="00ED0ED3" w:rsidRDefault="00841EAE" w:rsidP="00B01167">
            <w:pPr>
              <w:pStyle w:val="a3"/>
              <w:widowControl/>
              <w:numPr>
                <w:ilvl w:val="0"/>
                <w:numId w:val="12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渠道裂变助力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营销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创新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  <w:lang w:eastAsia="zh-TW"/>
              </w:rPr>
              <w:t>的行业应用：</w:t>
            </w:r>
          </w:p>
          <w:p w14:paraId="3A284D2F" w14:textId="77777777" w:rsidR="00ED0ED3" w:rsidRDefault="00ED0ED3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案例剖析：阿里巴巴与让渡价值的故事</w:t>
            </w:r>
          </w:p>
          <w:p w14:paraId="3725D213" w14:textId="77777777" w:rsidR="00ED0ED3" w:rsidRDefault="00ED0ED3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案例剖析：国金黄金的金玫瑰绽放之旅！</w:t>
            </w:r>
          </w:p>
          <w:p w14:paraId="018E2696" w14:textId="2E9F9001" w:rsidR="00BD299A" w:rsidRPr="00B01167" w:rsidRDefault="00931D20" w:rsidP="00B01167">
            <w:pPr>
              <w:pStyle w:val="a3"/>
              <w:widowControl/>
              <w:numPr>
                <w:ilvl w:val="0"/>
                <w:numId w:val="17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BD299A" w:rsidRPr="00C73740" w14:paraId="2EBF6E1E" w14:textId="77777777" w:rsidTr="00150CC9">
        <w:trPr>
          <w:trHeight w:val="332"/>
        </w:trPr>
        <w:tc>
          <w:tcPr>
            <w:tcW w:w="1242" w:type="dxa"/>
            <w:vMerge/>
            <w:shd w:val="clear" w:color="auto" w:fill="709214"/>
            <w:vAlign w:val="center"/>
          </w:tcPr>
          <w:p w14:paraId="35B2BAD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B7669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中午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E83C99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12：00－1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698FD3" w14:textId="5A52ABD2" w:rsidR="00BD299A" w:rsidRPr="00C73740" w:rsidRDefault="00BD299A" w:rsidP="00BD299A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20"/>
                <w:szCs w:val="20"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7A7FE0" w14:paraId="1C898E95" w14:textId="77777777" w:rsidTr="00291C8C">
        <w:trPr>
          <w:trHeight w:val="3392"/>
        </w:trPr>
        <w:tc>
          <w:tcPr>
            <w:tcW w:w="1242" w:type="dxa"/>
            <w:vMerge/>
            <w:shd w:val="clear" w:color="auto" w:fill="709214"/>
            <w:vAlign w:val="center"/>
          </w:tcPr>
          <w:p w14:paraId="00F02DE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91E72FB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DBC29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3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tcBorders>
              <w:top w:val="single" w:sz="4" w:space="0" w:color="auto"/>
              <w:bottom w:val="single" w:sz="4" w:space="0" w:color="auto"/>
            </w:tcBorders>
          </w:tcPr>
          <w:p w14:paraId="1E973BB2" w14:textId="0667CDA7" w:rsidR="00ED0ED3" w:rsidRPr="00E15CD5" w:rsidRDefault="00ED0ED3" w:rsidP="00ED0ED3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32"/>
                <w:szCs w:val="28"/>
              </w:rPr>
              <w:t>5</w:t>
            </w:r>
            <w:r w:rsidRPr="00931D20">
              <w:rPr>
                <w:rFonts w:ascii="微软雅黑" w:eastAsia="微软雅黑" w:hAnsi="微软雅黑" w:cs="微软雅黑" w:hint="eastAsia"/>
                <w:bCs/>
                <w:color w:val="800000"/>
                <w:sz w:val="28"/>
                <w:szCs w:val="28"/>
              </w:rPr>
              <w:t>．S原则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：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 w:rsidRPr="00E15CD5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－技巧升华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2AD9DDC1" w14:textId="2F6116EC" w:rsidR="00ED0ED3" w:rsidRDefault="00841EAE" w:rsidP="00B01167">
            <w:pPr>
              <w:pStyle w:val="a3"/>
              <w:widowControl/>
              <w:numPr>
                <w:ilvl w:val="0"/>
                <w:numId w:val="1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策略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升华助推逆势营销的逻辑剖析</w:t>
            </w:r>
          </w:p>
          <w:p w14:paraId="031CF089" w14:textId="6E771801" w:rsidR="00ED0ED3" w:rsidRDefault="00841EAE" w:rsidP="00B01167">
            <w:pPr>
              <w:pStyle w:val="a3"/>
              <w:widowControl/>
              <w:numPr>
                <w:ilvl w:val="0"/>
                <w:numId w:val="1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策略</w:t>
            </w:r>
            <w:r w:rsidR="00ED0ED3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升华助推逆势营销的行业应用：</w:t>
            </w:r>
          </w:p>
          <w:p w14:paraId="08446CD3" w14:textId="77777777" w:rsidR="00ED0ED3" w:rsidRDefault="00ED0ED3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案例剖析：欲擒故纵：固执客户为何突然改变主意，表示愿意合作（宝洁RDS计划）？</w:t>
            </w:r>
          </w:p>
          <w:p w14:paraId="440F7ED8" w14:textId="122D6279" w:rsidR="00ED0ED3" w:rsidRDefault="00ED0ED3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案例剖析：抛砖引玉：宝洁的营销高手是如何在逆势中10分钟打败强势客户的（北京</w:t>
            </w:r>
            <w:proofErr w:type="spellStart"/>
            <w:r w:rsidR="00B01167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>shaopingmall</w:t>
            </w:r>
            <w:proofErr w:type="spellEnd"/>
            <w:r w:rsid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的故事</w:t>
            </w:r>
            <w:r w:rsidRPr="00B01167"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  <w:t>）</w:t>
            </w: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？</w:t>
            </w:r>
          </w:p>
          <w:p w14:paraId="0251F0A5" w14:textId="29E44CCE" w:rsidR="00BD299A" w:rsidRPr="00B01167" w:rsidRDefault="00033947" w:rsidP="00B01167">
            <w:pPr>
              <w:pStyle w:val="a3"/>
              <w:widowControl/>
              <w:numPr>
                <w:ilvl w:val="0"/>
                <w:numId w:val="18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 w:rsidRPr="00B01167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案例探讨：我们如何利用此案例中的逻辑思维，实现我们营销业绩的腾飞？</w:t>
            </w:r>
          </w:p>
        </w:tc>
      </w:tr>
      <w:tr w:rsidR="00BD299A" w:rsidRPr="00C73740" w14:paraId="7783B3D6" w14:textId="77777777" w:rsidTr="00931D20">
        <w:trPr>
          <w:trHeight w:val="345"/>
        </w:trPr>
        <w:tc>
          <w:tcPr>
            <w:tcW w:w="1242" w:type="dxa"/>
            <w:vMerge/>
            <w:shd w:val="clear" w:color="auto" w:fill="709214"/>
            <w:vAlign w:val="center"/>
          </w:tcPr>
          <w:p w14:paraId="642FBD26" w14:textId="6860CCAD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678558A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shd w:val="clear" w:color="auto" w:fill="4F81BD" w:themeFill="accent1"/>
            <w:vAlign w:val="center"/>
          </w:tcPr>
          <w:p w14:paraId="217656D7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shd w:val="clear" w:color="auto" w:fill="4F81BD" w:themeFill="accent1"/>
            <w:vAlign w:val="center"/>
          </w:tcPr>
          <w:p w14:paraId="53EE496D" w14:textId="39124075" w:rsidR="00BD299A" w:rsidRPr="00C73740" w:rsidRDefault="00BD299A" w:rsidP="00BD299A">
            <w:pPr>
              <w:spacing w:line="276" w:lineRule="auto"/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茶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 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歇</w:t>
            </w:r>
          </w:p>
        </w:tc>
      </w:tr>
      <w:tr w:rsidR="00BD299A" w:rsidRPr="003E0565" w14:paraId="1B0212EA" w14:textId="77777777" w:rsidTr="006049BB">
        <w:trPr>
          <w:trHeight w:val="1124"/>
        </w:trPr>
        <w:tc>
          <w:tcPr>
            <w:tcW w:w="1242" w:type="dxa"/>
            <w:vMerge/>
            <w:shd w:val="clear" w:color="auto" w:fill="709214"/>
            <w:vAlign w:val="center"/>
          </w:tcPr>
          <w:p w14:paraId="1296FF6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45D099D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985" w:type="dxa"/>
            <w:vAlign w:val="center"/>
          </w:tcPr>
          <w:p w14:paraId="6EAA7FE8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15：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2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0－17：</w:t>
            </w:r>
            <w:r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0</w:t>
            </w:r>
          </w:p>
        </w:tc>
        <w:tc>
          <w:tcPr>
            <w:tcW w:w="5919" w:type="dxa"/>
            <w:vAlign w:val="center"/>
          </w:tcPr>
          <w:p w14:paraId="7B8EDF5E" w14:textId="4407867C" w:rsidR="00033947" w:rsidRDefault="00033947" w:rsidP="00033947">
            <w:pPr>
              <w:widowControl/>
              <w:snapToGrid w:val="0"/>
              <w:spacing w:before="240" w:line="276" w:lineRule="auto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6.C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原则：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营销</w:t>
            </w:r>
            <w:r w:rsidR="00841EAE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创新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－客户再定位</w:t>
            </w:r>
            <w:r w:rsidR="00931D20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助推业绩飙升</w:t>
            </w:r>
          </w:p>
          <w:p w14:paraId="331C0532" w14:textId="77777777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客户与用户的区别：</w:t>
            </w:r>
          </w:p>
          <w:p w14:paraId="5500264E" w14:textId="43BA538C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客户再定位 助推逆势营销的逻辑剖析</w:t>
            </w:r>
          </w:p>
          <w:p w14:paraId="01CA61B2" w14:textId="1AD2AABD" w:rsidR="00033947" w:rsidRDefault="00033947" w:rsidP="00B01167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客户再定位 助力逆势营销的行业应用：</w:t>
            </w:r>
          </w:p>
          <w:p w14:paraId="4C129798" w14:textId="77777777" w:rsidR="00033947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案例剖析：海底捞统采平台</w:t>
            </w:r>
            <w:r w:rsidRPr="00B4260F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沉浮记。</w:t>
            </w:r>
          </w:p>
          <w:p w14:paraId="004E8954" w14:textId="4E9BA8A6" w:rsidR="00033947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案例剖析：1</w:t>
            </w:r>
            <w:r w:rsidR="00291C8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2个字究竟是怎样实现玩具集团业绩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翻番</w:t>
            </w:r>
            <w:r w:rsidR="00291C8C"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的？</w:t>
            </w:r>
          </w:p>
          <w:p w14:paraId="1EECE68F" w14:textId="2D94C451" w:rsidR="00033947" w:rsidRPr="000D6630" w:rsidRDefault="00033947" w:rsidP="00B01167">
            <w:pPr>
              <w:pStyle w:val="a3"/>
              <w:widowControl/>
              <w:numPr>
                <w:ilvl w:val="0"/>
                <w:numId w:val="5"/>
              </w:numPr>
              <w:snapToGrid w:val="0"/>
              <w:spacing w:before="240" w:line="276" w:lineRule="auto"/>
              <w:ind w:firstLineChars="0"/>
              <w:jc w:val="left"/>
              <w:rPr>
                <w:rFonts w:ascii="微软雅黑" w:eastAsia="微软雅黑" w:hAnsi="微软雅黑" w:cs="微软雅黑"/>
                <w:bCs/>
                <w:color w:val="000000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t>案例探讨：我们如何利用此案例中的逻辑思</w:t>
            </w:r>
            <w:r>
              <w:rPr>
                <w:rFonts w:ascii="微软雅黑" w:eastAsia="微软雅黑" w:hAnsi="微软雅黑" w:cs="微软雅黑" w:hint="eastAsia"/>
                <w:bCs/>
                <w:color w:val="000000"/>
                <w:sz w:val="28"/>
                <w:szCs w:val="28"/>
              </w:rPr>
              <w:lastRenderedPageBreak/>
              <w:t>维，实现我们营销业绩的腾飞？</w:t>
            </w:r>
          </w:p>
          <w:p w14:paraId="0D19348F" w14:textId="5FF6FD3B" w:rsidR="00BD299A" w:rsidRPr="002C10B0" w:rsidRDefault="00033947" w:rsidP="00033947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微软雅黑" w:eastAsia="微软雅黑" w:hAnsi="微软雅黑" w:cs="宋体"/>
                <w:bCs/>
                <w:spacing w:val="12"/>
                <w:kern w:val="0"/>
                <w:sz w:val="24"/>
              </w:rPr>
            </w:pPr>
            <w:r w:rsidRPr="00EA2471">
              <w:rPr>
                <w:rFonts w:ascii="微软雅黑" w:eastAsia="微软雅黑" w:hAnsi="微软雅黑" w:cs="微软雅黑" w:hint="eastAsia"/>
                <w:bCs/>
                <w:color w:val="000000"/>
                <w:sz w:val="32"/>
                <w:szCs w:val="28"/>
              </w:rPr>
              <w:t>第三模块：总结与答疑</w:t>
            </w:r>
          </w:p>
        </w:tc>
      </w:tr>
      <w:tr w:rsidR="00BD299A" w:rsidRPr="00C73740" w14:paraId="3F41BCC7" w14:textId="77777777" w:rsidTr="00333504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399C60FE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lastRenderedPageBreak/>
              <w:t>结  束</w:t>
            </w:r>
          </w:p>
        </w:tc>
      </w:tr>
    </w:tbl>
    <w:p w14:paraId="4AF6294D" w14:textId="77777777" w:rsidR="0021115E" w:rsidRPr="00EF2C6E" w:rsidRDefault="0021115E" w:rsidP="00305416">
      <w:pPr>
        <w:jc w:val="left"/>
        <w:rPr>
          <w:rFonts w:ascii="微软雅黑" w:eastAsia="微软雅黑" w:hAnsi="微软雅黑"/>
        </w:rPr>
      </w:pPr>
    </w:p>
    <w:sectPr w:rsidR="0021115E" w:rsidRPr="00EF2C6E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2E29F0E" w14:textId="77777777" w:rsidR="006049BB" w:rsidRDefault="006049BB" w:rsidP="007634F3">
      <w:r>
        <w:separator/>
      </w:r>
    </w:p>
  </w:endnote>
  <w:endnote w:type="continuationSeparator" w:id="0">
    <w:p w14:paraId="788C1CEB" w14:textId="77777777" w:rsidR="006049BB" w:rsidRDefault="006049BB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18375FA" w14:textId="77777777" w:rsidR="006049BB" w:rsidRDefault="006049BB" w:rsidP="007634F3">
      <w:r>
        <w:separator/>
      </w:r>
    </w:p>
  </w:footnote>
  <w:footnote w:type="continuationSeparator" w:id="0">
    <w:p w14:paraId="28A3A315" w14:textId="77777777" w:rsidR="006049BB" w:rsidRDefault="006049BB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1B23C42"/>
    <w:multiLevelType w:val="hybridMultilevel"/>
    <w:tmpl w:val="D5C4418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5775210"/>
    <w:multiLevelType w:val="hybridMultilevel"/>
    <w:tmpl w:val="40E05C12"/>
    <w:lvl w:ilvl="0" w:tplc="A176A97E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0C60E78"/>
    <w:multiLevelType w:val="hybridMultilevel"/>
    <w:tmpl w:val="70365ACA"/>
    <w:lvl w:ilvl="0" w:tplc="7D7C833C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257373CD"/>
    <w:multiLevelType w:val="hybridMultilevel"/>
    <w:tmpl w:val="157A5C44"/>
    <w:lvl w:ilvl="0" w:tplc="180A9462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25C94381"/>
    <w:multiLevelType w:val="hybridMultilevel"/>
    <w:tmpl w:val="68CCE83A"/>
    <w:lvl w:ilvl="0" w:tplc="806AFFF0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C1307F7"/>
    <w:multiLevelType w:val="hybridMultilevel"/>
    <w:tmpl w:val="CDC241C0"/>
    <w:lvl w:ilvl="0" w:tplc="C6E28A3A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8B37C64"/>
    <w:multiLevelType w:val="hybridMultilevel"/>
    <w:tmpl w:val="2362EDA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392D2E35"/>
    <w:multiLevelType w:val="hybridMultilevel"/>
    <w:tmpl w:val="3BC43DBA"/>
    <w:lvl w:ilvl="0" w:tplc="547A238A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FCF3BD4"/>
    <w:multiLevelType w:val="hybridMultilevel"/>
    <w:tmpl w:val="4484EEE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421D2744"/>
    <w:multiLevelType w:val="hybridMultilevel"/>
    <w:tmpl w:val="8E0283A4"/>
    <w:lvl w:ilvl="0" w:tplc="F350FABC">
      <w:start w:val="1"/>
      <w:numFmt w:val="japaneseCounting"/>
      <w:lvlText w:val="%1．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4A10B43"/>
    <w:multiLevelType w:val="hybridMultilevel"/>
    <w:tmpl w:val="C7F21632"/>
    <w:lvl w:ilvl="0" w:tplc="FD62404A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CD434B4"/>
    <w:multiLevelType w:val="hybridMultilevel"/>
    <w:tmpl w:val="7B722F90"/>
    <w:lvl w:ilvl="0" w:tplc="1E96C794">
      <w:start w:val="1"/>
      <w:numFmt w:val="decimal"/>
      <w:lvlText w:val="%1)"/>
      <w:lvlJc w:val="left"/>
      <w:pPr>
        <w:ind w:left="480" w:hanging="480"/>
      </w:pPr>
      <w:rPr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33846DE"/>
    <w:multiLevelType w:val="hybridMultilevel"/>
    <w:tmpl w:val="328A510A"/>
    <w:lvl w:ilvl="0" w:tplc="8196E35E">
      <w:start w:val="1"/>
      <w:numFmt w:val="decimal"/>
      <w:lvlText w:val="%1)"/>
      <w:lvlJc w:val="left"/>
      <w:pPr>
        <w:ind w:left="480" w:hanging="480"/>
      </w:pPr>
      <w:rPr>
        <w:rFonts w:hint="eastAsia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84A586C"/>
    <w:multiLevelType w:val="hybridMultilevel"/>
    <w:tmpl w:val="CA22FB7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6409795A"/>
    <w:multiLevelType w:val="hybridMultilevel"/>
    <w:tmpl w:val="5BB4A44C"/>
    <w:lvl w:ilvl="0" w:tplc="636A32E2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12B55FC"/>
    <w:multiLevelType w:val="hybridMultilevel"/>
    <w:tmpl w:val="80EEBDBE"/>
    <w:lvl w:ilvl="0" w:tplc="C54A1E1E">
      <w:start w:val="1"/>
      <w:numFmt w:val="decimal"/>
      <w:lvlText w:val="%1)"/>
      <w:lvlJc w:val="left"/>
      <w:pPr>
        <w:ind w:left="480" w:hanging="48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B8169F2"/>
    <w:multiLevelType w:val="hybridMultilevel"/>
    <w:tmpl w:val="8E443A0E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>
    <w:nsid w:val="7D3B0E16"/>
    <w:multiLevelType w:val="hybridMultilevel"/>
    <w:tmpl w:val="6CD8070A"/>
    <w:lvl w:ilvl="0" w:tplc="44AE4AC6">
      <w:start w:val="2"/>
      <w:numFmt w:val="decimal"/>
      <w:lvlText w:val="%1."/>
      <w:lvlJc w:val="left"/>
      <w:pPr>
        <w:ind w:left="360" w:hanging="360"/>
      </w:pPr>
      <w:rPr>
        <w:rFonts w:hint="eastAsia"/>
        <w:color w:val="800000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ED2030E"/>
    <w:multiLevelType w:val="hybridMultilevel"/>
    <w:tmpl w:val="D9542DB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1"/>
  </w:num>
  <w:num w:numId="4">
    <w:abstractNumId w:val="8"/>
  </w:num>
  <w:num w:numId="5">
    <w:abstractNumId w:val="18"/>
  </w:num>
  <w:num w:numId="6">
    <w:abstractNumId w:val="12"/>
  </w:num>
  <w:num w:numId="7">
    <w:abstractNumId w:val="4"/>
  </w:num>
  <w:num w:numId="8">
    <w:abstractNumId w:val="17"/>
  </w:num>
  <w:num w:numId="9">
    <w:abstractNumId w:val="5"/>
  </w:num>
  <w:num w:numId="10">
    <w:abstractNumId w:val="6"/>
  </w:num>
  <w:num w:numId="11">
    <w:abstractNumId w:val="1"/>
  </w:num>
  <w:num w:numId="12">
    <w:abstractNumId w:val="10"/>
  </w:num>
  <w:num w:numId="13">
    <w:abstractNumId w:val="15"/>
  </w:num>
  <w:num w:numId="14">
    <w:abstractNumId w:val="14"/>
  </w:num>
  <w:num w:numId="15">
    <w:abstractNumId w:val="7"/>
  </w:num>
  <w:num w:numId="16">
    <w:abstractNumId w:val="0"/>
  </w:num>
  <w:num w:numId="17">
    <w:abstractNumId w:val="16"/>
  </w:num>
  <w:num w:numId="18">
    <w:abstractNumId w:val="13"/>
  </w:num>
  <w:num w:numId="19">
    <w:abstractNumId w:val="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416"/>
    <w:rsid w:val="00033947"/>
    <w:rsid w:val="00045DF9"/>
    <w:rsid w:val="00150CC9"/>
    <w:rsid w:val="00171446"/>
    <w:rsid w:val="0018771B"/>
    <w:rsid w:val="001A4BAB"/>
    <w:rsid w:val="001B7D3E"/>
    <w:rsid w:val="001C773C"/>
    <w:rsid w:val="001E78F1"/>
    <w:rsid w:val="0021115E"/>
    <w:rsid w:val="002142B3"/>
    <w:rsid w:val="00235F62"/>
    <w:rsid w:val="00291C8C"/>
    <w:rsid w:val="0029548B"/>
    <w:rsid w:val="002C10B0"/>
    <w:rsid w:val="002D6CD2"/>
    <w:rsid w:val="002E4B40"/>
    <w:rsid w:val="00305416"/>
    <w:rsid w:val="00310B3C"/>
    <w:rsid w:val="0032409E"/>
    <w:rsid w:val="00333504"/>
    <w:rsid w:val="003C55D1"/>
    <w:rsid w:val="003D686F"/>
    <w:rsid w:val="003E0565"/>
    <w:rsid w:val="003E4591"/>
    <w:rsid w:val="004550CD"/>
    <w:rsid w:val="00477ECD"/>
    <w:rsid w:val="0048169B"/>
    <w:rsid w:val="00495E4E"/>
    <w:rsid w:val="004973AC"/>
    <w:rsid w:val="004C0DFE"/>
    <w:rsid w:val="004D34B1"/>
    <w:rsid w:val="004E075B"/>
    <w:rsid w:val="00514D7A"/>
    <w:rsid w:val="006049BB"/>
    <w:rsid w:val="0061782E"/>
    <w:rsid w:val="006A5581"/>
    <w:rsid w:val="006C1ED3"/>
    <w:rsid w:val="006D05A1"/>
    <w:rsid w:val="006E4F74"/>
    <w:rsid w:val="00701F90"/>
    <w:rsid w:val="00747DD8"/>
    <w:rsid w:val="007614CC"/>
    <w:rsid w:val="007634F3"/>
    <w:rsid w:val="0079189A"/>
    <w:rsid w:val="007A015E"/>
    <w:rsid w:val="007A246E"/>
    <w:rsid w:val="007A7FE0"/>
    <w:rsid w:val="007B0B65"/>
    <w:rsid w:val="008202AC"/>
    <w:rsid w:val="00841EAE"/>
    <w:rsid w:val="0087208F"/>
    <w:rsid w:val="00883940"/>
    <w:rsid w:val="008917D9"/>
    <w:rsid w:val="008D2E48"/>
    <w:rsid w:val="008D588E"/>
    <w:rsid w:val="009269E0"/>
    <w:rsid w:val="00931D20"/>
    <w:rsid w:val="00975C06"/>
    <w:rsid w:val="009E09C6"/>
    <w:rsid w:val="009F600C"/>
    <w:rsid w:val="00A16854"/>
    <w:rsid w:val="00A63F18"/>
    <w:rsid w:val="00A96E82"/>
    <w:rsid w:val="00AB41A7"/>
    <w:rsid w:val="00AC0FF8"/>
    <w:rsid w:val="00B01167"/>
    <w:rsid w:val="00B11D4C"/>
    <w:rsid w:val="00B44967"/>
    <w:rsid w:val="00BB3BD4"/>
    <w:rsid w:val="00BD299A"/>
    <w:rsid w:val="00C73740"/>
    <w:rsid w:val="00C73C0B"/>
    <w:rsid w:val="00CA142B"/>
    <w:rsid w:val="00CC3146"/>
    <w:rsid w:val="00CD69EC"/>
    <w:rsid w:val="00D039DA"/>
    <w:rsid w:val="00D17754"/>
    <w:rsid w:val="00D31366"/>
    <w:rsid w:val="00D32511"/>
    <w:rsid w:val="00D341FA"/>
    <w:rsid w:val="00D74EF7"/>
    <w:rsid w:val="00D75DAF"/>
    <w:rsid w:val="00D832F1"/>
    <w:rsid w:val="00D958D2"/>
    <w:rsid w:val="00DA63CB"/>
    <w:rsid w:val="00DE7419"/>
    <w:rsid w:val="00E02395"/>
    <w:rsid w:val="00E14FF0"/>
    <w:rsid w:val="00E46B33"/>
    <w:rsid w:val="00E529B9"/>
    <w:rsid w:val="00E5715E"/>
    <w:rsid w:val="00ED0ED3"/>
    <w:rsid w:val="00EE184F"/>
    <w:rsid w:val="00EF2C6E"/>
    <w:rsid w:val="00EF6CDE"/>
    <w:rsid w:val="00F323EE"/>
    <w:rsid w:val="00F92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semiHidden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35F62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35F62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747DD8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2A6712-01DB-2248-9F48-D390D7F70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255</Words>
  <Characters>1459</Characters>
  <Application>Microsoft Macintosh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kang felixkang</cp:lastModifiedBy>
  <cp:revision>9</cp:revision>
  <cp:lastPrinted>2021-01-11T13:39:00Z</cp:lastPrinted>
  <dcterms:created xsi:type="dcterms:W3CDTF">2021-01-11T13:39:00Z</dcterms:created>
  <dcterms:modified xsi:type="dcterms:W3CDTF">2022-01-22T05:10:00Z</dcterms:modified>
</cp:coreProperties>
</file>