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sz w:val="32"/>
          <w:szCs w:val="40"/>
        </w:rPr>
      </w:pPr>
      <w:r>
        <w:rPr>
          <w:rFonts w:hint="eastAsia"/>
          <w:b/>
          <w:bCs/>
          <w:sz w:val="32"/>
          <w:szCs w:val="40"/>
        </w:rPr>
        <w:t>非人力资源部门的人力资源管理</w:t>
      </w:r>
    </w:p>
    <w:p>
      <w:pPr>
        <w:rPr>
          <w:rFonts w:hint="eastAsia"/>
        </w:rPr>
      </w:pPr>
    </w:p>
    <w:p>
      <w:pPr>
        <w:jc w:val="center"/>
        <w:rPr>
          <w:rFonts w:hint="default"/>
          <w:b w:val="0"/>
          <w:bCs w:val="0"/>
          <w:color w:val="auto"/>
          <w:sz w:val="28"/>
          <w:szCs w:val="36"/>
          <w:lang w:val="en-US" w:eastAsia="zh-CN"/>
        </w:rPr>
      </w:pPr>
      <w:r>
        <w:rPr>
          <w:rFonts w:hint="eastAsia"/>
          <w:b w:val="0"/>
          <w:bCs w:val="0"/>
          <w:color w:val="auto"/>
          <w:sz w:val="28"/>
          <w:szCs w:val="36"/>
          <w:lang w:val="en-US" w:eastAsia="zh-CN"/>
        </w:rPr>
        <w:t>主讲：吴震源</w:t>
      </w:r>
    </w:p>
    <w:p>
      <w:pPr>
        <w:rPr>
          <w:rFonts w:hint="eastAsia"/>
          <w:b/>
          <w:bCs/>
          <w:color w:val="2E54A1" w:themeColor="accent1" w:themeShade="BF"/>
          <w:sz w:val="28"/>
          <w:szCs w:val="36"/>
          <w:lang w:val="en-US" w:eastAsia="zh-CN"/>
        </w:rPr>
      </w:pPr>
      <w:r>
        <w:rPr>
          <w:rFonts w:hint="eastAsia"/>
          <w:b/>
          <w:bCs/>
          <w:color w:val="2E54A1" w:themeColor="accent1" w:themeShade="BF"/>
          <w:sz w:val="28"/>
          <w:szCs w:val="36"/>
          <w:lang w:val="en-US" w:eastAsia="zh-CN"/>
        </w:rPr>
        <w:t>课程背景：</w:t>
      </w:r>
    </w:p>
    <w:p>
      <w:pPr>
        <w:spacing w:line="360" w:lineRule="auto"/>
        <w:ind w:firstLine="560"/>
        <w:rPr>
          <w:rFonts w:hint="eastAsia" w:ascii="宋体" w:hAnsi="宋体"/>
          <w:sz w:val="24"/>
          <w:szCs w:val="24"/>
        </w:rPr>
      </w:pPr>
      <w:r>
        <w:rPr>
          <w:rFonts w:hint="eastAsia"/>
          <w:sz w:val="24"/>
          <w:szCs w:val="32"/>
          <w:lang w:val="en-US" w:eastAsia="zh-CN"/>
        </w:rPr>
        <w:t>随着全球经济的不断发展，人力资源管理已经成为企业成功的关键要素。企业自诞生之初直</w:t>
      </w:r>
      <w:r>
        <w:rPr>
          <w:rFonts w:hint="eastAsia" w:ascii="宋体" w:hAnsi="宋体"/>
          <w:sz w:val="24"/>
          <w:szCs w:val="24"/>
        </w:rPr>
        <w:t>线经理</w:t>
      </w:r>
      <w:r>
        <w:rPr>
          <w:rFonts w:hint="eastAsia" w:ascii="宋体" w:hAnsi="宋体"/>
          <w:sz w:val="24"/>
          <w:szCs w:val="24"/>
          <w:lang w:val="en-US" w:eastAsia="zh-CN"/>
        </w:rPr>
        <w:t>就</w:t>
      </w:r>
      <w:r>
        <w:rPr>
          <w:rFonts w:hint="eastAsia" w:ascii="宋体" w:hAnsi="宋体"/>
          <w:sz w:val="24"/>
          <w:szCs w:val="24"/>
        </w:rPr>
        <w:t>是企业发展的中坚力量，</w:t>
      </w:r>
      <w:r>
        <w:rPr>
          <w:rFonts w:hint="eastAsia" w:ascii="宋体" w:hAnsi="宋体"/>
          <w:sz w:val="24"/>
          <w:szCs w:val="24"/>
          <w:lang w:val="en-US" w:eastAsia="zh-CN"/>
        </w:rPr>
        <w:t>作为</w:t>
      </w:r>
      <w:r>
        <w:rPr>
          <w:rFonts w:hint="eastAsia" w:ascii="宋体" w:hAnsi="宋体"/>
          <w:sz w:val="24"/>
          <w:szCs w:val="24"/>
        </w:rPr>
        <w:t>管理者的核心工作就是透过他人完成任务</w:t>
      </w:r>
      <w:r>
        <w:rPr>
          <w:rFonts w:hint="eastAsia" w:ascii="宋体" w:hAnsi="宋体"/>
          <w:sz w:val="24"/>
          <w:szCs w:val="24"/>
          <w:lang w:eastAsia="zh-CN"/>
        </w:rPr>
        <w:t>，</w:t>
      </w:r>
      <w:r>
        <w:rPr>
          <w:rFonts w:hint="eastAsia" w:ascii="宋体" w:hAnsi="宋体"/>
          <w:sz w:val="24"/>
          <w:szCs w:val="24"/>
        </w:rPr>
        <w:t>所以</w:t>
      </w:r>
      <w:r>
        <w:rPr>
          <w:rFonts w:hint="eastAsia" w:ascii="宋体" w:hAnsi="宋体"/>
          <w:sz w:val="24"/>
          <w:szCs w:val="24"/>
          <w:lang w:val="en-US" w:eastAsia="zh-CN"/>
        </w:rPr>
        <w:t>人力资源管理应该是全员管理</w:t>
      </w:r>
      <w:r>
        <w:rPr>
          <w:rFonts w:hint="eastAsia" w:ascii="宋体" w:hAnsi="宋体"/>
          <w:sz w:val="24"/>
          <w:szCs w:val="24"/>
        </w:rPr>
        <w:t>。</w:t>
      </w:r>
    </w:p>
    <w:p>
      <w:pPr>
        <w:spacing w:line="360" w:lineRule="auto"/>
        <w:ind w:firstLine="560"/>
        <w:rPr>
          <w:rFonts w:hint="eastAsia" w:ascii="宋体" w:hAnsi="宋体"/>
          <w:sz w:val="24"/>
          <w:szCs w:val="24"/>
          <w:lang w:val="en-US" w:eastAsia="zh-CN"/>
        </w:rPr>
      </w:pPr>
      <w:r>
        <w:rPr>
          <w:rFonts w:hint="eastAsia" w:ascii="宋体" w:hAnsi="宋体"/>
          <w:sz w:val="24"/>
          <w:szCs w:val="24"/>
          <w:lang w:val="en-US" w:eastAsia="zh-CN"/>
        </w:rPr>
        <w:t>然而现实中，</w:t>
      </w:r>
      <w:r>
        <w:rPr>
          <w:rFonts w:hint="eastAsia" w:ascii="宋体" w:hAnsi="宋体"/>
          <w:sz w:val="24"/>
          <w:szCs w:val="24"/>
        </w:rPr>
        <w:t>很多非人力资源部门的直线经理往往存在一些关于人力资源管理观念上的误区</w:t>
      </w:r>
      <w:r>
        <w:rPr>
          <w:rFonts w:hint="eastAsia" w:ascii="宋体" w:hAnsi="宋体"/>
          <w:sz w:val="24"/>
          <w:szCs w:val="24"/>
          <w:lang w:eastAsia="zh-CN"/>
        </w:rPr>
        <w:t>，</w:t>
      </w:r>
      <w:r>
        <w:rPr>
          <w:rFonts w:hint="eastAsia" w:ascii="宋体" w:hAnsi="宋体"/>
          <w:sz w:val="24"/>
          <w:szCs w:val="24"/>
          <w:lang w:val="en-US" w:eastAsia="zh-CN"/>
        </w:rPr>
        <w:t>同时也因为受到自身管理能力和水平的限制，而无法激发团队潜能、发挥团队优势、带领团队完成目标任务，继而将所有的责任推卸到人力资源部。久而久之对参与企业人力资源管理工作产生严重的抵触，导致企业人力资源管理水平难以整体提升，企业招不到合适的人、留不住有价值的人，从而影响到企业的发展甚至生存。</w:t>
      </w:r>
    </w:p>
    <w:p>
      <w:pPr>
        <w:spacing w:line="360" w:lineRule="auto"/>
        <w:ind w:firstLine="480" w:firstLineChars="200"/>
        <w:rPr>
          <w:rFonts w:hint="default"/>
          <w:b w:val="0"/>
          <w:bCs w:val="0"/>
          <w:color w:val="2E54A1" w:themeColor="accent1" w:themeShade="BF"/>
          <w:sz w:val="28"/>
          <w:szCs w:val="36"/>
          <w:lang w:val="en-US" w:eastAsia="zh-CN"/>
        </w:rPr>
      </w:pPr>
      <w:r>
        <w:rPr>
          <w:rFonts w:hint="eastAsia"/>
          <w:sz w:val="24"/>
          <w:szCs w:val="32"/>
          <w:lang w:val="en-US" w:eastAsia="zh-CN"/>
        </w:rPr>
        <w:t>本课程将介绍非人力资源管理经理在组织中的角色，如何在组织中发挥人力资源管理的作用，以及如何实现有效的人力资源管理。旨在帮助非人力资源管理经理提高人力资源管理方面的知识和技能，从而提高组织的整体绩效。</w:t>
      </w:r>
      <w:r>
        <w:rPr>
          <w:rFonts w:hint="eastAsia" w:ascii="宋体" w:hAnsi="宋体" w:eastAsia="宋体"/>
          <w:sz w:val="24"/>
          <w:szCs w:val="24"/>
        </w:rPr>
        <w:t>使得公司的人力资源管理进入一个有序而有效的顺畅状态，使公司的所有管理人员都能重视与发展人力资源，使人力资源真正成为企业成长的左右手！</w:t>
      </w:r>
    </w:p>
    <w:p>
      <w:pPr>
        <w:rPr>
          <w:rFonts w:hint="eastAsia"/>
          <w:b/>
          <w:bCs/>
          <w:color w:val="2E54A1" w:themeColor="accent1" w:themeShade="BF"/>
          <w:sz w:val="28"/>
          <w:szCs w:val="36"/>
          <w:lang w:val="en-US" w:eastAsia="zh-CN"/>
        </w:rPr>
      </w:pPr>
    </w:p>
    <w:p>
      <w:pPr>
        <w:rPr>
          <w:rFonts w:hint="eastAsia"/>
          <w:b/>
          <w:bCs/>
          <w:color w:val="2E54A1" w:themeColor="accent1" w:themeShade="BF"/>
          <w:sz w:val="28"/>
          <w:szCs w:val="36"/>
          <w:lang w:val="en-US" w:eastAsia="zh-CN"/>
        </w:rPr>
      </w:pPr>
      <w:r>
        <w:rPr>
          <w:rFonts w:hint="eastAsia"/>
          <w:b/>
          <w:bCs/>
          <w:color w:val="2E54A1" w:themeColor="accent1" w:themeShade="BF"/>
          <w:sz w:val="28"/>
          <w:szCs w:val="36"/>
          <w:lang w:val="en-US" w:eastAsia="zh-CN"/>
        </w:rPr>
        <w:t>课程收益：</w:t>
      </w:r>
    </w:p>
    <w:p>
      <w:pPr>
        <w:numPr>
          <w:ilvl w:val="0"/>
          <w:numId w:val="0"/>
        </w:numPr>
        <w:spacing w:line="360" w:lineRule="auto"/>
        <w:ind w:left="420" w:leftChars="0" w:hanging="420" w:firstLineChars="0"/>
        <w:rPr>
          <w:rFonts w:hint="eastAsia"/>
          <w:sz w:val="24"/>
          <w:szCs w:val="32"/>
          <w:lang w:val="en-US" w:eastAsia="zh-CN"/>
        </w:rPr>
      </w:pPr>
      <w:r>
        <w:rPr>
          <w:rFonts w:hint="default" w:ascii="Wingdings" w:hAnsi="Wingdings" w:eastAsiaTheme="minorEastAsia" w:cstheme="minorBidi"/>
          <w:kern w:val="2"/>
          <w:sz w:val="24"/>
          <w:szCs w:val="32"/>
          <w:lang w:val="en-US" w:eastAsia="zh-CN" w:bidi="ar-SA"/>
        </w:rPr>
        <w:t></w:t>
      </w:r>
      <w:r>
        <w:rPr>
          <w:rFonts w:hint="eastAsia"/>
          <w:sz w:val="24"/>
          <w:szCs w:val="32"/>
          <w:lang w:val="en-US" w:eastAsia="zh-CN"/>
        </w:rPr>
        <w:t>理解人力资源管理的重要性及其在组织中的作用；</w:t>
      </w:r>
    </w:p>
    <w:p>
      <w:pPr>
        <w:numPr>
          <w:ilvl w:val="0"/>
          <w:numId w:val="0"/>
        </w:numPr>
        <w:spacing w:line="360" w:lineRule="auto"/>
        <w:ind w:left="420" w:leftChars="0" w:hanging="420" w:firstLineChars="0"/>
        <w:rPr>
          <w:rFonts w:hint="eastAsia"/>
          <w:sz w:val="24"/>
          <w:szCs w:val="32"/>
          <w:lang w:val="en-US" w:eastAsia="zh-CN"/>
        </w:rPr>
      </w:pPr>
      <w:r>
        <w:rPr>
          <w:rFonts w:hint="default" w:ascii="Wingdings" w:hAnsi="Wingdings" w:eastAsiaTheme="minorEastAsia" w:cstheme="minorBidi"/>
          <w:kern w:val="2"/>
          <w:sz w:val="24"/>
          <w:szCs w:val="32"/>
          <w:lang w:val="en-US" w:eastAsia="zh-CN" w:bidi="ar-SA"/>
        </w:rPr>
        <w:t></w:t>
      </w:r>
      <w:r>
        <w:rPr>
          <w:rFonts w:hint="eastAsia"/>
          <w:sz w:val="24"/>
          <w:szCs w:val="32"/>
          <w:lang w:val="en-US" w:eastAsia="zh-CN"/>
        </w:rPr>
        <w:t>掌握人力资源管理的基本原则和方法；</w:t>
      </w:r>
    </w:p>
    <w:p>
      <w:pPr>
        <w:numPr>
          <w:ilvl w:val="0"/>
          <w:numId w:val="0"/>
        </w:numPr>
        <w:spacing w:line="360" w:lineRule="auto"/>
        <w:ind w:left="420" w:leftChars="0" w:hanging="420" w:firstLineChars="0"/>
        <w:rPr>
          <w:rFonts w:hint="eastAsia"/>
          <w:sz w:val="24"/>
          <w:szCs w:val="32"/>
          <w:lang w:val="en-US" w:eastAsia="zh-CN"/>
        </w:rPr>
      </w:pPr>
      <w:r>
        <w:rPr>
          <w:rFonts w:hint="default" w:ascii="Wingdings" w:hAnsi="Wingdings" w:eastAsiaTheme="minorEastAsia" w:cstheme="minorBidi"/>
          <w:kern w:val="2"/>
          <w:sz w:val="24"/>
          <w:szCs w:val="32"/>
          <w:lang w:val="en-US" w:eastAsia="zh-CN" w:bidi="ar-SA"/>
        </w:rPr>
        <w:t></w:t>
      </w:r>
      <w:r>
        <w:rPr>
          <w:rFonts w:hint="eastAsia"/>
          <w:sz w:val="24"/>
          <w:szCs w:val="32"/>
          <w:lang w:val="en-US" w:eastAsia="zh-CN"/>
        </w:rPr>
        <w:t>了解组织结构和招聘、培训、绩效管理等关键人力资源职能；</w:t>
      </w:r>
    </w:p>
    <w:p>
      <w:pPr>
        <w:numPr>
          <w:ilvl w:val="0"/>
          <w:numId w:val="0"/>
        </w:numPr>
        <w:spacing w:line="360" w:lineRule="auto"/>
        <w:ind w:left="420" w:leftChars="0" w:hanging="420" w:firstLineChars="0"/>
        <w:rPr>
          <w:rFonts w:hint="eastAsia"/>
          <w:sz w:val="24"/>
          <w:szCs w:val="32"/>
          <w:lang w:val="en-US" w:eastAsia="zh-CN"/>
        </w:rPr>
      </w:pPr>
      <w:r>
        <w:rPr>
          <w:rFonts w:hint="default" w:ascii="Wingdings" w:hAnsi="Wingdings" w:eastAsiaTheme="minorEastAsia" w:cstheme="minorBidi"/>
          <w:kern w:val="2"/>
          <w:sz w:val="24"/>
          <w:szCs w:val="32"/>
          <w:lang w:val="en-US" w:eastAsia="zh-CN" w:bidi="ar-SA"/>
        </w:rPr>
        <w:t></w:t>
      </w:r>
      <w:r>
        <w:rPr>
          <w:rFonts w:hint="eastAsia"/>
          <w:sz w:val="24"/>
          <w:szCs w:val="32"/>
          <w:lang w:val="en-US" w:eastAsia="zh-CN"/>
        </w:rPr>
        <w:t>学习如何制定有效的员工激励计划和福利政策；</w:t>
      </w:r>
    </w:p>
    <w:p>
      <w:pPr>
        <w:numPr>
          <w:ilvl w:val="0"/>
          <w:numId w:val="0"/>
        </w:numPr>
        <w:spacing w:line="360" w:lineRule="auto"/>
        <w:ind w:left="420" w:leftChars="0" w:hanging="420" w:firstLineChars="0"/>
        <w:rPr>
          <w:rFonts w:hint="eastAsia"/>
          <w:sz w:val="24"/>
          <w:szCs w:val="32"/>
          <w:lang w:val="en-US" w:eastAsia="zh-CN"/>
        </w:rPr>
      </w:pPr>
      <w:r>
        <w:rPr>
          <w:rFonts w:hint="default" w:ascii="Wingdings" w:hAnsi="Wingdings" w:eastAsiaTheme="minorEastAsia" w:cstheme="minorBidi"/>
          <w:kern w:val="2"/>
          <w:sz w:val="24"/>
          <w:szCs w:val="32"/>
          <w:lang w:val="en-US" w:eastAsia="zh-CN" w:bidi="ar-SA"/>
        </w:rPr>
        <w:t></w:t>
      </w:r>
      <w:r>
        <w:rPr>
          <w:rFonts w:hint="eastAsia"/>
          <w:sz w:val="24"/>
          <w:szCs w:val="32"/>
          <w:lang w:val="en-US" w:eastAsia="zh-CN"/>
        </w:rPr>
        <w:t>提高沟通能力，以便更好地与人力资源团队和其他管理人员合作；</w:t>
      </w:r>
    </w:p>
    <w:p>
      <w:pPr>
        <w:numPr>
          <w:ilvl w:val="0"/>
          <w:numId w:val="0"/>
        </w:numPr>
        <w:spacing w:line="360" w:lineRule="auto"/>
        <w:ind w:left="420" w:leftChars="0" w:hanging="420" w:firstLineChars="0"/>
        <w:jc w:val="left"/>
        <w:rPr>
          <w:rFonts w:hint="eastAsia"/>
          <w:sz w:val="24"/>
          <w:szCs w:val="32"/>
          <w:lang w:val="en-US" w:eastAsia="zh-CN"/>
        </w:rPr>
      </w:pPr>
      <w:r>
        <w:rPr>
          <w:rFonts w:hint="default" w:ascii="Wingdings" w:hAnsi="Wingdings" w:eastAsiaTheme="minorEastAsia" w:cstheme="minorBidi"/>
          <w:kern w:val="2"/>
          <w:sz w:val="24"/>
          <w:szCs w:val="32"/>
          <w:lang w:val="en-US" w:eastAsia="zh-CN" w:bidi="ar-SA"/>
        </w:rPr>
        <w:t></w:t>
      </w:r>
      <w:r>
        <w:rPr>
          <w:rFonts w:hint="eastAsia"/>
          <w:sz w:val="24"/>
          <w:szCs w:val="32"/>
          <w:lang w:val="en-US" w:eastAsia="zh-CN"/>
        </w:rPr>
        <w:t>了解人力资源管理的核心概念，掌握相关工具和技巧，并能够将这些知识应用</w:t>
      </w:r>
    </w:p>
    <w:p>
      <w:pPr>
        <w:numPr>
          <w:ilvl w:val="0"/>
          <w:numId w:val="0"/>
        </w:numPr>
        <w:spacing w:line="360" w:lineRule="auto"/>
        <w:ind w:left="420" w:leftChars="0" w:hanging="420" w:firstLineChars="0"/>
        <w:jc w:val="left"/>
        <w:rPr>
          <w:rFonts w:hint="eastAsia"/>
          <w:sz w:val="24"/>
          <w:szCs w:val="32"/>
          <w:lang w:val="en-US" w:eastAsia="zh-CN"/>
        </w:rPr>
      </w:pPr>
      <w:r>
        <w:rPr>
          <w:rFonts w:hint="eastAsia"/>
          <w:sz w:val="24"/>
          <w:szCs w:val="32"/>
          <w:lang w:val="en-US" w:eastAsia="zh-CN"/>
        </w:rPr>
        <w:t>于组织的实际运营中，从而提高团队的整体绩效。</w:t>
      </w:r>
    </w:p>
    <w:p>
      <w:pPr>
        <w:numPr>
          <w:ilvl w:val="0"/>
          <w:numId w:val="0"/>
        </w:numPr>
        <w:spacing w:line="360" w:lineRule="auto"/>
        <w:ind w:left="420" w:leftChars="0" w:hanging="420" w:firstLineChars="0"/>
        <w:jc w:val="left"/>
        <w:rPr>
          <w:rFonts w:hint="eastAsia"/>
          <w:sz w:val="24"/>
          <w:szCs w:val="32"/>
          <w:lang w:val="en-US" w:eastAsia="zh-CN"/>
        </w:rPr>
      </w:pPr>
      <w:r>
        <w:rPr>
          <w:rFonts w:hint="default" w:ascii="Wingdings" w:hAnsi="Wingdings" w:eastAsiaTheme="minorEastAsia" w:cstheme="minorBidi"/>
          <w:kern w:val="2"/>
          <w:sz w:val="24"/>
          <w:szCs w:val="32"/>
          <w:lang w:val="en-US" w:eastAsia="zh-CN" w:bidi="ar-SA"/>
        </w:rPr>
        <w:t></w:t>
      </w:r>
      <w:r>
        <w:rPr>
          <w:rFonts w:hint="eastAsia"/>
          <w:sz w:val="24"/>
          <w:szCs w:val="32"/>
          <w:lang w:val="en-US" w:eastAsia="zh-CN"/>
        </w:rPr>
        <w:t>了解如何通过人力资源管理提高组织的竞争力。</w:t>
      </w:r>
    </w:p>
    <w:p>
      <w:pPr>
        <w:numPr>
          <w:ilvl w:val="0"/>
          <w:numId w:val="0"/>
        </w:numPr>
        <w:spacing w:line="360" w:lineRule="auto"/>
        <w:ind w:left="420" w:leftChars="0" w:hanging="420" w:firstLineChars="0"/>
        <w:jc w:val="left"/>
        <w:rPr>
          <w:rFonts w:hint="eastAsia"/>
          <w:sz w:val="24"/>
          <w:szCs w:val="32"/>
          <w:lang w:val="en-US" w:eastAsia="zh-CN"/>
        </w:rPr>
      </w:pPr>
    </w:p>
    <w:p>
      <w:pPr>
        <w:spacing w:line="480" w:lineRule="exact"/>
        <w:rPr>
          <w:rFonts w:ascii="宋体" w:hAnsi="宋体" w:cs="宋体"/>
          <w:b/>
          <w:bCs/>
          <w:kern w:val="0"/>
          <w:sz w:val="24"/>
          <w:szCs w:val="24"/>
        </w:rPr>
      </w:pPr>
      <w:r>
        <w:rPr>
          <w:rFonts w:hint="eastAsia"/>
          <w:b/>
          <w:bCs/>
          <w:color w:val="2E54A1" w:themeColor="accent1" w:themeShade="BF"/>
          <w:sz w:val="28"/>
          <w:szCs w:val="36"/>
          <w:lang w:val="en-US" w:eastAsia="zh-CN"/>
        </w:rPr>
        <w:t>课程对象：</w:t>
      </w:r>
      <w:r>
        <w:rPr>
          <w:rFonts w:hint="eastAsia" w:ascii="宋体" w:hAnsi="宋体" w:cs="宋体"/>
          <w:bCs/>
          <w:kern w:val="0"/>
          <w:sz w:val="24"/>
          <w:szCs w:val="24"/>
        </w:rPr>
        <w:t>企业非人力资源部门的经理、主管、后备经理、骨干精英</w:t>
      </w:r>
    </w:p>
    <w:p>
      <w:pPr>
        <w:rPr>
          <w:rFonts w:hint="eastAsia"/>
          <w:lang w:val="en-US" w:eastAsia="zh-CN"/>
        </w:rPr>
      </w:pPr>
    </w:p>
    <w:p>
      <w:pPr>
        <w:rPr>
          <w:rFonts w:hint="default"/>
          <w:b w:val="0"/>
          <w:bCs w:val="0"/>
          <w:color w:val="auto"/>
          <w:sz w:val="28"/>
          <w:szCs w:val="36"/>
          <w:lang w:val="en-US" w:eastAsia="zh-CN"/>
        </w:rPr>
      </w:pPr>
      <w:r>
        <w:rPr>
          <w:rFonts w:hint="eastAsia"/>
          <w:b/>
          <w:bCs/>
          <w:color w:val="2E54A1" w:themeColor="accent1" w:themeShade="BF"/>
          <w:sz w:val="28"/>
          <w:szCs w:val="36"/>
          <w:lang w:val="en-US" w:eastAsia="zh-CN"/>
        </w:rPr>
        <w:t>课程时间：</w:t>
      </w:r>
      <w:r>
        <w:rPr>
          <w:rFonts w:hint="eastAsia"/>
          <w:b w:val="0"/>
          <w:bCs w:val="0"/>
          <w:color w:val="auto"/>
          <w:sz w:val="28"/>
          <w:szCs w:val="36"/>
          <w:lang w:val="en-US" w:eastAsia="zh-CN"/>
        </w:rPr>
        <w:t>1天/6小时</w:t>
      </w:r>
    </w:p>
    <w:p>
      <w:pPr>
        <w:spacing w:line="360" w:lineRule="auto"/>
        <w:rPr>
          <w:rFonts w:hint="default"/>
          <w:b/>
          <w:bCs/>
          <w:color w:val="2E54A1" w:themeColor="accent1" w:themeShade="BF"/>
          <w:sz w:val="28"/>
          <w:szCs w:val="36"/>
          <w:lang w:val="en-US" w:eastAsia="zh-CN"/>
        </w:rPr>
      </w:pPr>
      <w:r>
        <w:rPr>
          <w:rFonts w:hint="eastAsia"/>
          <w:b/>
          <w:bCs/>
          <w:color w:val="2E54A1" w:themeColor="accent1" w:themeShade="BF"/>
          <w:sz w:val="28"/>
          <w:szCs w:val="36"/>
          <w:lang w:val="en-US" w:eastAsia="zh-CN"/>
        </w:rPr>
        <w:t>授课方式：</w:t>
      </w:r>
      <w:r>
        <w:rPr>
          <w:rFonts w:hint="eastAsia" w:asciiTheme="majorEastAsia" w:hAnsiTheme="majorEastAsia" w:eastAsiaTheme="majorEastAsia" w:cstheme="majorEastAsia"/>
          <w:sz w:val="24"/>
          <w:szCs w:val="32"/>
          <w:lang w:val="en-US" w:eastAsia="zh-CN"/>
        </w:rPr>
        <w:t>理论讲授+引导技术+案例分析+互动讨论+工具分享</w:t>
      </w:r>
    </w:p>
    <w:p>
      <w:pPr>
        <w:rPr>
          <w:rFonts w:hint="eastAsia"/>
          <w:b/>
          <w:bCs/>
          <w:color w:val="2E54A1" w:themeColor="accent1" w:themeShade="BF"/>
          <w:sz w:val="28"/>
          <w:szCs w:val="36"/>
          <w:lang w:val="en-US" w:eastAsia="zh-CN"/>
        </w:rPr>
      </w:pPr>
      <w:r>
        <w:rPr>
          <w:rFonts w:hint="eastAsia"/>
          <w:b/>
          <w:bCs/>
          <w:color w:val="2E54A1" w:themeColor="accent1" w:themeShade="BF"/>
          <w:sz w:val="28"/>
          <w:szCs w:val="36"/>
          <w:lang w:val="en-US" w:eastAsia="zh-CN"/>
        </w:rPr>
        <w:t>课程模型：</w:t>
      </w:r>
    </w:p>
    <w:p>
      <w:pPr>
        <w:rPr>
          <w:rFonts w:hint="eastAsia"/>
          <w:b/>
          <w:bCs/>
          <w:color w:val="2E54A1" w:themeColor="accent1" w:themeShade="BF"/>
          <w:sz w:val="28"/>
          <w:szCs w:val="36"/>
          <w:lang w:val="en-US" w:eastAsia="zh-CN"/>
        </w:rPr>
      </w:pPr>
      <w:r>
        <w:drawing>
          <wp:anchor distT="0" distB="0" distL="114300" distR="114300" simplePos="0" relativeHeight="251660288" behindDoc="0" locked="0" layoutInCell="1" allowOverlap="1">
            <wp:simplePos x="0" y="0"/>
            <wp:positionH relativeFrom="column">
              <wp:posOffset>780415</wp:posOffset>
            </wp:positionH>
            <wp:positionV relativeFrom="paragraph">
              <wp:posOffset>16510</wp:posOffset>
            </wp:positionV>
            <wp:extent cx="2195830" cy="2167890"/>
            <wp:effectExtent l="0" t="0" r="13970" b="3810"/>
            <wp:wrapSquare wrapText="bothSides"/>
            <wp:docPr id="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3"/>
                    <pic:cNvPicPr>
                      <a:picLocks noChangeAspect="1"/>
                    </pic:cNvPicPr>
                  </pic:nvPicPr>
                  <pic:blipFill>
                    <a:blip r:embed="rId4"/>
                    <a:stretch>
                      <a:fillRect/>
                    </a:stretch>
                  </pic:blipFill>
                  <pic:spPr>
                    <a:xfrm>
                      <a:off x="0" y="0"/>
                      <a:ext cx="2195830" cy="2167890"/>
                    </a:xfrm>
                    <a:prstGeom prst="rect">
                      <a:avLst/>
                    </a:prstGeom>
                    <a:noFill/>
                    <a:ln>
                      <a:noFill/>
                    </a:ln>
                  </pic:spPr>
                </pic:pic>
              </a:graphicData>
            </a:graphic>
          </wp:anchor>
        </w:drawing>
      </w:r>
    </w:p>
    <w:p>
      <w:pPr>
        <w:rPr>
          <w:rFonts w:hint="default"/>
          <w:b/>
          <w:bCs/>
          <w:color w:val="2E54A1" w:themeColor="accent1" w:themeShade="BF"/>
          <w:sz w:val="28"/>
          <w:szCs w:val="36"/>
          <w:lang w:val="en-US" w:eastAsia="zh-CN"/>
        </w:rPr>
      </w:pPr>
    </w:p>
    <w:p>
      <w:pPr>
        <w:rPr>
          <w:rFonts w:hint="default"/>
          <w:b/>
          <w:bCs/>
          <w:color w:val="2E54A1" w:themeColor="accent1" w:themeShade="BF"/>
          <w:sz w:val="28"/>
          <w:szCs w:val="36"/>
          <w:lang w:val="en-US" w:eastAsia="zh-CN"/>
        </w:rPr>
      </w:pPr>
    </w:p>
    <w:p>
      <w:pPr>
        <w:rPr>
          <w:rFonts w:hint="default"/>
          <w:b/>
          <w:bCs/>
          <w:color w:val="2E54A1" w:themeColor="accent1" w:themeShade="BF"/>
          <w:sz w:val="28"/>
          <w:szCs w:val="36"/>
          <w:lang w:val="en-US" w:eastAsia="zh-CN"/>
        </w:rPr>
      </w:pPr>
    </w:p>
    <w:p>
      <w:pPr>
        <w:rPr>
          <w:rFonts w:hint="default"/>
          <w:b/>
          <w:bCs/>
          <w:color w:val="2E54A1" w:themeColor="accent1" w:themeShade="BF"/>
          <w:sz w:val="28"/>
          <w:szCs w:val="36"/>
          <w:lang w:val="en-US" w:eastAsia="zh-CN"/>
        </w:rPr>
      </w:pPr>
    </w:p>
    <w:p>
      <w:pPr>
        <w:jc w:val="both"/>
        <w:rPr>
          <w:rFonts w:hint="eastAsia"/>
          <w:b/>
          <w:bCs/>
          <w:color w:val="2E54A1" w:themeColor="accent1" w:themeShade="BF"/>
          <w:sz w:val="28"/>
          <w:szCs w:val="36"/>
          <w:lang w:val="en-US" w:eastAsia="zh-CN"/>
        </w:rPr>
      </w:pPr>
    </w:p>
    <w:p>
      <w:pPr>
        <w:jc w:val="center"/>
        <w:rPr>
          <w:rFonts w:hint="default"/>
          <w:b/>
          <w:bCs/>
          <w:color w:val="2E54A1" w:themeColor="accent1" w:themeShade="BF"/>
          <w:sz w:val="28"/>
          <w:szCs w:val="36"/>
          <w:lang w:val="en-US" w:eastAsia="zh-CN"/>
        </w:rPr>
      </w:pPr>
      <w:r>
        <w:rPr>
          <w:rFonts w:hint="eastAsia"/>
          <w:b/>
          <w:bCs/>
          <w:color w:val="2E54A1" w:themeColor="accent1" w:themeShade="BF"/>
          <w:sz w:val="28"/>
          <w:szCs w:val="36"/>
          <w:lang w:val="en-US" w:eastAsia="zh-CN"/>
        </w:rPr>
        <w:t>课程大纲</w:t>
      </w:r>
    </w:p>
    <w:p>
      <w:pPr>
        <w:spacing w:line="360" w:lineRule="auto"/>
        <w:jc w:val="left"/>
        <w:rPr>
          <w:rFonts w:hint="eastAsia"/>
          <w:b/>
          <w:bCs/>
          <w:color w:val="4874CB" w:themeColor="accent1"/>
          <w:sz w:val="24"/>
          <w:szCs w:val="32"/>
          <w:lang w:val="en-US" w:eastAsia="zh-CN"/>
          <w14:textFill>
            <w14:solidFill>
              <w14:schemeClr w14:val="accent1"/>
            </w14:solidFill>
          </w14:textFill>
        </w:rPr>
      </w:pPr>
      <w:r>
        <w:rPr>
          <w:rFonts w:hint="eastAsia"/>
          <w:b/>
          <w:bCs/>
          <w:color w:val="4874CB" w:themeColor="accent1"/>
          <w:sz w:val="24"/>
          <w:szCs w:val="32"/>
          <w:lang w:val="en-US" w:eastAsia="zh-CN"/>
          <w14:textFill>
            <w14:solidFill>
              <w14:schemeClr w14:val="accent1"/>
            </w14:solidFill>
          </w14:textFill>
        </w:rPr>
        <w:t>课程导入：</w:t>
      </w:r>
    </w:p>
    <w:p>
      <w:pPr>
        <w:spacing w:line="360" w:lineRule="auto"/>
        <w:rPr>
          <w:rFonts w:hint="eastAsia"/>
          <w:sz w:val="24"/>
          <w:szCs w:val="32"/>
        </w:rPr>
      </w:pPr>
      <w:r>
        <w:rPr>
          <w:rFonts w:hint="eastAsia"/>
          <w:sz w:val="24"/>
          <w:szCs w:val="32"/>
        </w:rPr>
        <w:t xml:space="preserve"> </w:t>
      </w:r>
      <w:r>
        <w:rPr>
          <w:rFonts w:hint="eastAsia"/>
          <w:sz w:val="24"/>
          <w:szCs w:val="32"/>
          <w:lang w:val="en-US" w:eastAsia="zh-CN"/>
        </w:rPr>
        <w:t xml:space="preserve">  </w:t>
      </w:r>
      <w:r>
        <w:rPr>
          <w:rFonts w:hint="eastAsia"/>
          <w:sz w:val="24"/>
          <w:szCs w:val="32"/>
        </w:rPr>
        <w:t xml:space="preserve"> </w:t>
      </w:r>
      <w:r>
        <w:rPr>
          <w:rFonts w:hint="eastAsia"/>
          <w:sz w:val="24"/>
          <w:szCs w:val="32"/>
          <w:lang w:val="en-US" w:eastAsia="zh-CN"/>
        </w:rPr>
        <w:t>1.</w:t>
      </w:r>
      <w:r>
        <w:rPr>
          <w:rFonts w:hint="eastAsia"/>
          <w:b/>
          <w:bCs/>
          <w:sz w:val="24"/>
          <w:szCs w:val="32"/>
          <w:lang w:val="en-US" w:eastAsia="zh-CN"/>
        </w:rPr>
        <w:t>小组讨论：</w:t>
      </w:r>
      <w:r>
        <w:rPr>
          <w:rFonts w:hint="eastAsia"/>
          <w:sz w:val="24"/>
          <w:szCs w:val="32"/>
        </w:rPr>
        <w:t xml:space="preserve">  一名优秀部门经理的四大基本职责是什么？</w:t>
      </w:r>
    </w:p>
    <w:p>
      <w:pPr>
        <w:spacing w:line="360" w:lineRule="auto"/>
        <w:rPr>
          <w:rFonts w:hint="eastAsia"/>
          <w:sz w:val="24"/>
          <w:szCs w:val="32"/>
        </w:rPr>
      </w:pPr>
      <w:r>
        <w:rPr>
          <w:rFonts w:hint="eastAsia"/>
          <w:sz w:val="24"/>
          <w:szCs w:val="32"/>
          <w:lang w:val="en-US" w:eastAsia="zh-CN"/>
        </w:rPr>
        <w:t xml:space="preserve">    2.</w:t>
      </w:r>
      <w:r>
        <w:rPr>
          <w:rFonts w:hint="eastAsia"/>
          <w:b/>
          <w:bCs/>
          <w:sz w:val="24"/>
          <w:szCs w:val="32"/>
          <w:lang w:val="en-US" w:eastAsia="zh-CN"/>
        </w:rPr>
        <w:t>分享：</w:t>
      </w:r>
      <w:r>
        <w:rPr>
          <w:rFonts w:hint="eastAsia"/>
          <w:sz w:val="24"/>
          <w:szCs w:val="32"/>
          <w:lang w:val="en-US" w:eastAsia="zh-CN"/>
        </w:rPr>
        <w:t>现代人力资源管理趋势</w:t>
      </w:r>
    </w:p>
    <w:p>
      <w:pPr>
        <w:spacing w:line="360" w:lineRule="auto"/>
        <w:ind w:firstLine="480" w:firstLineChars="200"/>
        <w:rPr>
          <w:rFonts w:hint="eastAsia"/>
          <w:sz w:val="24"/>
          <w:szCs w:val="32"/>
        </w:rPr>
      </w:pPr>
      <w:r>
        <w:rPr>
          <w:rFonts w:hint="eastAsia"/>
          <w:sz w:val="24"/>
          <w:szCs w:val="32"/>
          <w:lang w:val="en-US" w:eastAsia="zh-CN"/>
        </w:rPr>
        <w:t>3.</w:t>
      </w:r>
      <w:r>
        <w:rPr>
          <w:rFonts w:hint="eastAsia"/>
          <w:b/>
          <w:bCs/>
          <w:sz w:val="24"/>
          <w:szCs w:val="32"/>
          <w:lang w:val="en-US" w:eastAsia="zh-CN"/>
        </w:rPr>
        <w:t>思考：</w:t>
      </w:r>
      <w:r>
        <w:rPr>
          <w:rFonts w:hint="eastAsia"/>
          <w:sz w:val="24"/>
          <w:szCs w:val="32"/>
        </w:rPr>
        <w:t>谁对人力资源管理负有责任？</w:t>
      </w:r>
    </w:p>
    <w:p>
      <w:pPr>
        <w:spacing w:line="360" w:lineRule="auto"/>
        <w:jc w:val="center"/>
        <w:rPr>
          <w:rFonts w:hint="eastAsia"/>
          <w:b/>
          <w:bCs/>
          <w:color w:val="4874CB" w:themeColor="accent1"/>
          <w:sz w:val="24"/>
          <w:szCs w:val="32"/>
          <w14:textFill>
            <w14:solidFill>
              <w14:schemeClr w14:val="accent1"/>
            </w14:solidFill>
          </w14:textFill>
        </w:rPr>
      </w:pPr>
      <w:r>
        <w:rPr>
          <w:rFonts w:hint="eastAsia"/>
          <w:b/>
          <w:bCs/>
          <w:color w:val="4874CB" w:themeColor="accent1"/>
          <w:sz w:val="24"/>
          <w:szCs w:val="32"/>
          <w14:textFill>
            <w14:solidFill>
              <w14:schemeClr w14:val="accent1"/>
            </w14:solidFill>
          </w14:textFill>
        </w:rPr>
        <w:t>第一</w:t>
      </w:r>
      <w:r>
        <w:rPr>
          <w:rFonts w:hint="eastAsia"/>
          <w:b/>
          <w:bCs/>
          <w:color w:val="4874CB" w:themeColor="accent1"/>
          <w:sz w:val="24"/>
          <w:szCs w:val="32"/>
          <w:lang w:val="en-US" w:eastAsia="zh-CN"/>
          <w14:textFill>
            <w14:solidFill>
              <w14:schemeClr w14:val="accent1"/>
            </w14:solidFill>
          </w14:textFill>
        </w:rPr>
        <w:t xml:space="preserve">节 </w:t>
      </w:r>
      <w:r>
        <w:rPr>
          <w:rFonts w:hint="eastAsia"/>
          <w:b/>
          <w:bCs/>
          <w:color w:val="4874CB" w:themeColor="accent1"/>
          <w:sz w:val="24"/>
          <w:szCs w:val="32"/>
          <w14:textFill>
            <w14:solidFill>
              <w14:schemeClr w14:val="accent1"/>
            </w14:solidFill>
          </w14:textFill>
        </w:rPr>
        <w:t>直线经理的人力资源管理</w:t>
      </w:r>
    </w:p>
    <w:p>
      <w:pPr>
        <w:spacing w:line="360" w:lineRule="auto"/>
        <w:rPr>
          <w:rFonts w:hint="default"/>
          <w:b/>
          <w:bCs/>
          <w:color w:val="EE822F" w:themeColor="accent2"/>
          <w:sz w:val="24"/>
          <w:szCs w:val="32"/>
          <w:lang w:val="en-US" w:eastAsia="zh-CN"/>
          <w14:textFill>
            <w14:solidFill>
              <w14:schemeClr w14:val="accent2"/>
            </w14:solidFill>
          </w14:textFill>
        </w:rPr>
      </w:pPr>
      <w:r>
        <w:rPr>
          <w:rFonts w:hint="eastAsia"/>
          <w:b/>
          <w:bCs/>
          <w:color w:val="EE822F" w:themeColor="accent2"/>
          <w:sz w:val="24"/>
          <w:szCs w:val="32"/>
          <w:lang w:val="en-US" w:eastAsia="zh-CN"/>
          <w14:textFill>
            <w14:solidFill>
              <w14:schemeClr w14:val="accent2"/>
            </w14:solidFill>
          </w14:textFill>
        </w:rPr>
        <w:t>一 、认识人力资源管理</w:t>
      </w:r>
    </w:p>
    <w:p>
      <w:pPr>
        <w:spacing w:line="360" w:lineRule="auto"/>
        <w:ind w:firstLine="480" w:firstLineChars="200"/>
        <w:rPr>
          <w:rFonts w:hint="eastAsia"/>
          <w:b w:val="0"/>
          <w:bCs w:val="0"/>
          <w:color w:val="auto"/>
          <w:sz w:val="24"/>
          <w:szCs w:val="32"/>
          <w:lang w:val="en-US" w:eastAsia="zh-CN"/>
        </w:rPr>
      </w:pPr>
      <w:r>
        <w:rPr>
          <w:rFonts w:hint="eastAsia"/>
          <w:b w:val="0"/>
          <w:bCs w:val="0"/>
          <w:color w:val="auto"/>
          <w:sz w:val="24"/>
          <w:szCs w:val="32"/>
          <w:lang w:val="en-US" w:eastAsia="zh-CN"/>
        </w:rPr>
        <w:t>1.企业人力资源管理的系统模型</w:t>
      </w:r>
    </w:p>
    <w:p>
      <w:pPr>
        <w:spacing w:line="360" w:lineRule="auto"/>
        <w:ind w:firstLine="480" w:firstLineChars="200"/>
        <w:rPr>
          <w:rFonts w:hint="eastAsia"/>
          <w:b w:val="0"/>
          <w:bCs w:val="0"/>
          <w:color w:val="auto"/>
          <w:sz w:val="24"/>
          <w:szCs w:val="32"/>
          <w:lang w:val="en-US" w:eastAsia="zh-CN"/>
        </w:rPr>
      </w:pPr>
      <w:r>
        <w:rPr>
          <w:rFonts w:hint="eastAsia"/>
          <w:b w:val="0"/>
          <w:bCs w:val="0"/>
          <w:color w:val="auto"/>
          <w:sz w:val="24"/>
          <w:szCs w:val="32"/>
          <w:lang w:val="en-US" w:eastAsia="zh-CN"/>
        </w:rPr>
        <w:t xml:space="preserve">2.人力资源如何为企业创造价值 </w:t>
      </w:r>
    </w:p>
    <w:p>
      <w:pPr>
        <w:spacing w:line="360" w:lineRule="auto"/>
        <w:rPr>
          <w:rFonts w:hint="eastAsia"/>
          <w:b/>
          <w:bCs/>
          <w:color w:val="EE822F" w:themeColor="accent2"/>
          <w:sz w:val="24"/>
          <w:szCs w:val="32"/>
          <w:lang w:val="en-US" w:eastAsia="zh-CN"/>
          <w14:textFill>
            <w14:solidFill>
              <w14:schemeClr w14:val="accent2"/>
            </w14:solidFill>
          </w14:textFill>
        </w:rPr>
      </w:pPr>
      <w:r>
        <w:rPr>
          <w:rFonts w:hint="eastAsia"/>
          <w:b/>
          <w:bCs/>
          <w:color w:val="EE822F" w:themeColor="accent2"/>
          <w:sz w:val="24"/>
          <w:szCs w:val="32"/>
          <w:lang w:val="en-US" w:eastAsia="zh-CN"/>
          <w14:textFill>
            <w14:solidFill>
              <w14:schemeClr w14:val="accent2"/>
            </w14:solidFill>
          </w14:textFill>
        </w:rPr>
        <w:t>二、直线经理懂得人力资源管理的好处</w:t>
      </w:r>
    </w:p>
    <w:p>
      <w:pPr>
        <w:spacing w:line="360" w:lineRule="auto"/>
        <w:ind w:firstLine="480" w:firstLineChars="200"/>
        <w:rPr>
          <w:rFonts w:hint="eastAsia"/>
          <w:sz w:val="24"/>
          <w:szCs w:val="32"/>
        </w:rPr>
      </w:pPr>
      <w:r>
        <w:rPr>
          <w:rFonts w:hint="eastAsia"/>
          <w:sz w:val="24"/>
          <w:szCs w:val="32"/>
          <w:lang w:val="en-US" w:eastAsia="zh-CN"/>
        </w:rPr>
        <w:t>1.</w:t>
      </w:r>
      <w:r>
        <w:rPr>
          <w:rFonts w:hint="eastAsia"/>
          <w:sz w:val="24"/>
          <w:szCs w:val="32"/>
        </w:rPr>
        <w:t>你将会有能力招聘到好员工</w:t>
      </w:r>
    </w:p>
    <w:p>
      <w:pPr>
        <w:spacing w:line="360" w:lineRule="auto"/>
        <w:ind w:firstLine="480" w:firstLineChars="200"/>
        <w:rPr>
          <w:rFonts w:hint="eastAsia"/>
          <w:sz w:val="24"/>
          <w:szCs w:val="32"/>
        </w:rPr>
      </w:pPr>
      <w:r>
        <w:rPr>
          <w:rFonts w:hint="eastAsia"/>
          <w:sz w:val="24"/>
          <w:szCs w:val="32"/>
          <w:lang w:val="en-US" w:eastAsia="zh-CN"/>
        </w:rPr>
        <w:t>2.</w:t>
      </w:r>
      <w:r>
        <w:rPr>
          <w:rFonts w:hint="eastAsia"/>
          <w:sz w:val="24"/>
          <w:szCs w:val="32"/>
        </w:rPr>
        <w:t>你将会培育出有能力的下属</w:t>
      </w:r>
    </w:p>
    <w:p>
      <w:pPr>
        <w:spacing w:line="360" w:lineRule="auto"/>
        <w:ind w:firstLine="480" w:firstLineChars="200"/>
        <w:rPr>
          <w:rFonts w:hint="eastAsia"/>
          <w:sz w:val="24"/>
          <w:szCs w:val="32"/>
        </w:rPr>
      </w:pPr>
      <w:r>
        <w:rPr>
          <w:rFonts w:hint="eastAsia"/>
          <w:sz w:val="24"/>
          <w:szCs w:val="32"/>
          <w:lang w:val="en-US" w:eastAsia="zh-CN"/>
        </w:rPr>
        <w:t>3</w:t>
      </w:r>
      <w:r>
        <w:rPr>
          <w:rFonts w:hint="eastAsia"/>
          <w:sz w:val="24"/>
          <w:szCs w:val="32"/>
        </w:rPr>
        <w:t>你将会有能力留住核心人才</w:t>
      </w:r>
    </w:p>
    <w:p>
      <w:pPr>
        <w:spacing w:line="360" w:lineRule="auto"/>
        <w:ind w:firstLine="480" w:firstLineChars="200"/>
        <w:rPr>
          <w:rFonts w:hint="eastAsia"/>
          <w:sz w:val="24"/>
          <w:szCs w:val="32"/>
        </w:rPr>
      </w:pPr>
      <w:r>
        <w:rPr>
          <w:rFonts w:hint="eastAsia"/>
          <w:sz w:val="24"/>
          <w:szCs w:val="32"/>
          <w:lang w:val="en-US" w:eastAsia="zh-CN"/>
        </w:rPr>
        <w:t>4.</w:t>
      </w:r>
      <w:r>
        <w:rPr>
          <w:rFonts w:hint="eastAsia"/>
          <w:sz w:val="24"/>
          <w:szCs w:val="32"/>
        </w:rPr>
        <w:t>你可以创造和谐的工作氛围</w:t>
      </w:r>
    </w:p>
    <w:p>
      <w:pPr>
        <w:spacing w:line="360" w:lineRule="auto"/>
        <w:ind w:firstLine="480" w:firstLineChars="200"/>
        <w:rPr>
          <w:rFonts w:hint="eastAsia"/>
          <w:sz w:val="24"/>
          <w:szCs w:val="32"/>
        </w:rPr>
      </w:pPr>
      <w:r>
        <w:rPr>
          <w:rFonts w:hint="eastAsia"/>
          <w:sz w:val="24"/>
          <w:szCs w:val="32"/>
          <w:lang w:val="en-US" w:eastAsia="zh-CN"/>
        </w:rPr>
        <w:t>5..</w:t>
      </w:r>
      <w:r>
        <w:rPr>
          <w:rFonts w:hint="eastAsia"/>
          <w:sz w:val="24"/>
          <w:szCs w:val="32"/>
        </w:rPr>
        <w:t>你能够做出很好的团队绩效</w:t>
      </w:r>
    </w:p>
    <w:p>
      <w:pPr>
        <w:spacing w:line="360" w:lineRule="auto"/>
        <w:ind w:firstLine="480" w:firstLineChars="200"/>
        <w:rPr>
          <w:rFonts w:hint="default" w:eastAsiaTheme="minorEastAsia"/>
          <w:sz w:val="24"/>
          <w:szCs w:val="32"/>
          <w:lang w:val="en-US" w:eastAsia="zh-CN"/>
        </w:rPr>
      </w:pPr>
      <w:r>
        <w:rPr>
          <w:rFonts w:hint="eastAsia"/>
          <w:sz w:val="24"/>
          <w:szCs w:val="32"/>
          <w:lang w:val="en-US" w:eastAsia="zh-CN"/>
        </w:rPr>
        <w:t>6.</w:t>
      </w:r>
      <w:r>
        <w:rPr>
          <w:rFonts w:hint="eastAsia"/>
          <w:sz w:val="24"/>
          <w:szCs w:val="32"/>
        </w:rPr>
        <w:t>以人为本是直线经理的成功之道</w:t>
      </w:r>
    </w:p>
    <w:p>
      <w:pPr>
        <w:spacing w:line="360" w:lineRule="auto"/>
        <w:rPr>
          <w:rFonts w:hint="eastAsia"/>
          <w:b/>
          <w:bCs/>
          <w:color w:val="EE822F" w:themeColor="accent2"/>
          <w:sz w:val="24"/>
          <w:szCs w:val="32"/>
          <w14:textFill>
            <w14:solidFill>
              <w14:schemeClr w14:val="accent2"/>
            </w14:solidFill>
          </w14:textFill>
        </w:rPr>
      </w:pPr>
      <w:r>
        <w:rPr>
          <w:rFonts w:hint="eastAsia"/>
          <w:b/>
          <w:bCs/>
          <w:color w:val="EE822F" w:themeColor="accent2"/>
          <w:sz w:val="24"/>
          <w:szCs w:val="32"/>
          <w:lang w:val="en-US" w:eastAsia="zh-CN"/>
          <w14:textFill>
            <w14:solidFill>
              <w14:schemeClr w14:val="accent2"/>
            </w14:solidFill>
          </w14:textFill>
        </w:rPr>
        <w:t>三、</w:t>
      </w:r>
      <w:r>
        <w:rPr>
          <w:rFonts w:hint="eastAsia"/>
          <w:b/>
          <w:bCs/>
          <w:color w:val="EE822F" w:themeColor="accent2"/>
          <w:sz w:val="24"/>
          <w:szCs w:val="32"/>
          <w14:textFill>
            <w14:solidFill>
              <w14:schemeClr w14:val="accent2"/>
            </w14:solidFill>
          </w14:textFill>
        </w:rPr>
        <w:t>直线经理人力资源能力的三项修炼</w:t>
      </w:r>
    </w:p>
    <w:p>
      <w:pPr>
        <w:spacing w:line="360" w:lineRule="auto"/>
        <w:ind w:firstLine="480" w:firstLineChars="200"/>
        <w:rPr>
          <w:rFonts w:hint="eastAsia"/>
          <w:sz w:val="24"/>
          <w:szCs w:val="32"/>
        </w:rPr>
      </w:pPr>
      <w:r>
        <w:rPr>
          <w:rFonts w:hint="eastAsia"/>
          <w:sz w:val="24"/>
          <w:szCs w:val="32"/>
          <w:lang w:val="en-US" w:eastAsia="zh-CN"/>
        </w:rPr>
        <w:t>1.</w:t>
      </w:r>
      <w:r>
        <w:rPr>
          <w:rFonts w:hint="eastAsia"/>
          <w:sz w:val="24"/>
          <w:szCs w:val="32"/>
        </w:rPr>
        <w:t>由一个人做事到带领一个团队做事</w:t>
      </w:r>
    </w:p>
    <w:p>
      <w:pPr>
        <w:spacing w:line="360" w:lineRule="auto"/>
        <w:ind w:firstLine="480" w:firstLineChars="200"/>
        <w:rPr>
          <w:rFonts w:hint="eastAsia"/>
          <w:sz w:val="24"/>
          <w:szCs w:val="32"/>
        </w:rPr>
      </w:pPr>
      <w:r>
        <w:rPr>
          <w:rFonts w:hint="eastAsia"/>
          <w:sz w:val="24"/>
          <w:szCs w:val="32"/>
          <w:lang w:val="en-US" w:eastAsia="zh-CN"/>
        </w:rPr>
        <w:t>2.</w:t>
      </w:r>
      <w:r>
        <w:rPr>
          <w:rFonts w:hint="eastAsia"/>
          <w:sz w:val="24"/>
          <w:szCs w:val="32"/>
        </w:rPr>
        <w:t>有做事管人到调动员工积极性并带领员工成长</w:t>
      </w:r>
    </w:p>
    <w:p>
      <w:pPr>
        <w:spacing w:line="360" w:lineRule="auto"/>
        <w:ind w:left="0" w:leftChars="0" w:firstLine="312" w:firstLineChars="130"/>
        <w:rPr>
          <w:rFonts w:hint="eastAsia"/>
          <w:sz w:val="24"/>
          <w:szCs w:val="32"/>
        </w:rPr>
      </w:pPr>
      <w:r>
        <w:rPr>
          <w:rFonts w:hint="eastAsia"/>
          <w:sz w:val="24"/>
          <w:szCs w:val="32"/>
          <w:lang w:val="en-US" w:eastAsia="zh-CN"/>
        </w:rPr>
        <w:t>3.</w:t>
      </w:r>
      <w:r>
        <w:rPr>
          <w:rFonts w:hint="eastAsia"/>
          <w:sz w:val="24"/>
          <w:szCs w:val="32"/>
        </w:rPr>
        <w:t>由管人到运作一个团队，成为一个优秀的领导</w:t>
      </w:r>
    </w:p>
    <w:p>
      <w:pPr>
        <w:spacing w:line="360" w:lineRule="auto"/>
        <w:rPr>
          <w:rFonts w:hint="default"/>
          <w:b/>
          <w:bCs/>
          <w:color w:val="EE822F" w:themeColor="accent2"/>
          <w:sz w:val="24"/>
          <w:szCs w:val="32"/>
          <w:lang w:val="en-US" w:eastAsia="zh-CN"/>
          <w14:textFill>
            <w14:solidFill>
              <w14:schemeClr w14:val="accent2"/>
            </w14:solidFill>
          </w14:textFill>
        </w:rPr>
      </w:pPr>
      <w:r>
        <w:rPr>
          <w:rFonts w:hint="eastAsia"/>
          <w:b/>
          <w:bCs/>
          <w:color w:val="EE822F" w:themeColor="accent2"/>
          <w:sz w:val="24"/>
          <w:szCs w:val="32"/>
          <w:lang w:val="en-US" w:eastAsia="zh-CN"/>
          <w14:textFill>
            <w14:solidFill>
              <w14:schemeClr w14:val="accent2"/>
            </w14:solidFill>
          </w14:textFill>
        </w:rPr>
        <w:t>四、企业人力资源管理的责任分解与承担</w:t>
      </w:r>
    </w:p>
    <w:p>
      <w:pPr>
        <w:spacing w:line="360" w:lineRule="auto"/>
        <w:rPr>
          <w:rFonts w:hint="eastAsia"/>
          <w:sz w:val="24"/>
          <w:szCs w:val="32"/>
          <w:lang w:val="en-US" w:eastAsia="zh-CN"/>
        </w:rPr>
      </w:pPr>
      <w:r>
        <w:rPr>
          <w:rFonts w:hint="eastAsia"/>
          <w:sz w:val="24"/>
          <w:szCs w:val="32"/>
          <w:lang w:val="en-US" w:eastAsia="zh-CN"/>
        </w:rPr>
        <w:t xml:space="preserve">   1.高层管理人员的角色与责任</w:t>
      </w:r>
    </w:p>
    <w:p>
      <w:pPr>
        <w:spacing w:line="360" w:lineRule="auto"/>
        <w:rPr>
          <w:rFonts w:hint="eastAsia"/>
          <w:sz w:val="24"/>
          <w:szCs w:val="32"/>
          <w:lang w:val="en-US" w:eastAsia="zh-CN"/>
        </w:rPr>
      </w:pPr>
      <w:r>
        <w:rPr>
          <w:rFonts w:hint="eastAsia"/>
          <w:sz w:val="24"/>
          <w:szCs w:val="32"/>
          <w:lang w:val="en-US" w:eastAsia="zh-CN"/>
        </w:rPr>
        <w:t xml:space="preserve">   2.中层管理者的角色与责任</w:t>
      </w:r>
    </w:p>
    <w:p>
      <w:pPr>
        <w:spacing w:line="360" w:lineRule="auto"/>
        <w:rPr>
          <w:rFonts w:hint="eastAsia"/>
          <w:sz w:val="24"/>
          <w:szCs w:val="32"/>
          <w:lang w:val="en-US" w:eastAsia="zh-CN"/>
        </w:rPr>
      </w:pPr>
      <w:r>
        <w:rPr>
          <w:rFonts w:hint="eastAsia"/>
          <w:sz w:val="24"/>
          <w:szCs w:val="32"/>
          <w:lang w:val="en-US" w:eastAsia="zh-CN"/>
        </w:rPr>
        <w:t xml:space="preserve">   3.人力资源部门的角色与责任</w:t>
      </w:r>
    </w:p>
    <w:p>
      <w:pPr>
        <w:spacing w:line="360" w:lineRule="auto"/>
        <w:rPr>
          <w:rFonts w:hint="default"/>
          <w:sz w:val="24"/>
          <w:szCs w:val="32"/>
          <w:lang w:val="en-US" w:eastAsia="zh-CN"/>
        </w:rPr>
      </w:pPr>
      <w:r>
        <w:rPr>
          <w:rFonts w:hint="eastAsia"/>
          <w:sz w:val="24"/>
          <w:szCs w:val="32"/>
          <w:lang w:val="en-US" w:eastAsia="zh-CN"/>
        </w:rPr>
        <w:t xml:space="preserve">   4.基层员工承担的角色与责任</w:t>
      </w:r>
    </w:p>
    <w:p>
      <w:pPr>
        <w:spacing w:line="360" w:lineRule="auto"/>
        <w:rPr>
          <w:rFonts w:hint="eastAsia"/>
          <w:b/>
          <w:bCs/>
          <w:color w:val="EE822F" w:themeColor="accent2"/>
          <w:sz w:val="24"/>
          <w:szCs w:val="32"/>
          <w:lang w:val="en-US" w:eastAsia="zh-CN"/>
          <w14:textFill>
            <w14:solidFill>
              <w14:schemeClr w14:val="accent2"/>
            </w14:solidFill>
          </w14:textFill>
        </w:rPr>
      </w:pPr>
      <w:r>
        <w:rPr>
          <w:rFonts w:hint="eastAsia"/>
          <w:b/>
          <w:bCs/>
          <w:color w:val="EE822F" w:themeColor="accent2"/>
          <w:sz w:val="24"/>
          <w:szCs w:val="32"/>
          <w:lang w:val="en-US" w:eastAsia="zh-CN"/>
          <w14:textFill>
            <w14:solidFill>
              <w14:schemeClr w14:val="accent2"/>
            </w14:solidFill>
          </w14:textFill>
        </w:rPr>
        <w:t>五、直线经理的人力资源管理的要求</w:t>
      </w:r>
    </w:p>
    <w:p>
      <w:pPr>
        <w:spacing w:line="360" w:lineRule="auto"/>
        <w:rPr>
          <w:rFonts w:hint="eastAsia"/>
          <w:sz w:val="24"/>
          <w:szCs w:val="32"/>
          <w:lang w:val="en-US" w:eastAsia="zh-CN"/>
        </w:rPr>
      </w:pPr>
      <w:r>
        <w:rPr>
          <w:rFonts w:hint="eastAsia"/>
          <w:sz w:val="24"/>
          <w:szCs w:val="32"/>
          <w:lang w:val="en-US" w:eastAsia="zh-CN"/>
        </w:rPr>
        <w:t xml:space="preserve">   1.直线经历的人力资源管理职责 </w:t>
      </w:r>
    </w:p>
    <w:p>
      <w:pPr>
        <w:spacing w:line="360" w:lineRule="auto"/>
        <w:ind w:left="0" w:leftChars="0" w:firstLine="379" w:firstLineChars="158"/>
        <w:jc w:val="left"/>
        <w:rPr>
          <w:rFonts w:hint="eastAsia"/>
          <w:sz w:val="24"/>
          <w:szCs w:val="32"/>
        </w:rPr>
      </w:pPr>
      <w:r>
        <w:rPr>
          <w:rFonts w:hint="eastAsia"/>
          <w:sz w:val="24"/>
          <w:szCs w:val="32"/>
          <w:lang w:val="en-US" w:eastAsia="zh-CN"/>
        </w:rPr>
        <w:t>2.直线经理与</w:t>
      </w:r>
      <w:r>
        <w:rPr>
          <w:rFonts w:hint="eastAsia"/>
          <w:sz w:val="24"/>
          <w:szCs w:val="32"/>
        </w:rPr>
        <w:t>人力资源部门的配合</w:t>
      </w:r>
    </w:p>
    <w:p>
      <w:pPr>
        <w:spacing w:line="360" w:lineRule="auto"/>
        <w:ind w:left="0" w:leftChars="0" w:firstLine="379" w:firstLineChars="158"/>
        <w:jc w:val="left"/>
        <w:rPr>
          <w:rFonts w:hint="eastAsia" w:eastAsiaTheme="minorEastAsia"/>
          <w:sz w:val="24"/>
          <w:szCs w:val="32"/>
          <w:lang w:val="en-US" w:eastAsia="zh-CN"/>
        </w:rPr>
      </w:pPr>
      <w:r>
        <w:rPr>
          <w:rFonts w:hint="eastAsia"/>
          <w:sz w:val="24"/>
          <w:szCs w:val="32"/>
          <w:lang w:val="en-US" w:eastAsia="zh-CN"/>
        </w:rPr>
        <w:t>3.</w:t>
      </w:r>
      <w:r>
        <w:rPr>
          <w:rFonts w:hint="eastAsia"/>
          <w:sz w:val="24"/>
          <w:szCs w:val="32"/>
        </w:rPr>
        <w:t>直线经理的日常人力资源管理</w:t>
      </w:r>
      <w:r>
        <w:rPr>
          <w:rFonts w:hint="eastAsia"/>
          <w:sz w:val="24"/>
          <w:szCs w:val="32"/>
          <w:lang w:val="en-US" w:eastAsia="zh-CN"/>
        </w:rPr>
        <w:t>内容</w:t>
      </w:r>
    </w:p>
    <w:p>
      <w:pPr>
        <w:spacing w:line="360" w:lineRule="auto"/>
        <w:rPr>
          <w:rFonts w:hint="eastAsia"/>
          <w:sz w:val="24"/>
          <w:szCs w:val="32"/>
        </w:rPr>
      </w:pPr>
    </w:p>
    <w:p>
      <w:pPr>
        <w:spacing w:line="360" w:lineRule="auto"/>
        <w:jc w:val="center"/>
        <w:rPr>
          <w:rFonts w:hint="default" w:eastAsiaTheme="minorEastAsia"/>
          <w:b/>
          <w:bCs/>
          <w:color w:val="4874CB" w:themeColor="accent1"/>
          <w:sz w:val="24"/>
          <w:szCs w:val="32"/>
          <w:lang w:val="en-US" w:eastAsia="zh-CN"/>
          <w14:textFill>
            <w14:solidFill>
              <w14:schemeClr w14:val="accent1"/>
            </w14:solidFill>
          </w14:textFill>
        </w:rPr>
      </w:pPr>
      <w:r>
        <w:rPr>
          <w:rFonts w:hint="eastAsia"/>
          <w:b/>
          <w:bCs/>
          <w:color w:val="4874CB" w:themeColor="accent1"/>
          <w:sz w:val="24"/>
          <w:szCs w:val="32"/>
          <w14:textFill>
            <w14:solidFill>
              <w14:schemeClr w14:val="accent1"/>
            </w14:solidFill>
          </w14:textFill>
        </w:rPr>
        <w:t xml:space="preserve">  第二</w:t>
      </w:r>
      <w:r>
        <w:rPr>
          <w:rFonts w:hint="eastAsia"/>
          <w:b/>
          <w:bCs/>
          <w:color w:val="4874CB" w:themeColor="accent1"/>
          <w:sz w:val="24"/>
          <w:szCs w:val="32"/>
          <w:lang w:val="en-US" w:eastAsia="zh-CN"/>
          <w14:textFill>
            <w14:solidFill>
              <w14:schemeClr w14:val="accent1"/>
            </w14:solidFill>
          </w14:textFill>
        </w:rPr>
        <w:t xml:space="preserve">节 </w:t>
      </w:r>
      <w:r>
        <w:rPr>
          <w:rFonts w:hint="eastAsia"/>
          <w:b/>
          <w:bCs/>
          <w:color w:val="4874CB" w:themeColor="accent1"/>
          <w:sz w:val="24"/>
          <w:szCs w:val="32"/>
          <w14:textFill>
            <w14:solidFill>
              <w14:schemeClr w14:val="accent1"/>
            </w14:solidFill>
          </w14:textFill>
        </w:rPr>
        <w:t>人才甄选标准制定与招聘渠道</w:t>
      </w:r>
      <w:r>
        <w:rPr>
          <w:rFonts w:hint="eastAsia"/>
          <w:b/>
          <w:bCs/>
          <w:color w:val="4874CB" w:themeColor="accent1"/>
          <w:sz w:val="24"/>
          <w:szCs w:val="32"/>
          <w:lang w:eastAsia="zh-CN"/>
          <w14:textFill>
            <w14:solidFill>
              <w14:schemeClr w14:val="accent1"/>
            </w14:solidFill>
          </w14:textFill>
        </w:rPr>
        <w:t>——“</w:t>
      </w:r>
      <w:r>
        <w:rPr>
          <w:rFonts w:hint="eastAsia"/>
          <w:b/>
          <w:bCs/>
          <w:color w:val="4874CB" w:themeColor="accent1"/>
          <w:sz w:val="24"/>
          <w:szCs w:val="32"/>
          <w:lang w:val="en-US" w:eastAsia="zh-CN"/>
          <w14:textFill>
            <w14:solidFill>
              <w14:schemeClr w14:val="accent1"/>
            </w14:solidFill>
          </w14:textFill>
        </w:rPr>
        <w:t>选</w:t>
      </w:r>
      <w:r>
        <w:rPr>
          <w:rFonts w:hint="eastAsia"/>
          <w:b/>
          <w:bCs/>
          <w:color w:val="4874CB" w:themeColor="accent1"/>
          <w:sz w:val="24"/>
          <w:szCs w:val="32"/>
          <w:lang w:eastAsia="zh-CN"/>
          <w14:textFill>
            <w14:solidFill>
              <w14:schemeClr w14:val="accent1"/>
            </w14:solidFill>
          </w14:textFill>
        </w:rPr>
        <w:t>”</w:t>
      </w:r>
    </w:p>
    <w:p>
      <w:pPr>
        <w:spacing w:line="360" w:lineRule="auto"/>
        <w:ind w:firstLine="480"/>
        <w:rPr>
          <w:rFonts w:hint="eastAsia"/>
          <w:b/>
          <w:bCs/>
          <w:color w:val="EE822F" w:themeColor="accent2"/>
          <w:sz w:val="24"/>
          <w:szCs w:val="32"/>
          <w:lang w:val="en-US" w:eastAsia="zh-CN"/>
          <w14:textFill>
            <w14:solidFill>
              <w14:schemeClr w14:val="accent2"/>
            </w14:solidFill>
          </w14:textFill>
        </w:rPr>
      </w:pPr>
      <w:r>
        <w:rPr>
          <w:rFonts w:hint="eastAsia"/>
          <w:b/>
          <w:bCs/>
          <w:color w:val="auto"/>
          <w:sz w:val="24"/>
          <w:szCs w:val="32"/>
          <w:lang w:val="en-US" w:eastAsia="zh-CN"/>
        </w:rPr>
        <w:t>小组讨论：</w:t>
      </w:r>
      <w:r>
        <w:rPr>
          <w:rFonts w:hint="eastAsia"/>
          <w:b/>
          <w:bCs/>
          <w:color w:val="EE822F" w:themeColor="accent2"/>
          <w:sz w:val="24"/>
          <w:szCs w:val="32"/>
          <w:lang w:val="en-US" w:eastAsia="zh-CN"/>
          <w14:textFill>
            <w14:solidFill>
              <w14:schemeClr w14:val="accent2"/>
            </w14:solidFill>
          </w14:textFill>
        </w:rPr>
        <w:t>你在人才招聘工作中遇到的困难是什么或有什么心得体会？</w:t>
      </w:r>
    </w:p>
    <w:p>
      <w:pPr>
        <w:spacing w:line="360" w:lineRule="auto"/>
        <w:ind w:firstLine="480"/>
        <w:rPr>
          <w:rFonts w:hint="default"/>
          <w:b/>
          <w:bCs/>
          <w:color w:val="EE822F" w:themeColor="accent2"/>
          <w:sz w:val="24"/>
          <w:szCs w:val="32"/>
          <w:lang w:val="en-US" w:eastAsia="zh-CN"/>
          <w14:textFill>
            <w14:solidFill>
              <w14:schemeClr w14:val="accent2"/>
            </w14:solidFill>
          </w14:textFill>
        </w:rPr>
      </w:pPr>
      <w:r>
        <w:rPr>
          <w:rFonts w:hint="eastAsia"/>
          <w:b/>
          <w:bCs/>
          <w:color w:val="auto"/>
          <w:sz w:val="24"/>
          <w:szCs w:val="32"/>
          <w:lang w:val="en-US" w:eastAsia="zh-CN"/>
        </w:rPr>
        <w:t>引导工具</w:t>
      </w:r>
      <w:r>
        <w:rPr>
          <w:rFonts w:hint="eastAsia"/>
          <w:b/>
          <w:bCs/>
          <w:color w:val="EE822F" w:themeColor="accent2"/>
          <w:sz w:val="24"/>
          <w:szCs w:val="32"/>
          <w:lang w:val="en-US" w:eastAsia="zh-CN"/>
          <w14:textFill>
            <w14:solidFill>
              <w14:schemeClr w14:val="accent2"/>
            </w14:solidFill>
          </w14:textFill>
        </w:rPr>
        <w:t>：</w:t>
      </w:r>
      <w:r>
        <w:rPr>
          <w:rFonts w:hint="eastAsia"/>
          <w:b/>
          <w:bCs/>
          <w:color w:val="auto"/>
          <w:sz w:val="24"/>
          <w:szCs w:val="32"/>
          <w:lang w:val="en-US" w:eastAsia="zh-CN"/>
        </w:rPr>
        <w:t>Me/We/Us</w:t>
      </w:r>
    </w:p>
    <w:p>
      <w:pPr>
        <w:spacing w:line="360" w:lineRule="auto"/>
        <w:rPr>
          <w:rFonts w:hint="default"/>
          <w:b/>
          <w:bCs/>
          <w:color w:val="EE822F" w:themeColor="accent2"/>
          <w:sz w:val="24"/>
          <w:szCs w:val="32"/>
          <w:lang w:val="en-US" w:eastAsia="zh-CN"/>
          <w14:textFill>
            <w14:solidFill>
              <w14:schemeClr w14:val="accent2"/>
            </w14:solidFill>
          </w14:textFill>
        </w:rPr>
      </w:pPr>
      <w:r>
        <w:rPr>
          <w:rFonts w:hint="eastAsia"/>
          <w:b/>
          <w:bCs/>
          <w:color w:val="EE822F" w:themeColor="accent2"/>
          <w:sz w:val="24"/>
          <w:szCs w:val="32"/>
          <w:lang w:val="en-US" w:eastAsia="zh-CN"/>
          <w14:textFill>
            <w14:solidFill>
              <w14:schemeClr w14:val="accent2"/>
            </w14:solidFill>
          </w14:textFill>
        </w:rPr>
        <w:t>一 、认识人才甄选</w:t>
      </w:r>
    </w:p>
    <w:p>
      <w:pPr>
        <w:spacing w:line="360" w:lineRule="auto"/>
        <w:ind w:firstLine="480" w:firstLineChars="200"/>
        <w:rPr>
          <w:rFonts w:hint="default"/>
          <w:sz w:val="24"/>
          <w:szCs w:val="32"/>
          <w:lang w:val="en-US" w:eastAsia="zh-CN"/>
        </w:rPr>
      </w:pPr>
      <w:r>
        <w:rPr>
          <w:rFonts w:hint="eastAsia"/>
          <w:sz w:val="24"/>
          <w:szCs w:val="32"/>
          <w:lang w:val="en-US" w:eastAsia="zh-CN"/>
        </w:rPr>
        <w:t>1.人才甄选工作的实质</w:t>
      </w:r>
    </w:p>
    <w:p>
      <w:pPr>
        <w:spacing w:line="360" w:lineRule="auto"/>
        <w:ind w:firstLine="480" w:firstLineChars="200"/>
        <w:rPr>
          <w:rFonts w:hint="eastAsia"/>
          <w:sz w:val="24"/>
          <w:szCs w:val="32"/>
          <w:lang w:val="en-US" w:eastAsia="zh-CN"/>
        </w:rPr>
      </w:pPr>
      <w:r>
        <w:rPr>
          <w:rFonts w:hint="eastAsia"/>
          <w:sz w:val="24"/>
          <w:szCs w:val="32"/>
          <w:lang w:val="en-US" w:eastAsia="zh-CN"/>
        </w:rPr>
        <w:t>2.人才甄选的五大圈层</w:t>
      </w:r>
    </w:p>
    <w:p>
      <w:pPr>
        <w:spacing w:line="360" w:lineRule="auto"/>
        <w:ind w:firstLine="482" w:firstLineChars="200"/>
        <w:rPr>
          <w:rFonts w:hint="eastAsia"/>
          <w:sz w:val="24"/>
          <w:szCs w:val="32"/>
        </w:rPr>
      </w:pPr>
      <w:r>
        <w:rPr>
          <w:rFonts w:hint="eastAsia"/>
          <w:b/>
          <w:bCs/>
          <w:sz w:val="24"/>
          <w:szCs w:val="32"/>
          <w:lang w:val="en-US" w:eastAsia="zh-CN"/>
        </w:rPr>
        <w:t>工具分享：</w:t>
      </w:r>
      <w:r>
        <w:rPr>
          <w:rFonts w:hint="eastAsia"/>
          <w:sz w:val="24"/>
          <w:szCs w:val="32"/>
        </w:rPr>
        <w:t>人才甄选标准的“冰山模型”</w:t>
      </w:r>
    </w:p>
    <w:p>
      <w:pPr>
        <w:spacing w:line="360" w:lineRule="auto"/>
        <w:rPr>
          <w:rFonts w:hint="default"/>
          <w:b/>
          <w:bCs/>
          <w:color w:val="EE822F" w:themeColor="accent2"/>
          <w:sz w:val="24"/>
          <w:szCs w:val="32"/>
          <w:lang w:val="en-US" w:eastAsia="zh-CN"/>
          <w14:textFill>
            <w14:solidFill>
              <w14:schemeClr w14:val="accent2"/>
            </w14:solidFill>
          </w14:textFill>
        </w:rPr>
      </w:pPr>
      <w:r>
        <w:rPr>
          <w:rFonts w:hint="eastAsia"/>
          <w:b/>
          <w:bCs/>
          <w:color w:val="EE822F" w:themeColor="accent2"/>
          <w:sz w:val="24"/>
          <w:szCs w:val="32"/>
          <w:lang w:val="en-US" w:eastAsia="zh-CN"/>
          <w14:textFill>
            <w14:solidFill>
              <w14:schemeClr w14:val="accent2"/>
            </w14:solidFill>
          </w14:textFill>
        </w:rPr>
        <w:t>二、人才甄选的标准及重要因素</w:t>
      </w:r>
    </w:p>
    <w:p>
      <w:pPr>
        <w:spacing w:line="360" w:lineRule="auto"/>
        <w:ind w:firstLine="480" w:firstLineChars="200"/>
        <w:rPr>
          <w:rFonts w:hint="eastAsia"/>
          <w:sz w:val="24"/>
          <w:szCs w:val="32"/>
          <w:lang w:val="en-US" w:eastAsia="zh-CN"/>
        </w:rPr>
      </w:pPr>
      <w:r>
        <w:rPr>
          <w:rFonts w:hint="eastAsia"/>
          <w:sz w:val="24"/>
          <w:szCs w:val="32"/>
          <w:lang w:val="en-US" w:eastAsia="zh-CN"/>
        </w:rPr>
        <w:t>1.人才划分的三个标准</w:t>
      </w:r>
    </w:p>
    <w:p>
      <w:pPr>
        <w:spacing w:line="360" w:lineRule="auto"/>
        <w:ind w:firstLine="480" w:firstLineChars="200"/>
        <w:rPr>
          <w:rFonts w:hint="eastAsia"/>
          <w:sz w:val="24"/>
          <w:szCs w:val="32"/>
        </w:rPr>
      </w:pPr>
      <w:r>
        <w:rPr>
          <w:rFonts w:hint="eastAsia"/>
          <w:sz w:val="24"/>
          <w:szCs w:val="32"/>
          <w:lang w:val="en-US" w:eastAsia="zh-CN"/>
        </w:rPr>
        <w:t>2.</w:t>
      </w:r>
      <w:r>
        <w:rPr>
          <w:rFonts w:hint="eastAsia"/>
          <w:sz w:val="24"/>
          <w:szCs w:val="32"/>
        </w:rPr>
        <w:t>人才甄选应考虑的因素</w:t>
      </w:r>
    </w:p>
    <w:p>
      <w:pPr>
        <w:spacing w:line="360" w:lineRule="auto"/>
        <w:rPr>
          <w:rFonts w:hint="default"/>
          <w:b/>
          <w:bCs/>
          <w:color w:val="EE822F" w:themeColor="accent2"/>
          <w:sz w:val="24"/>
          <w:szCs w:val="32"/>
          <w:lang w:val="en-US" w:eastAsia="zh-CN"/>
          <w14:textFill>
            <w14:solidFill>
              <w14:schemeClr w14:val="accent2"/>
            </w14:solidFill>
          </w14:textFill>
        </w:rPr>
      </w:pPr>
      <w:r>
        <w:rPr>
          <w:rFonts w:hint="eastAsia"/>
          <w:b/>
          <w:bCs/>
          <w:color w:val="EE822F" w:themeColor="accent2"/>
          <w:sz w:val="24"/>
          <w:szCs w:val="32"/>
          <w:lang w:val="en-US" w:eastAsia="zh-CN"/>
          <w14:textFill>
            <w14:solidFill>
              <w14:schemeClr w14:val="accent2"/>
            </w14:solidFill>
          </w14:textFill>
        </w:rPr>
        <w:t>三、人才甄选工作开展的关键要素</w:t>
      </w:r>
    </w:p>
    <w:p>
      <w:pPr>
        <w:spacing w:line="360" w:lineRule="auto"/>
        <w:ind w:firstLine="480" w:firstLineChars="200"/>
        <w:rPr>
          <w:rFonts w:hint="default"/>
          <w:sz w:val="24"/>
          <w:szCs w:val="32"/>
          <w:lang w:val="en-US" w:eastAsia="zh-CN"/>
        </w:rPr>
      </w:pPr>
      <w:r>
        <w:rPr>
          <w:rFonts w:hint="eastAsia"/>
          <w:sz w:val="24"/>
          <w:szCs w:val="32"/>
          <w:lang w:val="en-US" w:eastAsia="zh-CN"/>
        </w:rPr>
        <w:t>1.人才需求的评估</w:t>
      </w:r>
    </w:p>
    <w:p>
      <w:pPr>
        <w:spacing w:line="360" w:lineRule="auto"/>
        <w:ind w:firstLine="480" w:firstLineChars="200"/>
        <w:rPr>
          <w:rFonts w:hint="eastAsia"/>
          <w:sz w:val="24"/>
          <w:szCs w:val="32"/>
        </w:rPr>
      </w:pPr>
      <w:r>
        <w:rPr>
          <w:rFonts w:hint="eastAsia"/>
          <w:sz w:val="24"/>
          <w:szCs w:val="32"/>
          <w:lang w:val="en-US" w:eastAsia="zh-CN"/>
        </w:rPr>
        <w:t>2</w:t>
      </w:r>
      <w:r>
        <w:rPr>
          <w:rFonts w:hint="eastAsia"/>
          <w:sz w:val="24"/>
          <w:szCs w:val="32"/>
        </w:rPr>
        <w:t>人力资源部和其他部门的职责</w:t>
      </w:r>
    </w:p>
    <w:p>
      <w:pPr>
        <w:spacing w:line="360" w:lineRule="auto"/>
        <w:ind w:firstLine="480" w:firstLineChars="200"/>
        <w:rPr>
          <w:rFonts w:hint="eastAsia"/>
          <w:sz w:val="24"/>
          <w:szCs w:val="32"/>
        </w:rPr>
      </w:pPr>
      <w:r>
        <w:rPr>
          <w:rFonts w:hint="eastAsia"/>
          <w:sz w:val="24"/>
          <w:szCs w:val="32"/>
          <w:lang w:val="en-US" w:eastAsia="zh-CN"/>
        </w:rPr>
        <w:t>3.</w:t>
      </w:r>
      <w:r>
        <w:rPr>
          <w:rFonts w:hint="eastAsia"/>
          <w:sz w:val="24"/>
          <w:szCs w:val="32"/>
        </w:rPr>
        <w:t>招聘渠道的选择</w:t>
      </w:r>
    </w:p>
    <w:p>
      <w:pPr>
        <w:spacing w:line="360" w:lineRule="auto"/>
        <w:ind w:firstLine="480" w:firstLineChars="200"/>
        <w:rPr>
          <w:rFonts w:hint="eastAsia"/>
          <w:sz w:val="24"/>
          <w:szCs w:val="32"/>
        </w:rPr>
      </w:pPr>
      <w:r>
        <w:rPr>
          <w:rFonts w:hint="eastAsia"/>
          <w:sz w:val="24"/>
          <w:szCs w:val="32"/>
          <w:lang w:val="en-US" w:eastAsia="zh-CN"/>
        </w:rPr>
        <w:t>4.</w:t>
      </w:r>
      <w:r>
        <w:rPr>
          <w:rFonts w:hint="eastAsia"/>
          <w:sz w:val="24"/>
          <w:szCs w:val="32"/>
        </w:rPr>
        <w:t>招聘方法</w:t>
      </w:r>
      <w:r>
        <w:rPr>
          <w:rFonts w:hint="eastAsia"/>
          <w:sz w:val="24"/>
          <w:szCs w:val="32"/>
          <w:lang w:val="en-US" w:eastAsia="zh-CN"/>
        </w:rPr>
        <w:t>的选择</w:t>
      </w:r>
    </w:p>
    <w:p>
      <w:pPr>
        <w:spacing w:line="360" w:lineRule="auto"/>
        <w:rPr>
          <w:rFonts w:hint="eastAsia"/>
          <w:b/>
          <w:bCs/>
          <w:color w:val="EE822F" w:themeColor="accent2"/>
          <w:sz w:val="24"/>
          <w:szCs w:val="32"/>
          <w:lang w:val="en-US" w:eastAsia="zh-CN"/>
          <w14:textFill>
            <w14:solidFill>
              <w14:schemeClr w14:val="accent2"/>
            </w14:solidFill>
          </w14:textFill>
        </w:rPr>
      </w:pPr>
      <w:r>
        <w:rPr>
          <w:rFonts w:hint="eastAsia"/>
          <w:b/>
          <w:bCs/>
          <w:color w:val="EE822F" w:themeColor="accent2"/>
          <w:sz w:val="24"/>
          <w:szCs w:val="32"/>
          <w:lang w:val="en-US" w:eastAsia="zh-CN"/>
          <w14:textFill>
            <w14:solidFill>
              <w14:schemeClr w14:val="accent2"/>
            </w14:solidFill>
          </w14:textFill>
        </w:rPr>
        <w:t>四、 直线经理如何实施招聘面试</w:t>
      </w:r>
    </w:p>
    <w:p>
      <w:pPr>
        <w:spacing w:line="360" w:lineRule="auto"/>
        <w:ind w:firstLine="480" w:firstLineChars="200"/>
        <w:rPr>
          <w:rFonts w:hint="eastAsia"/>
          <w:sz w:val="24"/>
          <w:szCs w:val="32"/>
        </w:rPr>
      </w:pPr>
      <w:r>
        <w:rPr>
          <w:rFonts w:hint="eastAsia"/>
          <w:sz w:val="24"/>
          <w:szCs w:val="32"/>
          <w:lang w:val="en-US" w:eastAsia="zh-CN"/>
        </w:rPr>
        <w:t>1.</w:t>
      </w:r>
      <w:r>
        <w:rPr>
          <w:rFonts w:hint="eastAsia"/>
          <w:sz w:val="24"/>
          <w:szCs w:val="32"/>
        </w:rPr>
        <w:t>如何阅读简历并发现问题</w:t>
      </w:r>
    </w:p>
    <w:p>
      <w:pPr>
        <w:spacing w:line="360" w:lineRule="auto"/>
        <w:ind w:firstLine="480" w:firstLineChars="200"/>
        <w:rPr>
          <w:rFonts w:hint="eastAsia"/>
          <w:sz w:val="24"/>
          <w:szCs w:val="32"/>
        </w:rPr>
      </w:pPr>
      <w:r>
        <w:rPr>
          <w:rFonts w:hint="eastAsia"/>
          <w:sz w:val="24"/>
          <w:szCs w:val="32"/>
          <w:lang w:val="en-US" w:eastAsia="zh-CN"/>
        </w:rPr>
        <w:t>2.</w:t>
      </w:r>
      <w:r>
        <w:rPr>
          <w:rFonts w:hint="eastAsia"/>
          <w:sz w:val="24"/>
          <w:szCs w:val="32"/>
        </w:rPr>
        <w:t>怎样根据维度设定面试计划</w:t>
      </w:r>
    </w:p>
    <w:p>
      <w:pPr>
        <w:spacing w:line="360" w:lineRule="auto"/>
        <w:ind w:firstLine="480" w:firstLineChars="200"/>
        <w:rPr>
          <w:rFonts w:hint="eastAsia"/>
          <w:sz w:val="24"/>
          <w:szCs w:val="32"/>
        </w:rPr>
      </w:pPr>
      <w:r>
        <w:rPr>
          <w:rFonts w:hint="eastAsia"/>
          <w:sz w:val="24"/>
          <w:szCs w:val="32"/>
          <w:lang w:val="en-US" w:eastAsia="zh-CN"/>
        </w:rPr>
        <w:t>3.</w:t>
      </w:r>
      <w:r>
        <w:rPr>
          <w:rFonts w:hint="eastAsia"/>
          <w:sz w:val="24"/>
          <w:szCs w:val="32"/>
        </w:rPr>
        <w:t>结构化面试的实施技巧</w:t>
      </w:r>
    </w:p>
    <w:p>
      <w:pPr>
        <w:spacing w:line="360" w:lineRule="auto"/>
        <w:ind w:firstLine="480" w:firstLineChars="200"/>
        <w:rPr>
          <w:rFonts w:hint="eastAsia"/>
          <w:sz w:val="24"/>
          <w:szCs w:val="32"/>
        </w:rPr>
      </w:pPr>
      <w:r>
        <w:rPr>
          <w:rFonts w:hint="eastAsia"/>
          <w:sz w:val="24"/>
          <w:szCs w:val="32"/>
          <w:lang w:val="en-US" w:eastAsia="zh-CN"/>
        </w:rPr>
        <w:t>4.</w:t>
      </w:r>
      <w:r>
        <w:rPr>
          <w:rFonts w:hint="eastAsia"/>
          <w:sz w:val="24"/>
          <w:szCs w:val="32"/>
        </w:rPr>
        <w:t>直线经理必备的招聘面试技能</w:t>
      </w:r>
    </w:p>
    <w:p>
      <w:pPr>
        <w:spacing w:line="360" w:lineRule="auto"/>
        <w:ind w:firstLine="480" w:firstLineChars="200"/>
        <w:rPr>
          <w:rFonts w:hint="eastAsia"/>
          <w:sz w:val="24"/>
          <w:szCs w:val="32"/>
        </w:rPr>
      </w:pPr>
      <w:r>
        <w:rPr>
          <w:rFonts w:hint="eastAsia"/>
          <w:sz w:val="24"/>
          <w:szCs w:val="32"/>
          <w:lang w:val="en-US" w:eastAsia="zh-CN"/>
        </w:rPr>
        <w:t>5.</w:t>
      </w:r>
      <w:r>
        <w:rPr>
          <w:rFonts w:hint="eastAsia"/>
          <w:sz w:val="24"/>
          <w:szCs w:val="32"/>
        </w:rPr>
        <w:t>如何识别事实和谎言</w:t>
      </w:r>
    </w:p>
    <w:p>
      <w:pPr>
        <w:spacing w:line="360" w:lineRule="auto"/>
        <w:ind w:firstLine="480" w:firstLineChars="200"/>
        <w:rPr>
          <w:rFonts w:hint="eastAsia"/>
          <w:sz w:val="24"/>
          <w:szCs w:val="32"/>
        </w:rPr>
      </w:pPr>
      <w:r>
        <w:rPr>
          <w:rFonts w:hint="eastAsia"/>
          <w:sz w:val="24"/>
          <w:szCs w:val="32"/>
          <w:lang w:val="en-US" w:eastAsia="zh-CN"/>
        </w:rPr>
        <w:t>6.</w:t>
      </w:r>
      <w:r>
        <w:rPr>
          <w:rFonts w:hint="eastAsia"/>
          <w:sz w:val="24"/>
          <w:szCs w:val="32"/>
        </w:rPr>
        <w:t>面试时需提请注意的问题</w:t>
      </w:r>
    </w:p>
    <w:p>
      <w:pPr>
        <w:spacing w:line="360" w:lineRule="auto"/>
        <w:ind w:firstLine="482" w:firstLineChars="200"/>
        <w:rPr>
          <w:rFonts w:hint="eastAsia"/>
          <w:b w:val="0"/>
          <w:bCs w:val="0"/>
          <w:sz w:val="24"/>
          <w:szCs w:val="32"/>
          <w:lang w:val="en-US" w:eastAsia="zh-CN"/>
        </w:rPr>
      </w:pPr>
      <w:r>
        <w:rPr>
          <w:rFonts w:hint="eastAsia"/>
          <w:b/>
          <w:bCs/>
          <w:sz w:val="24"/>
          <w:szCs w:val="32"/>
          <w:lang w:val="en-US" w:eastAsia="zh-CN"/>
        </w:rPr>
        <w:t>视频分享：</w:t>
      </w:r>
      <w:r>
        <w:rPr>
          <w:rFonts w:hint="eastAsia"/>
          <w:b w:val="0"/>
          <w:bCs w:val="0"/>
          <w:sz w:val="24"/>
          <w:szCs w:val="32"/>
          <w:lang w:val="en-US" w:eastAsia="zh-CN"/>
        </w:rPr>
        <w:t>结构化面试</w:t>
      </w:r>
    </w:p>
    <w:p>
      <w:pPr>
        <w:spacing w:line="360" w:lineRule="auto"/>
        <w:ind w:firstLine="480"/>
        <w:rPr>
          <w:rFonts w:hint="default"/>
          <w:sz w:val="24"/>
          <w:szCs w:val="32"/>
          <w:lang w:val="en-US" w:eastAsia="zh-CN"/>
        </w:rPr>
      </w:pPr>
      <w:r>
        <w:rPr>
          <w:rFonts w:hint="eastAsia"/>
          <w:b/>
          <w:bCs/>
          <w:sz w:val="24"/>
          <w:szCs w:val="32"/>
          <w:lang w:val="en-US" w:eastAsia="zh-CN"/>
        </w:rPr>
        <w:t>引导工具：</w:t>
      </w:r>
      <w:r>
        <w:rPr>
          <w:rFonts w:hint="eastAsia"/>
          <w:sz w:val="24"/>
          <w:szCs w:val="32"/>
          <w:lang w:val="en-US" w:eastAsia="zh-CN"/>
        </w:rPr>
        <w:t>PEPE三问</w:t>
      </w:r>
    </w:p>
    <w:p>
      <w:pPr>
        <w:spacing w:line="360" w:lineRule="auto"/>
        <w:rPr>
          <w:rFonts w:hint="default"/>
          <w:b w:val="0"/>
          <w:bCs w:val="0"/>
          <w:sz w:val="24"/>
          <w:szCs w:val="32"/>
          <w:lang w:val="en-US" w:eastAsia="zh-CN"/>
        </w:rPr>
      </w:pPr>
    </w:p>
    <w:p>
      <w:pPr>
        <w:spacing w:line="360" w:lineRule="auto"/>
        <w:jc w:val="center"/>
        <w:rPr>
          <w:rFonts w:hint="eastAsia"/>
          <w:b/>
          <w:bCs/>
          <w:color w:val="4874CB" w:themeColor="accent1"/>
          <w:sz w:val="24"/>
          <w:szCs w:val="32"/>
          <w14:textFill>
            <w14:solidFill>
              <w14:schemeClr w14:val="accent1"/>
            </w14:solidFill>
          </w14:textFill>
        </w:rPr>
      </w:pPr>
    </w:p>
    <w:p>
      <w:pPr>
        <w:spacing w:line="360" w:lineRule="auto"/>
        <w:jc w:val="center"/>
        <w:rPr>
          <w:rFonts w:hint="eastAsia" w:eastAsiaTheme="minorEastAsia"/>
          <w:b/>
          <w:bCs/>
          <w:color w:val="4874CB" w:themeColor="accent1"/>
          <w:sz w:val="24"/>
          <w:szCs w:val="32"/>
          <w:lang w:eastAsia="zh-CN"/>
          <w14:textFill>
            <w14:solidFill>
              <w14:schemeClr w14:val="accent1"/>
            </w14:solidFill>
          </w14:textFill>
        </w:rPr>
      </w:pPr>
      <w:r>
        <w:rPr>
          <w:rFonts w:hint="eastAsia"/>
          <w:b/>
          <w:bCs/>
          <w:color w:val="4874CB" w:themeColor="accent1"/>
          <w:sz w:val="24"/>
          <w:szCs w:val="32"/>
          <w14:textFill>
            <w14:solidFill>
              <w14:schemeClr w14:val="accent1"/>
            </w14:solidFill>
          </w14:textFill>
        </w:rPr>
        <w:t>第</w:t>
      </w:r>
      <w:r>
        <w:rPr>
          <w:rFonts w:hint="eastAsia"/>
          <w:b/>
          <w:bCs/>
          <w:color w:val="4874CB" w:themeColor="accent1"/>
          <w:sz w:val="24"/>
          <w:szCs w:val="32"/>
          <w:lang w:val="en-US" w:eastAsia="zh-CN"/>
          <w14:textFill>
            <w14:solidFill>
              <w14:schemeClr w14:val="accent1"/>
            </w14:solidFill>
          </w14:textFill>
        </w:rPr>
        <w:t xml:space="preserve">三节 </w:t>
      </w:r>
      <w:r>
        <w:rPr>
          <w:rFonts w:hint="eastAsia"/>
          <w:b/>
          <w:bCs/>
          <w:color w:val="4874CB" w:themeColor="accent1"/>
          <w:sz w:val="24"/>
          <w:szCs w:val="32"/>
          <w14:textFill>
            <w14:solidFill>
              <w14:schemeClr w14:val="accent1"/>
            </w14:solidFill>
          </w14:textFill>
        </w:rPr>
        <w:t>直线经理如何有效培育下属</w:t>
      </w:r>
      <w:r>
        <w:rPr>
          <w:rFonts w:hint="eastAsia"/>
          <w:b/>
          <w:bCs/>
          <w:color w:val="4874CB" w:themeColor="accent1"/>
          <w:sz w:val="24"/>
          <w:szCs w:val="32"/>
          <w:lang w:eastAsia="zh-CN"/>
          <w14:textFill>
            <w14:solidFill>
              <w14:schemeClr w14:val="accent1"/>
            </w14:solidFill>
          </w14:textFill>
        </w:rPr>
        <w:t>——“</w:t>
      </w:r>
      <w:r>
        <w:rPr>
          <w:rFonts w:hint="eastAsia"/>
          <w:b/>
          <w:bCs/>
          <w:color w:val="4874CB" w:themeColor="accent1"/>
          <w:sz w:val="24"/>
          <w:szCs w:val="32"/>
          <w:lang w:val="en-US" w:eastAsia="zh-CN"/>
          <w14:textFill>
            <w14:solidFill>
              <w14:schemeClr w14:val="accent1"/>
            </w14:solidFill>
          </w14:textFill>
        </w:rPr>
        <w:t>育</w:t>
      </w:r>
      <w:r>
        <w:rPr>
          <w:rFonts w:hint="eastAsia"/>
          <w:b/>
          <w:bCs/>
          <w:color w:val="4874CB" w:themeColor="accent1"/>
          <w:sz w:val="24"/>
          <w:szCs w:val="32"/>
          <w:lang w:eastAsia="zh-CN"/>
          <w14:textFill>
            <w14:solidFill>
              <w14:schemeClr w14:val="accent1"/>
            </w14:solidFill>
          </w14:textFill>
        </w:rPr>
        <w:t>”</w:t>
      </w:r>
    </w:p>
    <w:p>
      <w:pPr>
        <w:spacing w:line="360" w:lineRule="auto"/>
        <w:rPr>
          <w:rFonts w:hint="default"/>
          <w:b/>
          <w:bCs/>
          <w:color w:val="EE822F" w:themeColor="accent2"/>
          <w:sz w:val="24"/>
          <w:szCs w:val="32"/>
          <w:lang w:val="en-US" w:eastAsia="zh-CN"/>
          <w14:textFill>
            <w14:solidFill>
              <w14:schemeClr w14:val="accent2"/>
            </w14:solidFill>
          </w14:textFill>
        </w:rPr>
      </w:pPr>
      <w:r>
        <w:rPr>
          <w:rFonts w:hint="eastAsia"/>
          <w:b/>
          <w:bCs/>
          <w:color w:val="auto"/>
          <w:sz w:val="24"/>
          <w:szCs w:val="32"/>
          <w:lang w:val="en-US" w:eastAsia="zh-CN"/>
        </w:rPr>
        <w:t>调查：</w:t>
      </w:r>
      <w:r>
        <w:rPr>
          <w:rFonts w:hint="eastAsia"/>
          <w:b w:val="0"/>
          <w:bCs w:val="0"/>
          <w:color w:val="auto"/>
          <w:sz w:val="24"/>
          <w:szCs w:val="32"/>
          <w:lang w:val="en-US" w:eastAsia="zh-CN"/>
        </w:rPr>
        <w:t>对现场学员进行下属培养的人认知与经验调查</w:t>
      </w:r>
    </w:p>
    <w:p>
      <w:pPr>
        <w:spacing w:line="360" w:lineRule="auto"/>
        <w:rPr>
          <w:rFonts w:hint="default"/>
          <w:b/>
          <w:bCs/>
          <w:color w:val="EE822F" w:themeColor="accent2"/>
          <w:sz w:val="24"/>
          <w:szCs w:val="32"/>
          <w:lang w:val="en-US" w:eastAsia="zh-CN"/>
          <w14:textFill>
            <w14:solidFill>
              <w14:schemeClr w14:val="accent2"/>
            </w14:solidFill>
          </w14:textFill>
        </w:rPr>
      </w:pPr>
      <w:r>
        <w:rPr>
          <w:rFonts w:hint="eastAsia"/>
          <w:b/>
          <w:bCs/>
          <w:color w:val="EE822F" w:themeColor="accent2"/>
          <w:sz w:val="24"/>
          <w:szCs w:val="32"/>
          <w:lang w:val="en-US" w:eastAsia="zh-CN"/>
          <w14:textFill>
            <w14:solidFill>
              <w14:schemeClr w14:val="accent2"/>
            </w14:solidFill>
          </w14:textFill>
        </w:rPr>
        <w:drawing>
          <wp:anchor distT="0" distB="0" distL="114300" distR="114300" simplePos="0" relativeHeight="251659264" behindDoc="0" locked="0" layoutInCell="1" allowOverlap="1">
            <wp:simplePos x="0" y="0"/>
            <wp:positionH relativeFrom="column">
              <wp:posOffset>3701415</wp:posOffset>
            </wp:positionH>
            <wp:positionV relativeFrom="paragraph">
              <wp:posOffset>251460</wp:posOffset>
            </wp:positionV>
            <wp:extent cx="1611630" cy="1090930"/>
            <wp:effectExtent l="0" t="0" r="7620" b="13970"/>
            <wp:wrapSquare wrapText="bothSides"/>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5"/>
                    <a:stretch>
                      <a:fillRect/>
                    </a:stretch>
                  </pic:blipFill>
                  <pic:spPr>
                    <a:xfrm>
                      <a:off x="0" y="0"/>
                      <a:ext cx="1611630" cy="1090930"/>
                    </a:xfrm>
                    <a:prstGeom prst="rect">
                      <a:avLst/>
                    </a:prstGeom>
                    <a:noFill/>
                    <a:ln>
                      <a:noFill/>
                    </a:ln>
                  </pic:spPr>
                </pic:pic>
              </a:graphicData>
            </a:graphic>
          </wp:anchor>
        </w:drawing>
      </w:r>
      <w:r>
        <w:rPr>
          <w:rFonts w:hint="eastAsia"/>
          <w:b/>
          <w:bCs/>
          <w:color w:val="EE822F" w:themeColor="accent2"/>
          <w:sz w:val="24"/>
          <w:szCs w:val="32"/>
          <w:lang w:val="en-US" w:eastAsia="zh-CN"/>
          <w14:textFill>
            <w14:solidFill>
              <w14:schemeClr w14:val="accent2"/>
            </w14:solidFill>
          </w14:textFill>
        </w:rPr>
        <w:t>一、正确的人才培育理念与认知</w:t>
      </w:r>
    </w:p>
    <w:p>
      <w:pPr>
        <w:spacing w:line="360" w:lineRule="auto"/>
        <w:ind w:firstLine="480" w:firstLineChars="200"/>
        <w:rPr>
          <w:rFonts w:hint="eastAsia"/>
          <w:sz w:val="24"/>
          <w:szCs w:val="32"/>
          <w:lang w:val="en-US" w:eastAsia="zh-CN"/>
        </w:rPr>
      </w:pPr>
      <w:r>
        <w:rPr>
          <w:rFonts w:hint="eastAsia"/>
          <w:sz w:val="24"/>
          <w:szCs w:val="32"/>
          <w:lang w:val="en-US" w:eastAsia="zh-CN"/>
        </w:rPr>
        <w:t>1.管理者为什么要重视部属培育</w:t>
      </w:r>
    </w:p>
    <w:p>
      <w:pPr>
        <w:spacing w:line="360" w:lineRule="auto"/>
        <w:ind w:firstLine="480" w:firstLineChars="200"/>
        <w:rPr>
          <w:rFonts w:hint="eastAsia"/>
          <w:sz w:val="24"/>
          <w:szCs w:val="32"/>
          <w:lang w:val="en-US" w:eastAsia="zh-CN"/>
        </w:rPr>
      </w:pPr>
      <w:r>
        <w:rPr>
          <w:rFonts w:hint="eastAsia"/>
          <w:sz w:val="24"/>
          <w:szCs w:val="32"/>
          <w:lang w:val="en-US" w:eastAsia="zh-CN"/>
        </w:rPr>
        <w:t>2.管理者不愿培育下属的原因</w:t>
      </w:r>
    </w:p>
    <w:p>
      <w:pPr>
        <w:spacing w:line="360" w:lineRule="auto"/>
        <w:ind w:firstLine="482" w:firstLineChars="200"/>
        <w:rPr>
          <w:rFonts w:hint="eastAsia" w:eastAsiaTheme="minorEastAsia"/>
          <w:sz w:val="24"/>
          <w:szCs w:val="32"/>
          <w:lang w:val="en-US" w:eastAsia="zh-CN"/>
        </w:rPr>
      </w:pPr>
      <w:r>
        <w:rPr>
          <w:rFonts w:hint="eastAsia"/>
          <w:b/>
          <w:bCs/>
          <w:sz w:val="24"/>
          <w:szCs w:val="32"/>
          <w:lang w:val="en-US" w:eastAsia="zh-CN"/>
        </w:rPr>
        <w:t>分享：</w:t>
      </w:r>
      <w:r>
        <w:rPr>
          <w:rFonts w:hint="eastAsia"/>
          <w:sz w:val="24"/>
          <w:szCs w:val="32"/>
        </w:rPr>
        <w:t>培育辅导的ASKH</w:t>
      </w:r>
      <w:r>
        <w:rPr>
          <w:rFonts w:hint="eastAsia"/>
          <w:sz w:val="24"/>
          <w:szCs w:val="32"/>
          <w:lang w:val="en-US" w:eastAsia="zh-CN"/>
        </w:rPr>
        <w:t>模型</w:t>
      </w:r>
    </w:p>
    <w:p>
      <w:pPr>
        <w:spacing w:line="360" w:lineRule="auto"/>
        <w:ind w:firstLine="480" w:firstLineChars="200"/>
        <w:rPr>
          <w:rFonts w:hint="eastAsia"/>
          <w:sz w:val="24"/>
          <w:szCs w:val="32"/>
          <w:lang w:val="en-US" w:eastAsia="zh-CN"/>
        </w:rPr>
      </w:pPr>
      <w:r>
        <w:rPr>
          <w:rFonts w:hint="eastAsia"/>
          <w:sz w:val="24"/>
          <w:szCs w:val="32"/>
          <w:lang w:val="en-US" w:eastAsia="zh-CN"/>
        </w:rPr>
        <w:t>3.员工工作技能掌握层次</w:t>
      </w:r>
    </w:p>
    <w:p>
      <w:pPr>
        <w:spacing w:line="360" w:lineRule="auto"/>
        <w:ind w:firstLine="480" w:firstLineChars="200"/>
        <w:rPr>
          <w:rFonts w:hint="eastAsia"/>
          <w:sz w:val="24"/>
          <w:szCs w:val="32"/>
          <w:lang w:val="en-US" w:eastAsia="zh-CN"/>
        </w:rPr>
      </w:pPr>
      <w:r>
        <w:rPr>
          <w:rFonts w:hint="eastAsia"/>
          <w:sz w:val="24"/>
          <w:szCs w:val="32"/>
          <w:lang w:val="en-US" w:eastAsia="zh-CN"/>
        </w:rPr>
        <w:t>4.为什么说直线经理是下属培养的第一责任人</w:t>
      </w:r>
    </w:p>
    <w:p>
      <w:pPr>
        <w:spacing w:line="360" w:lineRule="auto"/>
        <w:rPr>
          <w:rFonts w:hint="default"/>
          <w:b/>
          <w:bCs/>
          <w:color w:val="EE822F" w:themeColor="accent2"/>
          <w:sz w:val="24"/>
          <w:szCs w:val="32"/>
          <w:lang w:val="en-US" w:eastAsia="zh-CN"/>
          <w14:textFill>
            <w14:solidFill>
              <w14:schemeClr w14:val="accent2"/>
            </w14:solidFill>
          </w14:textFill>
        </w:rPr>
      </w:pPr>
      <w:r>
        <w:rPr>
          <w:rFonts w:hint="eastAsia"/>
          <w:b/>
          <w:bCs/>
          <w:color w:val="EE822F" w:themeColor="accent2"/>
          <w:sz w:val="24"/>
          <w:szCs w:val="32"/>
          <w:lang w:val="en-US" w:eastAsia="zh-CN"/>
          <w14:textFill>
            <w14:solidFill>
              <w14:schemeClr w14:val="accent2"/>
            </w14:solidFill>
          </w14:textFill>
        </w:rPr>
        <w:t>二、培育下属的模式与流程</w:t>
      </w:r>
    </w:p>
    <w:p>
      <w:pPr>
        <w:spacing w:line="360" w:lineRule="auto"/>
        <w:ind w:firstLine="480" w:firstLineChars="200"/>
        <w:rPr>
          <w:rFonts w:hint="default"/>
          <w:sz w:val="24"/>
          <w:szCs w:val="32"/>
          <w:lang w:val="en-US" w:eastAsia="zh-CN"/>
        </w:rPr>
      </w:pPr>
      <w:r>
        <w:rPr>
          <w:rFonts w:hint="eastAsia"/>
          <w:sz w:val="24"/>
          <w:szCs w:val="32"/>
          <w:lang w:val="en-US" w:eastAsia="zh-CN"/>
        </w:rPr>
        <w:t>1.人才培育三种模式</w:t>
      </w:r>
    </w:p>
    <w:p>
      <w:pPr>
        <w:spacing w:line="360" w:lineRule="auto"/>
        <w:ind w:firstLine="480"/>
        <w:rPr>
          <w:rFonts w:hint="eastAsia"/>
          <w:sz w:val="24"/>
          <w:szCs w:val="32"/>
          <w:lang w:val="en-US" w:eastAsia="zh-CN"/>
        </w:rPr>
      </w:pPr>
      <w:r>
        <w:rPr>
          <w:rFonts w:hint="eastAsia"/>
          <w:sz w:val="24"/>
          <w:szCs w:val="32"/>
          <w:lang w:val="en-US" w:eastAsia="zh-CN"/>
        </w:rPr>
        <w:t>2.培育下属的五个流程</w:t>
      </w:r>
    </w:p>
    <w:p>
      <w:pPr>
        <w:spacing w:line="360" w:lineRule="auto"/>
        <w:ind w:firstLine="480"/>
        <w:rPr>
          <w:rFonts w:hint="default"/>
          <w:sz w:val="24"/>
          <w:szCs w:val="32"/>
          <w:lang w:val="en-US" w:eastAsia="zh-CN"/>
        </w:rPr>
      </w:pPr>
      <w:r>
        <w:rPr>
          <w:rFonts w:hint="eastAsia"/>
          <w:sz w:val="24"/>
          <w:szCs w:val="32"/>
          <w:lang w:val="en-US" w:eastAsia="zh-CN"/>
        </w:rPr>
        <w:t>3.培育下属的三个方法</w:t>
      </w:r>
    </w:p>
    <w:p>
      <w:pPr>
        <w:spacing w:line="360" w:lineRule="auto"/>
        <w:rPr>
          <w:rFonts w:hint="default"/>
          <w:b/>
          <w:bCs/>
          <w:color w:val="EE822F" w:themeColor="accent2"/>
          <w:sz w:val="24"/>
          <w:szCs w:val="32"/>
          <w:lang w:val="en-US" w:eastAsia="zh-CN"/>
          <w14:textFill>
            <w14:solidFill>
              <w14:schemeClr w14:val="accent2"/>
            </w14:solidFill>
          </w14:textFill>
        </w:rPr>
      </w:pPr>
      <w:r>
        <w:rPr>
          <w:rFonts w:hint="eastAsia"/>
          <w:b/>
          <w:bCs/>
          <w:color w:val="EE822F" w:themeColor="accent2"/>
          <w:sz w:val="24"/>
          <w:szCs w:val="32"/>
          <w:lang w:val="en-US" w:eastAsia="zh-CN"/>
          <w14:textFill>
            <w14:solidFill>
              <w14:schemeClr w14:val="accent2"/>
            </w14:solidFill>
          </w14:textFill>
        </w:rPr>
        <w:t>三、培育下属的关键要点</w:t>
      </w:r>
    </w:p>
    <w:p>
      <w:pPr>
        <w:spacing w:line="360" w:lineRule="auto"/>
        <w:ind w:firstLine="480" w:firstLineChars="200"/>
        <w:rPr>
          <w:rFonts w:hint="default"/>
          <w:sz w:val="24"/>
          <w:szCs w:val="32"/>
          <w:lang w:val="en-US" w:eastAsia="zh-CN"/>
        </w:rPr>
      </w:pPr>
      <w:r>
        <w:rPr>
          <w:rFonts w:hint="eastAsia"/>
          <w:sz w:val="24"/>
          <w:szCs w:val="32"/>
          <w:lang w:val="en-US" w:eastAsia="zh-CN"/>
        </w:rPr>
        <w:t>1.如何确定下属的培训需求</w:t>
      </w:r>
    </w:p>
    <w:p>
      <w:pPr>
        <w:spacing w:line="360" w:lineRule="auto"/>
        <w:ind w:firstLine="480" w:firstLineChars="200"/>
        <w:rPr>
          <w:rFonts w:hint="default" w:eastAsiaTheme="minorEastAsia"/>
          <w:sz w:val="24"/>
          <w:szCs w:val="32"/>
          <w:lang w:val="en-US" w:eastAsia="zh-CN"/>
        </w:rPr>
      </w:pPr>
      <w:r>
        <w:rPr>
          <w:rFonts w:hint="eastAsia"/>
          <w:sz w:val="24"/>
          <w:szCs w:val="32"/>
          <w:lang w:val="en-US" w:eastAsia="zh-CN"/>
        </w:rPr>
        <w:t>2.如何针对性的辅导</w:t>
      </w:r>
    </w:p>
    <w:p>
      <w:pPr>
        <w:spacing w:line="360" w:lineRule="auto"/>
        <w:ind w:firstLine="480"/>
        <w:rPr>
          <w:rFonts w:hint="default"/>
          <w:sz w:val="24"/>
          <w:szCs w:val="32"/>
          <w:lang w:val="en-US" w:eastAsia="zh-CN"/>
        </w:rPr>
      </w:pPr>
      <w:r>
        <w:rPr>
          <w:rFonts w:hint="eastAsia"/>
          <w:b/>
          <w:bCs/>
          <w:sz w:val="24"/>
          <w:szCs w:val="32"/>
          <w:lang w:val="en-US" w:eastAsia="zh-CN"/>
        </w:rPr>
        <w:t>引导工具：</w:t>
      </w:r>
      <w:r>
        <w:rPr>
          <w:rFonts w:hint="eastAsia"/>
          <w:sz w:val="24"/>
          <w:szCs w:val="32"/>
          <w:lang w:val="en-US" w:eastAsia="zh-CN"/>
        </w:rPr>
        <w:t>PEPE三问</w:t>
      </w:r>
    </w:p>
    <w:p>
      <w:pPr>
        <w:spacing w:line="360" w:lineRule="auto"/>
        <w:rPr>
          <w:rFonts w:hint="default" w:eastAsiaTheme="minorEastAsia"/>
          <w:sz w:val="24"/>
          <w:szCs w:val="32"/>
          <w:lang w:val="en-US" w:eastAsia="zh-CN"/>
        </w:rPr>
      </w:pPr>
    </w:p>
    <w:p>
      <w:pPr>
        <w:spacing w:line="360" w:lineRule="auto"/>
        <w:jc w:val="center"/>
        <w:rPr>
          <w:rFonts w:hint="eastAsia" w:eastAsiaTheme="minorEastAsia"/>
          <w:b/>
          <w:bCs/>
          <w:color w:val="4874CB" w:themeColor="accent1"/>
          <w:sz w:val="24"/>
          <w:szCs w:val="32"/>
          <w:lang w:eastAsia="zh-CN"/>
          <w14:textFill>
            <w14:solidFill>
              <w14:schemeClr w14:val="accent1"/>
            </w14:solidFill>
          </w14:textFill>
        </w:rPr>
      </w:pPr>
      <w:r>
        <w:rPr>
          <w:rFonts w:hint="eastAsia"/>
          <w:b/>
          <w:bCs/>
          <w:color w:val="4874CB" w:themeColor="accent1"/>
          <w:sz w:val="24"/>
          <w:szCs w:val="32"/>
          <w14:textFill>
            <w14:solidFill>
              <w14:schemeClr w14:val="accent1"/>
            </w14:solidFill>
          </w14:textFill>
        </w:rPr>
        <w:t>第</w:t>
      </w:r>
      <w:r>
        <w:rPr>
          <w:rFonts w:hint="eastAsia"/>
          <w:b/>
          <w:bCs/>
          <w:color w:val="4874CB" w:themeColor="accent1"/>
          <w:sz w:val="24"/>
          <w:szCs w:val="32"/>
          <w:lang w:val="en-US" w:eastAsia="zh-CN"/>
          <w14:textFill>
            <w14:solidFill>
              <w14:schemeClr w14:val="accent1"/>
            </w14:solidFill>
          </w14:textFill>
        </w:rPr>
        <w:t xml:space="preserve">四节  </w:t>
      </w:r>
      <w:r>
        <w:rPr>
          <w:rFonts w:hint="eastAsia"/>
          <w:b/>
          <w:bCs/>
          <w:color w:val="4874CB" w:themeColor="accent1"/>
          <w:sz w:val="24"/>
          <w:szCs w:val="32"/>
          <w14:textFill>
            <w14:solidFill>
              <w14:schemeClr w14:val="accent1"/>
            </w14:solidFill>
          </w14:textFill>
        </w:rPr>
        <w:t>直线经理如何做好绩效管理</w:t>
      </w:r>
      <w:r>
        <w:rPr>
          <w:rFonts w:hint="eastAsia"/>
          <w:b/>
          <w:bCs/>
          <w:color w:val="4874CB" w:themeColor="accent1"/>
          <w:sz w:val="24"/>
          <w:szCs w:val="32"/>
          <w:lang w:eastAsia="zh-CN"/>
          <w14:textFill>
            <w14:solidFill>
              <w14:schemeClr w14:val="accent1"/>
            </w14:solidFill>
          </w14:textFill>
        </w:rPr>
        <w:t>——“</w:t>
      </w:r>
      <w:r>
        <w:rPr>
          <w:rFonts w:hint="eastAsia"/>
          <w:b/>
          <w:bCs/>
          <w:color w:val="4874CB" w:themeColor="accent1"/>
          <w:sz w:val="24"/>
          <w:szCs w:val="32"/>
          <w:lang w:val="en-US" w:eastAsia="zh-CN"/>
          <w14:textFill>
            <w14:solidFill>
              <w14:schemeClr w14:val="accent1"/>
            </w14:solidFill>
          </w14:textFill>
        </w:rPr>
        <w:t>用</w:t>
      </w:r>
      <w:r>
        <w:rPr>
          <w:rFonts w:hint="eastAsia"/>
          <w:b/>
          <w:bCs/>
          <w:color w:val="4874CB" w:themeColor="accent1"/>
          <w:sz w:val="24"/>
          <w:szCs w:val="32"/>
          <w:lang w:eastAsia="zh-CN"/>
          <w14:textFill>
            <w14:solidFill>
              <w14:schemeClr w14:val="accent1"/>
            </w14:solidFill>
          </w14:textFill>
        </w:rPr>
        <w:t>”</w:t>
      </w:r>
    </w:p>
    <w:p>
      <w:pPr>
        <w:spacing w:line="360" w:lineRule="auto"/>
        <w:rPr>
          <w:rFonts w:hint="default"/>
          <w:b/>
          <w:bCs/>
          <w:color w:val="EE822F" w:themeColor="accent2"/>
          <w:sz w:val="24"/>
          <w:szCs w:val="32"/>
          <w:lang w:val="en-US" w:eastAsia="zh-CN"/>
          <w14:textFill>
            <w14:solidFill>
              <w14:schemeClr w14:val="accent2"/>
            </w14:solidFill>
          </w14:textFill>
        </w:rPr>
      </w:pPr>
      <w:r>
        <w:rPr>
          <w:rFonts w:hint="eastAsia"/>
          <w:b/>
          <w:bCs/>
          <w:color w:val="auto"/>
          <w:sz w:val="24"/>
          <w:szCs w:val="32"/>
          <w:lang w:val="en-US" w:eastAsia="zh-CN"/>
        </w:rPr>
        <w:t>小组讨论：</w:t>
      </w:r>
      <w:r>
        <w:rPr>
          <w:rFonts w:hint="eastAsia"/>
          <w:b/>
          <w:bCs/>
          <w:color w:val="EE822F" w:themeColor="accent2"/>
          <w:sz w:val="24"/>
          <w:szCs w:val="32"/>
          <w:lang w:val="en-US" w:eastAsia="zh-CN"/>
          <w14:textFill>
            <w14:solidFill>
              <w14:schemeClr w14:val="accent2"/>
            </w14:solidFill>
          </w14:textFill>
        </w:rPr>
        <w:t>您在团队人员管理过程中遇到的困难是什么？或者你有什么心得体会？</w:t>
      </w:r>
    </w:p>
    <w:p>
      <w:pPr>
        <w:spacing w:line="360" w:lineRule="auto"/>
        <w:rPr>
          <w:rFonts w:hint="eastAsia"/>
          <w:b/>
          <w:bCs/>
          <w:color w:val="EE822F" w:themeColor="accent2"/>
          <w:sz w:val="24"/>
          <w:szCs w:val="32"/>
          <w:lang w:val="en-US" w:eastAsia="zh-CN"/>
          <w14:textFill>
            <w14:solidFill>
              <w14:schemeClr w14:val="accent2"/>
            </w14:solidFill>
          </w14:textFill>
        </w:rPr>
      </w:pPr>
      <w:r>
        <w:rPr>
          <w:rFonts w:hint="eastAsia"/>
          <w:b/>
          <w:bCs/>
          <w:color w:val="auto"/>
          <w:sz w:val="24"/>
          <w:szCs w:val="32"/>
          <w:lang w:val="en-US" w:eastAsia="zh-CN"/>
        </w:rPr>
        <w:t>引导工具</w:t>
      </w:r>
      <w:r>
        <w:rPr>
          <w:rFonts w:hint="eastAsia"/>
          <w:b/>
          <w:bCs/>
          <w:color w:val="EE822F" w:themeColor="accent2"/>
          <w:sz w:val="24"/>
          <w:szCs w:val="32"/>
          <w:lang w:val="en-US" w:eastAsia="zh-CN"/>
          <w14:textFill>
            <w14:solidFill>
              <w14:schemeClr w14:val="accent2"/>
            </w14:solidFill>
          </w14:textFill>
        </w:rPr>
        <w:t>：</w:t>
      </w:r>
      <w:r>
        <w:rPr>
          <w:rFonts w:hint="eastAsia"/>
          <w:b/>
          <w:bCs/>
          <w:color w:val="auto"/>
          <w:sz w:val="24"/>
          <w:szCs w:val="32"/>
          <w:lang w:val="en-US" w:eastAsia="zh-CN"/>
        </w:rPr>
        <w:t>Me/We/Us</w:t>
      </w:r>
    </w:p>
    <w:p>
      <w:pPr>
        <w:spacing w:line="360" w:lineRule="auto"/>
        <w:rPr>
          <w:rFonts w:hint="eastAsia"/>
          <w:b/>
          <w:bCs/>
          <w:color w:val="EE822F" w:themeColor="accent2"/>
          <w:sz w:val="24"/>
          <w:szCs w:val="32"/>
          <w:lang w:val="en-US" w:eastAsia="zh-CN"/>
          <w14:textFill>
            <w14:solidFill>
              <w14:schemeClr w14:val="accent2"/>
            </w14:solidFill>
          </w14:textFill>
        </w:rPr>
      </w:pPr>
      <w:r>
        <w:rPr>
          <w:rFonts w:hint="eastAsia"/>
          <w:b/>
          <w:bCs/>
          <w:color w:val="EE822F" w:themeColor="accent2"/>
          <w:sz w:val="24"/>
          <w:szCs w:val="32"/>
          <w:lang w:val="en-US" w:eastAsia="zh-CN"/>
          <w14:textFill>
            <w14:solidFill>
              <w14:schemeClr w14:val="accent2"/>
            </w14:solidFill>
          </w14:textFill>
        </w:rPr>
        <w:t>一、绩效管理对直线经理的要求</w:t>
      </w:r>
    </w:p>
    <w:p>
      <w:pPr>
        <w:spacing w:line="360" w:lineRule="auto"/>
        <w:rPr>
          <w:rFonts w:hint="default" w:eastAsiaTheme="minorEastAsia"/>
          <w:sz w:val="24"/>
          <w:szCs w:val="32"/>
          <w:lang w:val="en-US" w:eastAsia="zh-CN"/>
        </w:rPr>
      </w:pPr>
      <w:r>
        <w:rPr>
          <w:rFonts w:hint="eastAsia"/>
          <w:sz w:val="24"/>
          <w:szCs w:val="32"/>
          <w:lang w:val="en-US" w:eastAsia="zh-CN"/>
        </w:rPr>
        <w:t xml:space="preserve">  1.直线经理与人力资源部在绩效管理工作中的角色分工</w:t>
      </w:r>
    </w:p>
    <w:p>
      <w:pPr>
        <w:spacing w:line="360" w:lineRule="auto"/>
        <w:ind w:firstLine="240" w:firstLineChars="100"/>
        <w:rPr>
          <w:rFonts w:hint="eastAsia"/>
          <w:sz w:val="24"/>
          <w:szCs w:val="32"/>
        </w:rPr>
      </w:pPr>
      <w:r>
        <w:rPr>
          <w:rFonts w:hint="eastAsia"/>
          <w:sz w:val="24"/>
          <w:szCs w:val="32"/>
          <w:lang w:val="en-US" w:eastAsia="zh-CN"/>
        </w:rPr>
        <w:t>2.</w:t>
      </w:r>
      <w:r>
        <w:rPr>
          <w:rFonts w:hint="eastAsia"/>
          <w:sz w:val="24"/>
          <w:szCs w:val="32"/>
        </w:rPr>
        <w:t xml:space="preserve">直线经理应掌握的绩效管理工作流程 </w:t>
      </w:r>
    </w:p>
    <w:p>
      <w:pPr>
        <w:spacing w:line="360" w:lineRule="auto"/>
        <w:rPr>
          <w:rFonts w:hint="default"/>
          <w:b/>
          <w:bCs/>
          <w:color w:val="EE822F" w:themeColor="accent2"/>
          <w:sz w:val="24"/>
          <w:szCs w:val="32"/>
          <w:lang w:val="en-US" w:eastAsia="zh-CN"/>
          <w14:textFill>
            <w14:solidFill>
              <w14:schemeClr w14:val="accent2"/>
            </w14:solidFill>
          </w14:textFill>
        </w:rPr>
      </w:pPr>
      <w:r>
        <w:rPr>
          <w:rFonts w:hint="eastAsia"/>
          <w:b/>
          <w:bCs/>
          <w:color w:val="EE822F" w:themeColor="accent2"/>
          <w:sz w:val="24"/>
          <w:szCs w:val="32"/>
          <w:lang w:val="en-US" w:eastAsia="zh-CN"/>
          <w14:textFill>
            <w14:solidFill>
              <w14:schemeClr w14:val="accent2"/>
            </w14:solidFill>
          </w14:textFill>
        </w:rPr>
        <w:t>二、目标制定与绩效考核指标的设定</w:t>
      </w:r>
    </w:p>
    <w:p>
      <w:pPr>
        <w:spacing w:line="360" w:lineRule="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 xml:space="preserve">  1.目标的来源</w:t>
      </w:r>
    </w:p>
    <w:p>
      <w:pPr>
        <w:spacing w:line="360" w:lineRule="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 xml:space="preserve">  2.目标制定的SMART原则</w:t>
      </w:r>
    </w:p>
    <w:p>
      <w:pPr>
        <w:spacing w:line="360" w:lineRule="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 xml:space="preserve">  3.绩效考核指标的种类 </w:t>
      </w:r>
    </w:p>
    <w:p>
      <w:pPr>
        <w:spacing w:line="360" w:lineRule="auto"/>
        <w:ind w:firstLine="240" w:firstLineChars="100"/>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4.KPI指标设计流程</w:t>
      </w:r>
    </w:p>
    <w:p>
      <w:pPr>
        <w:spacing w:line="360" w:lineRule="auto"/>
        <w:ind w:firstLine="240" w:firstLineChars="100"/>
        <w:rPr>
          <w:rFonts w:hint="eastAsia" w:ascii="宋体" w:hAnsi="宋体" w:eastAsia="宋体" w:cs="宋体"/>
          <w:sz w:val="24"/>
          <w:szCs w:val="32"/>
        </w:rPr>
      </w:pPr>
      <w:r>
        <w:rPr>
          <w:rFonts w:hint="eastAsia" w:ascii="宋体" w:hAnsi="宋体" w:eastAsia="宋体" w:cs="宋体"/>
          <w:sz w:val="24"/>
          <w:szCs w:val="32"/>
          <w:lang w:val="en-US" w:eastAsia="zh-CN"/>
        </w:rPr>
        <w:t>5.</w:t>
      </w:r>
      <w:r>
        <w:rPr>
          <w:rFonts w:hint="eastAsia" w:ascii="宋体" w:hAnsi="宋体" w:eastAsia="宋体" w:cs="宋体"/>
          <w:sz w:val="24"/>
          <w:szCs w:val="32"/>
        </w:rPr>
        <w:t>设置职位KPI的注意事项</w:t>
      </w:r>
    </w:p>
    <w:p>
      <w:pPr>
        <w:spacing w:line="360" w:lineRule="auto"/>
        <w:rPr>
          <w:rFonts w:hint="default"/>
          <w:b/>
          <w:bCs/>
          <w:color w:val="EE822F" w:themeColor="accent2"/>
          <w:sz w:val="24"/>
          <w:szCs w:val="32"/>
          <w:lang w:val="en-US" w:eastAsia="zh-CN"/>
          <w14:textFill>
            <w14:solidFill>
              <w14:schemeClr w14:val="accent2"/>
            </w14:solidFill>
          </w14:textFill>
        </w:rPr>
      </w:pPr>
      <w:r>
        <w:rPr>
          <w:rFonts w:hint="eastAsia"/>
          <w:b/>
          <w:bCs/>
          <w:color w:val="EE822F" w:themeColor="accent2"/>
          <w:sz w:val="24"/>
          <w:szCs w:val="32"/>
          <w:lang w:val="en-US" w:eastAsia="zh-CN"/>
          <w14:textFill>
            <w14:solidFill>
              <w14:schemeClr w14:val="accent2"/>
            </w14:solidFill>
          </w14:textFill>
        </w:rPr>
        <w:t>三、绩效沟通与辅导</w:t>
      </w:r>
    </w:p>
    <w:p>
      <w:pPr>
        <w:spacing w:line="360" w:lineRule="auto"/>
        <w:rPr>
          <w:rFonts w:hint="default" w:eastAsiaTheme="minorEastAsia"/>
          <w:sz w:val="24"/>
          <w:szCs w:val="32"/>
          <w:lang w:val="en-US" w:eastAsia="zh-CN"/>
        </w:rPr>
      </w:pPr>
      <w:r>
        <w:rPr>
          <w:rFonts w:hint="eastAsia"/>
          <w:sz w:val="24"/>
          <w:szCs w:val="32"/>
          <w:lang w:val="en-US" w:eastAsia="zh-CN"/>
        </w:rPr>
        <w:t xml:space="preserve">  1.绩效沟通的内容</w:t>
      </w:r>
    </w:p>
    <w:p>
      <w:pPr>
        <w:spacing w:line="360" w:lineRule="auto"/>
        <w:ind w:firstLine="240" w:firstLineChars="100"/>
        <w:rPr>
          <w:rFonts w:hint="eastAsia"/>
          <w:sz w:val="24"/>
          <w:szCs w:val="32"/>
        </w:rPr>
      </w:pPr>
      <w:r>
        <w:rPr>
          <w:rFonts w:hint="eastAsia"/>
          <w:sz w:val="24"/>
          <w:szCs w:val="32"/>
          <w:lang w:val="en-US" w:eastAsia="zh-CN"/>
        </w:rPr>
        <w:t>2.</w:t>
      </w:r>
      <w:r>
        <w:rPr>
          <w:rFonts w:hint="eastAsia"/>
          <w:sz w:val="24"/>
          <w:szCs w:val="32"/>
        </w:rPr>
        <w:t>绩效沟通的技巧</w:t>
      </w:r>
    </w:p>
    <w:p>
      <w:pPr>
        <w:spacing w:line="360" w:lineRule="auto"/>
        <w:rPr>
          <w:rFonts w:hint="eastAsia"/>
          <w:sz w:val="24"/>
          <w:szCs w:val="32"/>
          <w:lang w:val="en-US" w:eastAsia="zh-CN"/>
        </w:rPr>
      </w:pPr>
      <w:r>
        <w:rPr>
          <w:rFonts w:hint="eastAsia"/>
          <w:sz w:val="24"/>
          <w:szCs w:val="32"/>
          <w:lang w:val="en-US" w:eastAsia="zh-CN"/>
        </w:rPr>
        <w:t xml:space="preserve">  3.绩效面谈与反馈</w:t>
      </w:r>
    </w:p>
    <w:p>
      <w:pPr>
        <w:spacing w:line="360" w:lineRule="auto"/>
        <w:rPr>
          <w:rFonts w:hint="eastAsia"/>
          <w:sz w:val="24"/>
          <w:szCs w:val="32"/>
          <w:lang w:val="en-US" w:eastAsia="zh-CN"/>
        </w:rPr>
      </w:pPr>
      <w:r>
        <w:rPr>
          <w:rFonts w:hint="eastAsia"/>
          <w:sz w:val="24"/>
          <w:szCs w:val="32"/>
          <w:lang w:val="en-US" w:eastAsia="zh-CN"/>
        </w:rPr>
        <w:t xml:space="preserve">  4.绩效辅导（改进计划）</w:t>
      </w:r>
    </w:p>
    <w:p>
      <w:pPr>
        <w:spacing w:line="360" w:lineRule="auto"/>
        <w:rPr>
          <w:rFonts w:hint="eastAsia"/>
          <w:sz w:val="24"/>
          <w:szCs w:val="32"/>
          <w:lang w:val="en-US" w:eastAsia="zh-CN"/>
        </w:rPr>
      </w:pPr>
      <w:r>
        <w:rPr>
          <w:rFonts w:hint="eastAsia"/>
          <w:b/>
          <w:bCs/>
          <w:sz w:val="24"/>
          <w:szCs w:val="32"/>
          <w:lang w:val="en-US" w:eastAsia="zh-CN"/>
        </w:rPr>
        <w:t>工具分享：</w:t>
      </w:r>
      <w:r>
        <w:rPr>
          <w:rFonts w:hint="eastAsia"/>
          <w:sz w:val="24"/>
          <w:szCs w:val="32"/>
          <w:lang w:val="en-US" w:eastAsia="zh-CN"/>
        </w:rPr>
        <w:t>GROW模型</w:t>
      </w:r>
    </w:p>
    <w:p>
      <w:pPr>
        <w:spacing w:line="360" w:lineRule="auto"/>
        <w:rPr>
          <w:rFonts w:hint="default"/>
          <w:sz w:val="24"/>
          <w:szCs w:val="32"/>
          <w:lang w:val="en-US" w:eastAsia="zh-CN"/>
        </w:rPr>
      </w:pPr>
      <w:r>
        <w:rPr>
          <w:rFonts w:hint="eastAsia"/>
          <w:sz w:val="24"/>
          <w:szCs w:val="32"/>
          <w:lang w:val="en-US" w:eastAsia="zh-CN"/>
        </w:rPr>
        <w:t xml:space="preserve">          PDCA法则</w:t>
      </w:r>
    </w:p>
    <w:p>
      <w:pPr>
        <w:spacing w:line="360" w:lineRule="auto"/>
        <w:rPr>
          <w:rFonts w:hint="eastAsia"/>
          <w:b/>
          <w:bCs/>
          <w:color w:val="EE822F" w:themeColor="accent2"/>
          <w:sz w:val="24"/>
          <w:szCs w:val="32"/>
          <w:lang w:val="en-US" w:eastAsia="zh-CN"/>
          <w14:textFill>
            <w14:solidFill>
              <w14:schemeClr w14:val="accent2"/>
            </w14:solidFill>
          </w14:textFill>
        </w:rPr>
      </w:pPr>
      <w:r>
        <w:rPr>
          <w:rFonts w:hint="eastAsia"/>
          <w:b/>
          <w:bCs/>
          <w:color w:val="EE822F" w:themeColor="accent2"/>
          <w:sz w:val="24"/>
          <w:szCs w:val="32"/>
          <w:lang w:val="en-US" w:eastAsia="zh-CN"/>
          <w14:textFill>
            <w14:solidFill>
              <w14:schemeClr w14:val="accent2"/>
            </w14:solidFill>
          </w14:textFill>
        </w:rPr>
        <w:t>四、绩效评估结果的应用</w:t>
      </w:r>
    </w:p>
    <w:p>
      <w:pPr>
        <w:numPr>
          <w:ilvl w:val="0"/>
          <w:numId w:val="0"/>
        </w:numPr>
        <w:spacing w:line="360" w:lineRule="auto"/>
        <w:ind w:left="360" w:leftChars="0"/>
        <w:rPr>
          <w:rFonts w:hint="default"/>
          <w:sz w:val="24"/>
          <w:szCs w:val="32"/>
          <w:lang w:val="en-US" w:eastAsia="zh-CN"/>
        </w:rPr>
      </w:pPr>
      <w:r>
        <w:rPr>
          <w:rFonts w:hint="eastAsia"/>
          <w:sz w:val="24"/>
          <w:szCs w:val="32"/>
          <w:lang w:val="en-US" w:eastAsia="zh-CN"/>
        </w:rPr>
        <w:t>1.绩效评估结果常见的应用方法</w:t>
      </w:r>
      <w:bookmarkStart w:id="0" w:name="_GoBack"/>
      <w:bookmarkEnd w:id="0"/>
    </w:p>
    <w:p>
      <w:pPr>
        <w:numPr>
          <w:ilvl w:val="0"/>
          <w:numId w:val="0"/>
        </w:numPr>
        <w:spacing w:line="360" w:lineRule="auto"/>
        <w:ind w:left="360" w:leftChars="0"/>
        <w:rPr>
          <w:rFonts w:hint="eastAsia"/>
          <w:b/>
          <w:bCs/>
          <w:sz w:val="24"/>
          <w:szCs w:val="32"/>
        </w:rPr>
      </w:pPr>
      <w:r>
        <w:rPr>
          <w:rFonts w:hint="eastAsia"/>
          <w:sz w:val="24"/>
          <w:szCs w:val="32"/>
          <w:lang w:val="en-US" w:eastAsia="zh-CN"/>
        </w:rPr>
        <w:t>2.直线经理如何用好绩效评估结果激励员工</w:t>
      </w:r>
    </w:p>
    <w:p>
      <w:pPr>
        <w:spacing w:line="360" w:lineRule="auto"/>
        <w:rPr>
          <w:rFonts w:hint="default"/>
          <w:sz w:val="24"/>
          <w:szCs w:val="32"/>
          <w:lang w:val="en-US" w:eastAsia="zh-CN"/>
        </w:rPr>
      </w:pPr>
      <w:r>
        <w:rPr>
          <w:rFonts w:hint="eastAsia"/>
          <w:b/>
          <w:bCs/>
          <w:sz w:val="24"/>
          <w:szCs w:val="32"/>
          <w:lang w:val="en-US" w:eastAsia="zh-CN"/>
        </w:rPr>
        <w:t>引导工具：</w:t>
      </w:r>
      <w:r>
        <w:rPr>
          <w:rFonts w:hint="eastAsia"/>
          <w:sz w:val="24"/>
          <w:szCs w:val="32"/>
          <w:lang w:val="en-US" w:eastAsia="zh-CN"/>
        </w:rPr>
        <w:t>PEPE三问</w:t>
      </w:r>
    </w:p>
    <w:p>
      <w:pPr>
        <w:spacing w:line="360" w:lineRule="auto"/>
        <w:rPr>
          <w:rFonts w:hint="eastAsia"/>
          <w:sz w:val="24"/>
          <w:szCs w:val="32"/>
        </w:rPr>
      </w:pPr>
    </w:p>
    <w:p>
      <w:pPr>
        <w:spacing w:line="360" w:lineRule="auto"/>
        <w:jc w:val="center"/>
        <w:rPr>
          <w:rFonts w:hint="eastAsia" w:eastAsiaTheme="minorEastAsia"/>
          <w:b/>
          <w:bCs/>
          <w:color w:val="4874CB" w:themeColor="accent1"/>
          <w:sz w:val="24"/>
          <w:szCs w:val="32"/>
          <w:lang w:eastAsia="zh-CN"/>
          <w14:textFill>
            <w14:solidFill>
              <w14:schemeClr w14:val="accent1"/>
            </w14:solidFill>
          </w14:textFill>
        </w:rPr>
      </w:pPr>
      <w:r>
        <w:rPr>
          <w:rFonts w:hint="eastAsia"/>
          <w:b/>
          <w:bCs/>
          <w:color w:val="4874CB" w:themeColor="accent1"/>
          <w:sz w:val="24"/>
          <w:szCs w:val="32"/>
          <w14:textFill>
            <w14:solidFill>
              <w14:schemeClr w14:val="accent1"/>
            </w14:solidFill>
          </w14:textFill>
        </w:rPr>
        <w:t>第</w:t>
      </w:r>
      <w:r>
        <w:rPr>
          <w:rFonts w:hint="eastAsia"/>
          <w:b/>
          <w:bCs/>
          <w:color w:val="4874CB" w:themeColor="accent1"/>
          <w:sz w:val="24"/>
          <w:szCs w:val="32"/>
          <w:lang w:val="en-US" w:eastAsia="zh-CN"/>
          <w14:textFill>
            <w14:solidFill>
              <w14:schemeClr w14:val="accent1"/>
            </w14:solidFill>
          </w14:textFill>
        </w:rPr>
        <w:t xml:space="preserve">五节 </w:t>
      </w:r>
      <w:r>
        <w:rPr>
          <w:rFonts w:hint="eastAsia"/>
          <w:b/>
          <w:bCs/>
          <w:color w:val="4874CB" w:themeColor="accent1"/>
          <w:sz w:val="24"/>
          <w:szCs w:val="32"/>
          <w14:textFill>
            <w14:solidFill>
              <w14:schemeClr w14:val="accent1"/>
            </w14:solidFill>
          </w14:textFill>
        </w:rPr>
        <w:t>直线经理如何留住优秀人才</w:t>
      </w:r>
      <w:r>
        <w:rPr>
          <w:rFonts w:hint="eastAsia"/>
          <w:b/>
          <w:bCs/>
          <w:color w:val="4874CB" w:themeColor="accent1"/>
          <w:sz w:val="24"/>
          <w:szCs w:val="32"/>
          <w:lang w:eastAsia="zh-CN"/>
          <w14:textFill>
            <w14:solidFill>
              <w14:schemeClr w14:val="accent1"/>
            </w14:solidFill>
          </w14:textFill>
        </w:rPr>
        <w:t>——“</w:t>
      </w:r>
      <w:r>
        <w:rPr>
          <w:rFonts w:hint="eastAsia"/>
          <w:b/>
          <w:bCs/>
          <w:color w:val="4874CB" w:themeColor="accent1"/>
          <w:sz w:val="24"/>
          <w:szCs w:val="32"/>
          <w:lang w:val="en-US" w:eastAsia="zh-CN"/>
          <w14:textFill>
            <w14:solidFill>
              <w14:schemeClr w14:val="accent1"/>
            </w14:solidFill>
          </w14:textFill>
        </w:rPr>
        <w:t>留</w:t>
      </w:r>
      <w:r>
        <w:rPr>
          <w:rFonts w:hint="eastAsia"/>
          <w:b/>
          <w:bCs/>
          <w:color w:val="4874CB" w:themeColor="accent1"/>
          <w:sz w:val="24"/>
          <w:szCs w:val="32"/>
          <w:lang w:eastAsia="zh-CN"/>
          <w14:textFill>
            <w14:solidFill>
              <w14:schemeClr w14:val="accent1"/>
            </w14:solidFill>
          </w14:textFill>
        </w:rPr>
        <w:t>”</w:t>
      </w:r>
    </w:p>
    <w:p>
      <w:pPr>
        <w:spacing w:line="360" w:lineRule="auto"/>
        <w:rPr>
          <w:rFonts w:hint="default"/>
          <w:sz w:val="24"/>
          <w:szCs w:val="32"/>
          <w:lang w:val="en-US" w:eastAsia="zh-CN"/>
        </w:rPr>
      </w:pPr>
      <w:r>
        <w:rPr>
          <w:rFonts w:hint="eastAsia"/>
          <w:b/>
          <w:bCs/>
          <w:color w:val="auto"/>
          <w:sz w:val="24"/>
          <w:szCs w:val="32"/>
          <w:lang w:val="en-US" w:eastAsia="zh-CN"/>
        </w:rPr>
        <w:t>提问：</w:t>
      </w:r>
      <w:r>
        <w:rPr>
          <w:rFonts w:hint="eastAsia"/>
          <w:sz w:val="24"/>
          <w:szCs w:val="32"/>
          <w:lang w:val="en-US" w:eastAsia="zh-CN"/>
        </w:rPr>
        <w:t>您在团队留人或者团队稳定方面有什么困惑？</w:t>
      </w:r>
    </w:p>
    <w:p>
      <w:pPr>
        <w:spacing w:line="360" w:lineRule="auto"/>
        <w:rPr>
          <w:rFonts w:hint="default"/>
          <w:b/>
          <w:bCs/>
          <w:color w:val="EE822F" w:themeColor="accent2"/>
          <w:sz w:val="24"/>
          <w:szCs w:val="32"/>
          <w:lang w:val="en-US" w:eastAsia="zh-CN"/>
          <w14:textFill>
            <w14:solidFill>
              <w14:schemeClr w14:val="accent2"/>
            </w14:solidFill>
          </w14:textFill>
        </w:rPr>
      </w:pPr>
      <w:r>
        <w:rPr>
          <w:rFonts w:hint="eastAsia"/>
          <w:b/>
          <w:bCs/>
          <w:color w:val="EE822F" w:themeColor="accent2"/>
          <w:sz w:val="24"/>
          <w:szCs w:val="32"/>
          <w:lang w:val="en-US" w:eastAsia="zh-CN"/>
          <w14:textFill>
            <w14:solidFill>
              <w14:schemeClr w14:val="accent2"/>
            </w14:solidFill>
          </w14:textFill>
        </w:rPr>
        <w:t>一、企业常见的留人方式</w:t>
      </w:r>
    </w:p>
    <w:p>
      <w:pPr>
        <w:spacing w:line="360" w:lineRule="auto"/>
        <w:rPr>
          <w:rFonts w:hint="eastAsia"/>
          <w:sz w:val="24"/>
          <w:szCs w:val="32"/>
          <w:lang w:val="en-US" w:eastAsia="zh-CN"/>
        </w:rPr>
      </w:pPr>
      <w:r>
        <w:rPr>
          <w:rFonts w:hint="eastAsia"/>
          <w:sz w:val="24"/>
          <w:szCs w:val="32"/>
          <w:lang w:val="en-US" w:eastAsia="zh-CN"/>
        </w:rPr>
        <w:t xml:space="preserve">   1.文化留人</w:t>
      </w:r>
    </w:p>
    <w:p>
      <w:pPr>
        <w:spacing w:line="360" w:lineRule="auto"/>
        <w:rPr>
          <w:rFonts w:hint="eastAsia"/>
          <w:sz w:val="24"/>
          <w:szCs w:val="32"/>
          <w:lang w:val="en-US" w:eastAsia="zh-CN"/>
        </w:rPr>
      </w:pPr>
      <w:r>
        <w:rPr>
          <w:rFonts w:hint="eastAsia"/>
          <w:sz w:val="24"/>
          <w:szCs w:val="32"/>
          <w:lang w:val="en-US" w:eastAsia="zh-CN"/>
        </w:rPr>
        <w:t xml:space="preserve">   2.待遇留人</w:t>
      </w:r>
    </w:p>
    <w:p>
      <w:pPr>
        <w:spacing w:line="360" w:lineRule="auto"/>
        <w:rPr>
          <w:rFonts w:hint="default"/>
          <w:sz w:val="24"/>
          <w:szCs w:val="32"/>
          <w:lang w:val="en-US" w:eastAsia="zh-CN"/>
        </w:rPr>
      </w:pPr>
      <w:r>
        <w:rPr>
          <w:rFonts w:hint="eastAsia"/>
          <w:sz w:val="24"/>
          <w:szCs w:val="32"/>
          <w:lang w:val="en-US" w:eastAsia="zh-CN"/>
        </w:rPr>
        <w:t xml:space="preserve">   3.事业留人</w:t>
      </w:r>
    </w:p>
    <w:p>
      <w:pPr>
        <w:spacing w:line="360" w:lineRule="auto"/>
        <w:rPr>
          <w:rFonts w:hint="eastAsia"/>
          <w:b/>
          <w:bCs/>
          <w:color w:val="EE822F" w:themeColor="accent2"/>
          <w:sz w:val="24"/>
          <w:szCs w:val="32"/>
          <w:lang w:val="en-US" w:eastAsia="zh-CN"/>
          <w14:textFill>
            <w14:solidFill>
              <w14:schemeClr w14:val="accent2"/>
            </w14:solidFill>
          </w14:textFill>
        </w:rPr>
      </w:pPr>
      <w:r>
        <w:rPr>
          <w:rFonts w:hint="eastAsia"/>
          <w:b/>
          <w:bCs/>
          <w:color w:val="EE822F" w:themeColor="accent2"/>
          <w:sz w:val="24"/>
          <w:szCs w:val="32"/>
          <w:lang w:val="en-US" w:eastAsia="zh-CN"/>
          <w14:textFill>
            <w14:solidFill>
              <w14:schemeClr w14:val="accent2"/>
            </w14:solidFill>
          </w14:textFill>
        </w:rPr>
        <w:t>二、如何达到最有效的留人效果</w:t>
      </w:r>
    </w:p>
    <w:p>
      <w:pPr>
        <w:spacing w:line="360" w:lineRule="auto"/>
        <w:ind w:firstLine="480" w:firstLineChars="200"/>
        <w:rPr>
          <w:rFonts w:hint="eastAsia"/>
          <w:sz w:val="24"/>
          <w:szCs w:val="32"/>
        </w:rPr>
      </w:pPr>
      <w:r>
        <w:rPr>
          <w:rFonts w:hint="eastAsia"/>
          <w:sz w:val="24"/>
          <w:szCs w:val="32"/>
          <w:lang w:val="en-US" w:eastAsia="zh-CN"/>
        </w:rPr>
        <w:t>1.规划好</w:t>
      </w:r>
      <w:r>
        <w:rPr>
          <w:rFonts w:hint="eastAsia"/>
          <w:sz w:val="24"/>
          <w:szCs w:val="32"/>
        </w:rPr>
        <w:t>员工职业发展的途径</w:t>
      </w:r>
    </w:p>
    <w:p>
      <w:pPr>
        <w:spacing w:line="360" w:lineRule="auto"/>
        <w:ind w:firstLine="480" w:firstLineChars="200"/>
        <w:rPr>
          <w:rFonts w:hint="eastAsia"/>
          <w:sz w:val="24"/>
          <w:szCs w:val="32"/>
        </w:rPr>
      </w:pPr>
      <w:r>
        <w:rPr>
          <w:rFonts w:hint="eastAsia"/>
          <w:sz w:val="24"/>
          <w:szCs w:val="32"/>
          <w:lang w:val="en-US" w:eastAsia="zh-CN"/>
        </w:rPr>
        <w:t>2.</w:t>
      </w:r>
      <w:r>
        <w:rPr>
          <w:rFonts w:hint="eastAsia"/>
          <w:sz w:val="24"/>
          <w:szCs w:val="32"/>
        </w:rPr>
        <w:t>做好人才梯队建设</w:t>
      </w:r>
    </w:p>
    <w:p>
      <w:pPr>
        <w:spacing w:line="360" w:lineRule="auto"/>
        <w:ind w:firstLine="480" w:firstLineChars="200"/>
        <w:rPr>
          <w:rFonts w:hint="eastAsia"/>
          <w:sz w:val="24"/>
          <w:szCs w:val="32"/>
        </w:rPr>
      </w:pPr>
      <w:r>
        <w:rPr>
          <w:rFonts w:hint="eastAsia"/>
          <w:sz w:val="24"/>
          <w:szCs w:val="32"/>
          <w:lang w:val="en-US" w:eastAsia="zh-CN"/>
        </w:rPr>
        <w:t>3.</w:t>
      </w:r>
      <w:r>
        <w:rPr>
          <w:rFonts w:hint="eastAsia"/>
          <w:sz w:val="24"/>
          <w:szCs w:val="32"/>
        </w:rPr>
        <w:t>工作轮岗用活人才</w:t>
      </w:r>
    </w:p>
    <w:p>
      <w:pPr>
        <w:spacing w:line="360" w:lineRule="auto"/>
        <w:ind w:firstLine="480" w:firstLineChars="200"/>
        <w:rPr>
          <w:rFonts w:hint="eastAsia"/>
          <w:sz w:val="24"/>
          <w:szCs w:val="32"/>
        </w:rPr>
      </w:pPr>
      <w:r>
        <w:rPr>
          <w:rFonts w:hint="eastAsia"/>
          <w:sz w:val="24"/>
          <w:szCs w:val="32"/>
          <w:lang w:val="en-US" w:eastAsia="zh-CN"/>
        </w:rPr>
        <w:t>4.</w:t>
      </w:r>
      <w:r>
        <w:rPr>
          <w:rFonts w:hint="eastAsia"/>
          <w:sz w:val="24"/>
          <w:szCs w:val="32"/>
        </w:rPr>
        <w:t>建立高效的留人激励机制</w:t>
      </w:r>
    </w:p>
    <w:p>
      <w:pPr>
        <w:spacing w:line="360" w:lineRule="auto"/>
        <w:ind w:firstLine="482" w:firstLineChars="200"/>
        <w:rPr>
          <w:rFonts w:hint="default" w:eastAsiaTheme="minorEastAsia"/>
          <w:sz w:val="24"/>
          <w:szCs w:val="32"/>
          <w:lang w:val="en-US" w:eastAsia="zh-CN"/>
        </w:rPr>
      </w:pPr>
      <w:r>
        <w:rPr>
          <w:rFonts w:hint="eastAsia"/>
          <w:b/>
          <w:bCs/>
          <w:sz w:val="24"/>
          <w:szCs w:val="32"/>
          <w:lang w:val="en-US" w:eastAsia="zh-CN"/>
        </w:rPr>
        <w:t>分享：</w:t>
      </w:r>
      <w:r>
        <w:rPr>
          <w:rFonts w:hint="eastAsia"/>
          <w:sz w:val="24"/>
          <w:szCs w:val="32"/>
          <w:lang w:val="en-US" w:eastAsia="zh-CN"/>
        </w:rPr>
        <w:t>马斯洛需求层次论</w:t>
      </w:r>
    </w:p>
    <w:p>
      <w:pPr>
        <w:spacing w:line="360" w:lineRule="auto"/>
        <w:rPr>
          <w:rFonts w:hint="default" w:eastAsiaTheme="minorEastAsia"/>
          <w:sz w:val="24"/>
          <w:szCs w:val="32"/>
          <w:lang w:val="en-US" w:eastAsia="zh-CN"/>
        </w:rPr>
      </w:pPr>
      <w:r>
        <w:rPr>
          <w:rFonts w:hint="eastAsia"/>
          <w:sz w:val="24"/>
          <w:szCs w:val="32"/>
          <w:lang w:val="en-US" w:eastAsia="zh-CN"/>
        </w:rPr>
        <w:t xml:space="preserve"> </w:t>
      </w:r>
      <w:r>
        <w:rPr>
          <w:rFonts w:hint="eastAsia"/>
          <w:b/>
          <w:bCs/>
          <w:color w:val="EE822F" w:themeColor="accent2"/>
          <w:sz w:val="24"/>
          <w:szCs w:val="32"/>
          <w:lang w:val="en-US" w:eastAsia="zh-CN"/>
          <w14:textFill>
            <w14:solidFill>
              <w14:schemeClr w14:val="accent2"/>
            </w14:solidFill>
          </w14:textFill>
        </w:rPr>
        <w:t>三、留人机制的有效保障</w:t>
      </w:r>
    </w:p>
    <w:p>
      <w:pPr>
        <w:spacing w:line="360" w:lineRule="auto"/>
        <w:rPr>
          <w:rFonts w:hint="eastAsia"/>
          <w:sz w:val="24"/>
          <w:szCs w:val="32"/>
          <w:lang w:val="en-US" w:eastAsia="zh-CN"/>
        </w:rPr>
      </w:pPr>
      <w:r>
        <w:rPr>
          <w:rFonts w:hint="eastAsia"/>
          <w:sz w:val="24"/>
          <w:szCs w:val="32"/>
          <w:lang w:val="en-US" w:eastAsia="zh-CN"/>
        </w:rPr>
        <w:t xml:space="preserve">    1.积极、正向的企业文化建设</w:t>
      </w:r>
    </w:p>
    <w:p>
      <w:pPr>
        <w:spacing w:line="360" w:lineRule="auto"/>
        <w:ind w:firstLine="480"/>
        <w:rPr>
          <w:rFonts w:hint="eastAsia"/>
          <w:sz w:val="24"/>
          <w:szCs w:val="32"/>
          <w:lang w:val="en-US" w:eastAsia="zh-CN"/>
        </w:rPr>
      </w:pPr>
      <w:r>
        <w:rPr>
          <w:rFonts w:hint="eastAsia"/>
          <w:sz w:val="24"/>
          <w:szCs w:val="32"/>
          <w:lang w:val="en-US" w:eastAsia="zh-CN"/>
        </w:rPr>
        <w:t>2.构建和谐的劳动雇佣关系</w:t>
      </w:r>
    </w:p>
    <w:p>
      <w:pPr>
        <w:spacing w:line="360" w:lineRule="auto"/>
        <w:ind w:firstLine="480"/>
        <w:rPr>
          <w:rFonts w:hint="eastAsia"/>
          <w:sz w:val="24"/>
          <w:szCs w:val="32"/>
          <w:lang w:val="en-US" w:eastAsia="zh-CN"/>
        </w:rPr>
      </w:pPr>
      <w:r>
        <w:rPr>
          <w:rFonts w:hint="eastAsia"/>
          <w:sz w:val="24"/>
          <w:szCs w:val="32"/>
          <w:lang w:val="en-US" w:eastAsia="zh-CN"/>
        </w:rPr>
        <w:t>3.直线经理的职业化素养提升</w:t>
      </w:r>
    </w:p>
    <w:p>
      <w:pPr>
        <w:spacing w:line="360" w:lineRule="auto"/>
        <w:ind w:firstLine="480" w:firstLineChars="200"/>
        <w:rPr>
          <w:rFonts w:hint="eastAsia"/>
          <w:sz w:val="24"/>
          <w:szCs w:val="32"/>
          <w:lang w:val="en-US" w:eastAsia="zh-CN"/>
        </w:rPr>
      </w:pPr>
      <w:r>
        <w:rPr>
          <w:rFonts w:hint="eastAsia"/>
          <w:sz w:val="24"/>
          <w:szCs w:val="32"/>
          <w:lang w:val="en-US" w:eastAsia="zh-CN"/>
        </w:rPr>
        <w:t>4.良好的内部人际关系建立</w:t>
      </w:r>
    </w:p>
    <w:p>
      <w:pPr>
        <w:spacing w:line="360" w:lineRule="auto"/>
        <w:ind w:firstLine="480" w:firstLineChars="200"/>
        <w:rPr>
          <w:rFonts w:hint="eastAsia"/>
          <w:sz w:val="24"/>
          <w:szCs w:val="32"/>
          <w:lang w:val="en-US" w:eastAsia="zh-CN"/>
        </w:rPr>
      </w:pPr>
      <w:r>
        <w:rPr>
          <w:rFonts w:hint="eastAsia"/>
          <w:sz w:val="24"/>
          <w:szCs w:val="32"/>
          <w:lang w:val="en-US" w:eastAsia="zh-CN"/>
        </w:rPr>
        <w:t>5.员工关爱与帮助</w:t>
      </w:r>
    </w:p>
    <w:p>
      <w:pPr>
        <w:spacing w:line="360" w:lineRule="auto"/>
        <w:rPr>
          <w:rFonts w:hint="eastAsia"/>
          <w:sz w:val="24"/>
          <w:szCs w:val="32"/>
          <w:lang w:val="en-US" w:eastAsia="zh-CN"/>
        </w:rPr>
      </w:pPr>
      <w:r>
        <w:rPr>
          <w:rFonts w:hint="eastAsia"/>
          <w:b/>
          <w:bCs/>
          <w:sz w:val="24"/>
          <w:szCs w:val="32"/>
          <w:lang w:val="en-US" w:eastAsia="zh-CN"/>
        </w:rPr>
        <w:t>引导工具：</w:t>
      </w:r>
      <w:r>
        <w:rPr>
          <w:rFonts w:hint="eastAsia"/>
          <w:sz w:val="24"/>
          <w:szCs w:val="32"/>
          <w:lang w:val="en-US" w:eastAsia="zh-CN"/>
        </w:rPr>
        <w:t>PEPE三问</w:t>
      </w:r>
    </w:p>
    <w:p>
      <w:pPr>
        <w:spacing w:line="360" w:lineRule="auto"/>
        <w:jc w:val="left"/>
        <w:rPr>
          <w:rFonts w:hint="eastAsia"/>
          <w:b/>
          <w:bCs/>
          <w:color w:val="4874CB" w:themeColor="accent1"/>
          <w:sz w:val="24"/>
          <w:szCs w:val="32"/>
          <w:lang w:val="en-US" w:eastAsia="zh-CN"/>
          <w14:textFill>
            <w14:solidFill>
              <w14:schemeClr w14:val="accent1"/>
            </w14:solidFill>
          </w14:textFill>
        </w:rPr>
      </w:pPr>
      <w:r>
        <w:rPr>
          <w:rFonts w:hint="eastAsia"/>
          <w:b/>
          <w:bCs/>
          <w:color w:val="4874CB" w:themeColor="accent1"/>
          <w:sz w:val="24"/>
          <w:szCs w:val="32"/>
          <w:lang w:val="en-US" w:eastAsia="zh-CN"/>
          <w14:textFill>
            <w14:solidFill>
              <w14:schemeClr w14:val="accent1"/>
            </w14:solidFill>
          </w14:textFill>
        </w:rPr>
        <w:t>总结与回顾</w:t>
      </w:r>
    </w:p>
    <w:p>
      <w:pPr>
        <w:spacing w:line="360" w:lineRule="auto"/>
        <w:ind w:firstLine="480"/>
        <w:rPr>
          <w:rFonts w:hint="default"/>
          <w:sz w:val="24"/>
          <w:szCs w:val="32"/>
          <w:lang w:val="en-US" w:eastAsia="zh-CN"/>
        </w:rPr>
      </w:pPr>
    </w:p>
    <w:p>
      <w:pPr>
        <w:spacing w:line="360" w:lineRule="auto"/>
        <w:ind w:firstLine="480"/>
        <w:rPr>
          <w:rFonts w:hint="default"/>
          <w:sz w:val="24"/>
          <w:szCs w:val="32"/>
          <w:lang w:val="en-US" w:eastAsia="zh-CN"/>
        </w:rPr>
      </w:pPr>
    </w:p>
    <w:p>
      <w:pPr>
        <w:spacing w:line="360" w:lineRule="auto"/>
        <w:ind w:firstLine="480"/>
        <w:rPr>
          <w:rFonts w:hint="default"/>
          <w:sz w:val="24"/>
          <w:szCs w:val="32"/>
          <w:lang w:val="en-US" w:eastAsia="zh-CN"/>
        </w:rPr>
      </w:pPr>
    </w:p>
    <w:p>
      <w:pPr>
        <w:numPr>
          <w:ilvl w:val="0"/>
          <w:numId w:val="0"/>
        </w:numPr>
        <w:spacing w:line="360" w:lineRule="auto"/>
        <w:ind w:firstLine="562" w:firstLineChars="200"/>
        <w:rPr>
          <w:rFonts w:hint="eastAsia" w:asciiTheme="majorEastAsia" w:hAnsiTheme="majorEastAsia" w:eastAsiaTheme="majorEastAsia" w:cstheme="majorEastAsia"/>
          <w:sz w:val="24"/>
          <w:szCs w:val="32"/>
          <w:lang w:val="en-US" w:eastAsia="zh-CN"/>
        </w:rPr>
      </w:pPr>
      <w:r>
        <w:rPr>
          <w:rFonts w:hint="eastAsia" w:ascii="宋体" w:hAnsi="宋体" w:eastAsia="宋体" w:cs="宋体"/>
          <w:b/>
          <w:bCs/>
          <w:sz w:val="28"/>
          <w:szCs w:val="28"/>
        </w:rPr>
        <w:t>以上是本次</w:t>
      </w:r>
      <w:r>
        <w:rPr>
          <w:rFonts w:hint="eastAsia" w:ascii="宋体" w:hAnsi="宋体" w:eastAsia="宋体" w:cs="宋体"/>
          <w:b/>
          <w:bCs/>
          <w:sz w:val="28"/>
          <w:szCs w:val="28"/>
          <w:lang w:val="en-US" w:eastAsia="zh-CN"/>
        </w:rPr>
        <w:t>培训课程的内容</w:t>
      </w:r>
      <w:r>
        <w:rPr>
          <w:rFonts w:hint="eastAsia" w:ascii="宋体" w:hAnsi="宋体" w:eastAsia="宋体" w:cs="宋体"/>
          <w:b/>
          <w:bCs/>
          <w:sz w:val="28"/>
          <w:szCs w:val="28"/>
        </w:rPr>
        <w:t>大纲，根据企业实际情况与需求，可针对性地调整具体内容与</w:t>
      </w:r>
      <w:r>
        <w:rPr>
          <w:rFonts w:hint="eastAsia" w:ascii="宋体" w:hAnsi="宋体" w:eastAsia="宋体" w:cs="宋体"/>
          <w:b/>
          <w:bCs/>
          <w:sz w:val="28"/>
          <w:szCs w:val="28"/>
          <w:lang w:val="en-US" w:eastAsia="zh-CN"/>
        </w:rPr>
        <w:t>工具技术</w:t>
      </w:r>
      <w:r>
        <w:rPr>
          <w:rFonts w:hint="eastAsia" w:ascii="宋体" w:hAnsi="宋体" w:eastAsia="宋体" w:cs="宋体"/>
          <w:b/>
          <w:bCs/>
          <w:sz w:val="28"/>
          <w:szCs w:val="28"/>
        </w:rPr>
        <w:t>。</w:t>
      </w:r>
    </w:p>
    <w:p>
      <w:pPr>
        <w:spacing w:line="360" w:lineRule="auto"/>
        <w:ind w:firstLine="480"/>
        <w:rPr>
          <w:rFonts w:hint="default"/>
          <w:sz w:val="24"/>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Y5NzUwMGY5YjM2MWRhNjQxZTEwYWZkOTU3OTYxODIifQ=="/>
  </w:docVars>
  <w:rsids>
    <w:rsidRoot w:val="0B5E0B62"/>
    <w:rsid w:val="0B5E0B62"/>
    <w:rsid w:val="35761667"/>
    <w:rsid w:val="380B54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paragraph" w:styleId="4">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2023-08-23T01:36:00Z</dcterms:created>
  <dc:creator>老吴</dc:creator>
  <cp:lastModifiedBy>老吴</cp:lastModifiedBy>
  <dcterms:modified xsi:type="dcterms:W3CDTF">2023-09-14T09:24:24Z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9B8FB970186B48E9B6B64376B386B641_11</vt:lpwstr>
  </property>
</Properties>
</file>