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7C428C" w14:textId="77777777" w:rsidR="00347B66" w:rsidRDefault="00347B66" w:rsidP="00347B66">
      <w:pPr>
        <w:ind w:firstLineChars="1800" w:firstLine="3780"/>
      </w:pPr>
    </w:p>
    <w:p w14:paraId="7511F1FD" w14:textId="77777777" w:rsidR="005211CB" w:rsidRPr="00AA4107" w:rsidRDefault="00B77A17" w:rsidP="00347B66">
      <w:pPr>
        <w:ind w:firstLineChars="1150" w:firstLine="2760"/>
        <w:rPr>
          <w:rFonts w:ascii="微软雅黑" w:eastAsia="微软雅黑" w:hAnsi="微软雅黑"/>
          <w:sz w:val="24"/>
          <w:szCs w:val="24"/>
        </w:rPr>
      </w:pPr>
      <w:r w:rsidRPr="00AA4107">
        <w:rPr>
          <w:rFonts w:ascii="微软雅黑" w:eastAsia="微软雅黑" w:hAnsi="微软雅黑" w:hint="eastAsia"/>
          <w:sz w:val="24"/>
          <w:szCs w:val="24"/>
        </w:rPr>
        <w:t>哲学与佛学</w:t>
      </w:r>
    </w:p>
    <w:p w14:paraId="4C7D5DF0" w14:textId="77777777" w:rsidR="00FC4679" w:rsidRPr="00AA4107" w:rsidRDefault="009100E3" w:rsidP="00FC4679">
      <w:pPr>
        <w:rPr>
          <w:rFonts w:ascii="微软雅黑" w:eastAsia="微软雅黑" w:hAnsi="微软雅黑"/>
          <w:sz w:val="24"/>
          <w:szCs w:val="24"/>
        </w:rPr>
      </w:pPr>
      <w:r w:rsidRPr="00AA4107">
        <w:rPr>
          <w:rFonts w:ascii="微软雅黑" w:eastAsia="微软雅黑" w:hAnsi="微软雅黑"/>
          <w:sz w:val="24"/>
          <w:szCs w:val="24"/>
        </w:rPr>
        <w:t>【课程主旨】</w:t>
      </w:r>
    </w:p>
    <w:p w14:paraId="008990BD" w14:textId="77777777" w:rsidR="00FC4679" w:rsidRPr="00AA4107" w:rsidRDefault="00FC4679" w:rsidP="00FC4679">
      <w:pPr>
        <w:ind w:firstLineChars="250" w:firstLine="600"/>
        <w:rPr>
          <w:rFonts w:ascii="微软雅黑" w:eastAsia="微软雅黑" w:hAnsi="微软雅黑" w:cs="Times New Roman"/>
          <w:color w:val="333333"/>
          <w:sz w:val="24"/>
          <w:szCs w:val="24"/>
        </w:rPr>
      </w:pPr>
      <w:r w:rsidRPr="00AA4107">
        <w:rPr>
          <w:rFonts w:ascii="微软雅黑" w:eastAsia="微软雅黑" w:hAnsi="微软雅黑" w:cs="Times New Roman"/>
          <w:color w:val="333333"/>
          <w:sz w:val="24"/>
          <w:szCs w:val="24"/>
        </w:rPr>
        <w:t>中国文化有着儒道禅三教一体的传统</w:t>
      </w:r>
      <w:r w:rsidRPr="00AA4107">
        <w:rPr>
          <w:rFonts w:ascii="微软雅黑" w:eastAsia="微软雅黑" w:hAnsi="微软雅黑" w:cs="Times New Roman" w:hint="eastAsia"/>
          <w:color w:val="333333"/>
          <w:sz w:val="24"/>
          <w:szCs w:val="24"/>
        </w:rPr>
        <w:t>，</w:t>
      </w:r>
      <w:r w:rsidRPr="00AA4107">
        <w:rPr>
          <w:rFonts w:ascii="微软雅黑" w:eastAsia="微软雅黑" w:hAnsi="微软雅黑" w:cs="Times New Roman"/>
          <w:color w:val="333333"/>
          <w:sz w:val="24"/>
          <w:szCs w:val="24"/>
        </w:rPr>
        <w:t>佛教文化有着独特的作用</w:t>
      </w:r>
      <w:r w:rsidRPr="00AA4107">
        <w:rPr>
          <w:rFonts w:ascii="微软雅黑" w:eastAsia="微软雅黑" w:hAnsi="微软雅黑" w:cs="Times New Roman" w:hint="eastAsia"/>
          <w:color w:val="333333"/>
          <w:sz w:val="24"/>
          <w:szCs w:val="24"/>
        </w:rPr>
        <w:t>。</w:t>
      </w:r>
      <w:r w:rsidRPr="00AA4107">
        <w:rPr>
          <w:rFonts w:ascii="微软雅黑" w:eastAsia="微软雅黑" w:hAnsi="微软雅黑" w:cs="Times New Roman"/>
          <w:color w:val="333333"/>
          <w:sz w:val="24"/>
          <w:szCs w:val="24"/>
        </w:rPr>
        <w:t>佛学智慧是中华文化的优秀宝库，里面蕴藏着巨大的为企业可供借鉴的文化精神。企业文化包含：物质文化、制度文化、精神文化等。因此，佛学智慧里面的平等、忠诚、慈爱、包容、礼敬、奉献、责任、担当、普渡等思想可以为企业发展中的制度文化与精神文化建设提供丰富的滋养与帮助，但愿与佛学有缘的社会组织和企业机构都能够从中华佛学智慧中得到更多益处。中国企业要有自己的文化底蕴和精神归宿，离不开包括佛学在内的中国传统文化的强力支撑。黄梅传法中弘忍、慧能两代禅宗祖师所具有的品质与精神，对于企业高管、员工都有着它的启示。对于高管来说，应具有弘忍的公正、慈爱的品质与精神，对于员工来说，应具有慧能的自信、隐忍、合作的品质与精神，可改善好企业的人际关系。</w:t>
      </w:r>
    </w:p>
    <w:p w14:paraId="38826041" w14:textId="77777777" w:rsidR="00FC4679" w:rsidRPr="00AA4107" w:rsidRDefault="00FC4679" w:rsidP="00FC4679">
      <w:pPr>
        <w:rPr>
          <w:rFonts w:ascii="微软雅黑" w:eastAsia="微软雅黑" w:hAnsi="微软雅黑"/>
          <w:sz w:val="24"/>
          <w:szCs w:val="24"/>
        </w:rPr>
      </w:pPr>
    </w:p>
    <w:p w14:paraId="7CB35CED" w14:textId="77777777" w:rsidR="009100E3" w:rsidRPr="00AA4107" w:rsidRDefault="009100E3" w:rsidP="009100E3">
      <w:pPr>
        <w:rPr>
          <w:rFonts w:ascii="微软雅黑" w:eastAsia="微软雅黑" w:hAnsi="微软雅黑"/>
          <w:sz w:val="24"/>
          <w:szCs w:val="24"/>
        </w:rPr>
      </w:pPr>
      <w:r w:rsidRPr="00AA4107">
        <w:rPr>
          <w:rFonts w:ascii="微软雅黑" w:eastAsia="微软雅黑" w:hAnsi="微软雅黑"/>
          <w:sz w:val="24"/>
          <w:szCs w:val="24"/>
        </w:rPr>
        <w:t>【课程收益】</w:t>
      </w:r>
    </w:p>
    <w:p w14:paraId="0800E810" w14:textId="77777777" w:rsidR="00FC4679" w:rsidRPr="00AA4107" w:rsidRDefault="00FC4679" w:rsidP="009100E3">
      <w:pPr>
        <w:rPr>
          <w:rFonts w:ascii="微软雅黑" w:eastAsia="微软雅黑" w:hAnsi="微软雅黑"/>
          <w:sz w:val="24"/>
          <w:szCs w:val="24"/>
        </w:rPr>
      </w:pPr>
    </w:p>
    <w:p w14:paraId="25D359F2" w14:textId="77777777" w:rsidR="00FC4679" w:rsidRPr="00AA4107" w:rsidRDefault="00FC4679" w:rsidP="00FC4679">
      <w:pPr>
        <w:pStyle w:val="a9"/>
        <w:numPr>
          <w:ilvl w:val="0"/>
          <w:numId w:val="8"/>
        </w:numPr>
        <w:ind w:firstLineChars="0"/>
        <w:rPr>
          <w:rFonts w:ascii="微软雅黑" w:eastAsia="微软雅黑" w:hAnsi="微软雅黑"/>
          <w:sz w:val="24"/>
          <w:szCs w:val="24"/>
        </w:rPr>
      </w:pPr>
      <w:r w:rsidRPr="00AA4107">
        <w:rPr>
          <w:rFonts w:ascii="微软雅黑" w:eastAsia="微软雅黑" w:hAnsi="微软雅黑" w:hint="eastAsia"/>
          <w:sz w:val="24"/>
          <w:szCs w:val="24"/>
        </w:rPr>
        <w:t>通过了解佛教的起源、发展和沿革，了解佛学的意义以及人生哲学。</w:t>
      </w:r>
    </w:p>
    <w:p w14:paraId="382E723B" w14:textId="77777777" w:rsidR="00FC4679" w:rsidRPr="00AA4107" w:rsidRDefault="00FC4679" w:rsidP="00FC4679">
      <w:pPr>
        <w:pStyle w:val="a9"/>
        <w:numPr>
          <w:ilvl w:val="0"/>
          <w:numId w:val="8"/>
        </w:numPr>
        <w:ind w:firstLineChars="0"/>
        <w:rPr>
          <w:rFonts w:ascii="微软雅黑" w:eastAsia="微软雅黑" w:hAnsi="微软雅黑"/>
          <w:sz w:val="24"/>
          <w:szCs w:val="24"/>
        </w:rPr>
      </w:pPr>
      <w:r w:rsidRPr="00AA4107">
        <w:rPr>
          <w:rFonts w:ascii="微软雅黑" w:eastAsia="微软雅黑" w:hAnsi="微软雅黑" w:hint="eastAsia"/>
          <w:sz w:val="24"/>
          <w:szCs w:val="24"/>
        </w:rPr>
        <w:t>通过了解佛教中国化的过程，深刻理解心性论与缘起论融合，对中国佛教的影响和意义。</w:t>
      </w:r>
    </w:p>
    <w:p w14:paraId="68E108B0" w14:textId="77777777" w:rsidR="00FC4679" w:rsidRPr="00AA4107" w:rsidRDefault="00FC4679" w:rsidP="00FC4679">
      <w:pPr>
        <w:pStyle w:val="a9"/>
        <w:numPr>
          <w:ilvl w:val="0"/>
          <w:numId w:val="8"/>
        </w:numPr>
        <w:ind w:firstLineChars="0"/>
        <w:rPr>
          <w:rFonts w:ascii="微软雅黑" w:eastAsia="微软雅黑" w:hAnsi="微软雅黑"/>
          <w:sz w:val="24"/>
          <w:szCs w:val="24"/>
        </w:rPr>
      </w:pPr>
      <w:r w:rsidRPr="00AA4107">
        <w:rPr>
          <w:rFonts w:ascii="微软雅黑" w:eastAsia="微软雅黑" w:hAnsi="微软雅黑"/>
          <w:sz w:val="24"/>
          <w:szCs w:val="24"/>
        </w:rPr>
        <w:t>通过对宗教和哲学的区别</w:t>
      </w:r>
      <w:r w:rsidRPr="00AA4107">
        <w:rPr>
          <w:rFonts w:ascii="微软雅黑" w:eastAsia="微软雅黑" w:hAnsi="微软雅黑" w:hint="eastAsia"/>
          <w:sz w:val="24"/>
          <w:szCs w:val="24"/>
        </w:rPr>
        <w:t>，</w:t>
      </w:r>
      <w:r w:rsidRPr="00AA4107">
        <w:rPr>
          <w:rFonts w:ascii="微软雅黑" w:eastAsia="微软雅黑" w:hAnsi="微软雅黑"/>
          <w:sz w:val="24"/>
          <w:szCs w:val="24"/>
        </w:rPr>
        <w:t>理解人生的终极关怀的意义</w:t>
      </w:r>
      <w:r w:rsidRPr="00AA4107">
        <w:rPr>
          <w:rFonts w:ascii="微软雅黑" w:eastAsia="微软雅黑" w:hAnsi="微软雅黑" w:hint="eastAsia"/>
          <w:sz w:val="24"/>
          <w:szCs w:val="24"/>
        </w:rPr>
        <w:t>。</w:t>
      </w:r>
    </w:p>
    <w:p w14:paraId="1C173E2D" w14:textId="77777777" w:rsidR="009100E3" w:rsidRPr="00AA4107" w:rsidRDefault="009100E3" w:rsidP="009100E3">
      <w:pPr>
        <w:rPr>
          <w:rFonts w:ascii="微软雅黑" w:eastAsia="微软雅黑" w:hAnsi="微软雅黑"/>
          <w:sz w:val="24"/>
          <w:szCs w:val="24"/>
        </w:rPr>
      </w:pPr>
    </w:p>
    <w:p w14:paraId="42B90FF3" w14:textId="77777777" w:rsidR="009100E3" w:rsidRPr="00AA4107" w:rsidRDefault="009100E3" w:rsidP="009100E3">
      <w:pPr>
        <w:rPr>
          <w:rFonts w:ascii="微软雅黑" w:eastAsia="微软雅黑" w:hAnsi="微软雅黑"/>
          <w:sz w:val="24"/>
          <w:szCs w:val="24"/>
        </w:rPr>
      </w:pPr>
      <w:r w:rsidRPr="00AA4107">
        <w:rPr>
          <w:rFonts w:ascii="微软雅黑" w:eastAsia="微软雅黑" w:hAnsi="微软雅黑"/>
          <w:sz w:val="24"/>
          <w:szCs w:val="24"/>
        </w:rPr>
        <w:t>【课程时间】</w:t>
      </w:r>
      <w:r w:rsidR="00FC4679" w:rsidRPr="00AA4107">
        <w:rPr>
          <w:rFonts w:ascii="微软雅黑" w:eastAsia="微软雅黑" w:hAnsi="微软雅黑"/>
          <w:sz w:val="24"/>
          <w:szCs w:val="24"/>
        </w:rPr>
        <w:t>一天</w:t>
      </w:r>
    </w:p>
    <w:p w14:paraId="50A5C1AE" w14:textId="77777777" w:rsidR="009100E3" w:rsidRPr="00AA4107" w:rsidRDefault="009100E3" w:rsidP="009100E3">
      <w:pPr>
        <w:rPr>
          <w:rFonts w:ascii="微软雅黑" w:eastAsia="微软雅黑" w:hAnsi="微软雅黑"/>
          <w:sz w:val="24"/>
          <w:szCs w:val="24"/>
        </w:rPr>
      </w:pPr>
    </w:p>
    <w:p w14:paraId="02041957" w14:textId="77777777" w:rsidR="009100E3" w:rsidRPr="00AA4107" w:rsidRDefault="009100E3" w:rsidP="009100E3">
      <w:pPr>
        <w:rPr>
          <w:rFonts w:ascii="微软雅黑" w:eastAsia="微软雅黑" w:hAnsi="微软雅黑"/>
          <w:sz w:val="24"/>
          <w:szCs w:val="24"/>
        </w:rPr>
      </w:pPr>
      <w:r w:rsidRPr="00AA4107">
        <w:rPr>
          <w:rFonts w:ascii="微软雅黑" w:eastAsia="微软雅黑" w:hAnsi="微软雅黑"/>
          <w:sz w:val="24"/>
          <w:szCs w:val="24"/>
        </w:rPr>
        <w:lastRenderedPageBreak/>
        <w:t>【课程大纲】</w:t>
      </w:r>
    </w:p>
    <w:p w14:paraId="724CCC02" w14:textId="77777777" w:rsidR="009100E3" w:rsidRPr="00AA4107" w:rsidRDefault="009100E3" w:rsidP="009100E3">
      <w:pPr>
        <w:rPr>
          <w:rFonts w:ascii="微软雅黑" w:eastAsia="微软雅黑" w:hAnsi="微软雅黑"/>
          <w:sz w:val="24"/>
          <w:szCs w:val="24"/>
        </w:rPr>
      </w:pPr>
    </w:p>
    <w:p w14:paraId="073B6BC8" w14:textId="77777777" w:rsidR="00B77A17" w:rsidRPr="00AA4107" w:rsidRDefault="000566CF" w:rsidP="000566CF">
      <w:pPr>
        <w:rPr>
          <w:rFonts w:ascii="微软雅黑" w:eastAsia="微软雅黑" w:hAnsi="微软雅黑"/>
          <w:sz w:val="24"/>
          <w:szCs w:val="24"/>
        </w:rPr>
      </w:pPr>
      <w:r w:rsidRPr="00AA4107">
        <w:rPr>
          <w:rFonts w:ascii="微软雅黑" w:eastAsia="微软雅黑" w:hAnsi="微软雅黑" w:hint="eastAsia"/>
          <w:sz w:val="24"/>
          <w:szCs w:val="24"/>
        </w:rPr>
        <w:t>第一讲  哲学及其意义</w:t>
      </w:r>
    </w:p>
    <w:p w14:paraId="0DA2963A" w14:textId="77777777" w:rsidR="000566CF" w:rsidRPr="00AA4107" w:rsidRDefault="000566CF" w:rsidP="000566CF">
      <w:pPr>
        <w:pStyle w:val="a9"/>
        <w:numPr>
          <w:ilvl w:val="0"/>
          <w:numId w:val="3"/>
        </w:numPr>
        <w:ind w:firstLineChars="0"/>
        <w:rPr>
          <w:rFonts w:ascii="微软雅黑" w:eastAsia="微软雅黑" w:hAnsi="微软雅黑"/>
          <w:sz w:val="24"/>
          <w:szCs w:val="24"/>
        </w:rPr>
      </w:pPr>
      <w:r w:rsidRPr="00AA4107">
        <w:rPr>
          <w:rFonts w:ascii="微软雅黑" w:eastAsia="微软雅黑" w:hAnsi="微软雅黑" w:hint="eastAsia"/>
          <w:sz w:val="24"/>
          <w:szCs w:val="24"/>
        </w:rPr>
        <w:t>哲学的起源</w:t>
      </w:r>
    </w:p>
    <w:p w14:paraId="3169D5E2" w14:textId="77777777" w:rsidR="000566CF" w:rsidRPr="00AA4107" w:rsidRDefault="000566CF" w:rsidP="000566CF">
      <w:pPr>
        <w:pStyle w:val="a9"/>
        <w:numPr>
          <w:ilvl w:val="0"/>
          <w:numId w:val="3"/>
        </w:numPr>
        <w:ind w:firstLineChars="0"/>
        <w:rPr>
          <w:rFonts w:ascii="微软雅黑" w:eastAsia="微软雅黑" w:hAnsi="微软雅黑"/>
          <w:sz w:val="24"/>
          <w:szCs w:val="24"/>
        </w:rPr>
      </w:pPr>
      <w:r w:rsidRPr="00AA4107">
        <w:rPr>
          <w:rFonts w:ascii="微软雅黑" w:eastAsia="微软雅黑" w:hAnsi="微软雅黑" w:hint="eastAsia"/>
          <w:sz w:val="24"/>
          <w:szCs w:val="24"/>
        </w:rPr>
        <w:t>哲学与人生</w:t>
      </w:r>
    </w:p>
    <w:p w14:paraId="443F1C63" w14:textId="77777777" w:rsidR="000566CF" w:rsidRPr="00AA4107" w:rsidRDefault="000566CF" w:rsidP="000566CF">
      <w:pPr>
        <w:pStyle w:val="a9"/>
        <w:numPr>
          <w:ilvl w:val="0"/>
          <w:numId w:val="3"/>
        </w:numPr>
        <w:ind w:firstLineChars="0"/>
        <w:rPr>
          <w:rFonts w:ascii="微软雅黑" w:eastAsia="微软雅黑" w:hAnsi="微软雅黑"/>
          <w:sz w:val="24"/>
          <w:szCs w:val="24"/>
        </w:rPr>
      </w:pPr>
      <w:r w:rsidRPr="00AA4107">
        <w:rPr>
          <w:rFonts w:ascii="微软雅黑" w:eastAsia="微软雅黑" w:hAnsi="微软雅黑" w:hint="eastAsia"/>
          <w:sz w:val="24"/>
          <w:szCs w:val="24"/>
        </w:rPr>
        <w:t>西方哲学</w:t>
      </w:r>
      <w:r w:rsidR="00347B66" w:rsidRPr="00AA4107">
        <w:rPr>
          <w:rFonts w:ascii="微软雅黑" w:eastAsia="微软雅黑" w:hAnsi="微软雅黑" w:hint="eastAsia"/>
          <w:sz w:val="24"/>
          <w:szCs w:val="24"/>
        </w:rPr>
        <w:t>的发展</w:t>
      </w:r>
    </w:p>
    <w:p w14:paraId="4430E146" w14:textId="77777777" w:rsidR="000566CF" w:rsidRPr="00AA4107" w:rsidRDefault="000566CF" w:rsidP="000566CF">
      <w:pPr>
        <w:pStyle w:val="a9"/>
        <w:numPr>
          <w:ilvl w:val="0"/>
          <w:numId w:val="3"/>
        </w:numPr>
        <w:ind w:firstLineChars="0"/>
        <w:rPr>
          <w:rFonts w:ascii="微软雅黑" w:eastAsia="微软雅黑" w:hAnsi="微软雅黑"/>
          <w:sz w:val="24"/>
          <w:szCs w:val="24"/>
        </w:rPr>
      </w:pPr>
      <w:r w:rsidRPr="00AA4107">
        <w:rPr>
          <w:rFonts w:ascii="微软雅黑" w:eastAsia="微软雅黑" w:hAnsi="微软雅黑" w:hint="eastAsia"/>
          <w:sz w:val="24"/>
          <w:szCs w:val="24"/>
        </w:rPr>
        <w:t>哲学的意义</w:t>
      </w:r>
    </w:p>
    <w:p w14:paraId="223F1612" w14:textId="77777777" w:rsidR="000566CF" w:rsidRPr="00AA4107" w:rsidRDefault="000566CF" w:rsidP="000566CF">
      <w:pPr>
        <w:pStyle w:val="a9"/>
        <w:ind w:left="420" w:firstLineChars="0" w:firstLine="0"/>
        <w:rPr>
          <w:rFonts w:ascii="微软雅黑" w:eastAsia="微软雅黑" w:hAnsi="微软雅黑"/>
          <w:sz w:val="24"/>
          <w:szCs w:val="24"/>
        </w:rPr>
      </w:pPr>
    </w:p>
    <w:p w14:paraId="693E69A2" w14:textId="77777777" w:rsidR="000566CF" w:rsidRPr="00AA4107" w:rsidRDefault="000566CF" w:rsidP="000566CF">
      <w:pPr>
        <w:rPr>
          <w:rFonts w:ascii="微软雅黑" w:eastAsia="微软雅黑" w:hAnsi="微软雅黑"/>
          <w:sz w:val="24"/>
          <w:szCs w:val="24"/>
        </w:rPr>
      </w:pPr>
      <w:r w:rsidRPr="00AA4107">
        <w:rPr>
          <w:rFonts w:ascii="微软雅黑" w:eastAsia="微软雅黑" w:hAnsi="微软雅黑" w:hint="eastAsia"/>
          <w:sz w:val="24"/>
          <w:szCs w:val="24"/>
        </w:rPr>
        <w:t>第二讲  中西方哲学的比较</w:t>
      </w:r>
    </w:p>
    <w:p w14:paraId="1A67556E" w14:textId="77777777" w:rsidR="000566CF" w:rsidRPr="00AA4107" w:rsidRDefault="000566CF" w:rsidP="000566CF">
      <w:pPr>
        <w:pStyle w:val="a9"/>
        <w:numPr>
          <w:ilvl w:val="0"/>
          <w:numId w:val="4"/>
        </w:numPr>
        <w:ind w:firstLineChars="0"/>
        <w:rPr>
          <w:rFonts w:ascii="微软雅黑" w:eastAsia="微软雅黑" w:hAnsi="微软雅黑"/>
          <w:sz w:val="24"/>
          <w:szCs w:val="24"/>
        </w:rPr>
      </w:pPr>
      <w:r w:rsidRPr="00AA4107">
        <w:rPr>
          <w:rFonts w:ascii="微软雅黑" w:eastAsia="微软雅黑" w:hAnsi="微软雅黑" w:hint="eastAsia"/>
          <w:sz w:val="24"/>
          <w:szCs w:val="24"/>
        </w:rPr>
        <w:t>中西文化的起点与分野</w:t>
      </w:r>
    </w:p>
    <w:p w14:paraId="09450DD1" w14:textId="77777777" w:rsidR="000566CF" w:rsidRPr="00AA4107" w:rsidRDefault="000566CF" w:rsidP="000566CF">
      <w:pPr>
        <w:pStyle w:val="a9"/>
        <w:numPr>
          <w:ilvl w:val="0"/>
          <w:numId w:val="4"/>
        </w:numPr>
        <w:ind w:firstLineChars="0"/>
        <w:rPr>
          <w:rFonts w:ascii="微软雅黑" w:eastAsia="微软雅黑" w:hAnsi="微软雅黑"/>
          <w:sz w:val="24"/>
          <w:szCs w:val="24"/>
        </w:rPr>
      </w:pPr>
      <w:r w:rsidRPr="00AA4107">
        <w:rPr>
          <w:rFonts w:ascii="微软雅黑" w:eastAsia="微软雅黑" w:hAnsi="微软雅黑" w:hint="eastAsia"/>
          <w:sz w:val="24"/>
          <w:szCs w:val="24"/>
        </w:rPr>
        <w:t>中西方哲学</w:t>
      </w:r>
    </w:p>
    <w:p w14:paraId="392FCEE3" w14:textId="77777777" w:rsidR="00347B66" w:rsidRPr="00AA4107" w:rsidRDefault="00347B66" w:rsidP="00347B66">
      <w:pPr>
        <w:pStyle w:val="a9"/>
        <w:ind w:left="360" w:firstLineChars="0" w:firstLine="0"/>
        <w:rPr>
          <w:rFonts w:ascii="微软雅黑" w:eastAsia="微软雅黑" w:hAnsi="微软雅黑"/>
          <w:sz w:val="24"/>
          <w:szCs w:val="24"/>
        </w:rPr>
      </w:pPr>
    </w:p>
    <w:p w14:paraId="7A20AAA3" w14:textId="77777777" w:rsidR="000566CF" w:rsidRPr="00AA4107" w:rsidRDefault="000566CF" w:rsidP="000566CF">
      <w:pPr>
        <w:rPr>
          <w:rFonts w:ascii="微软雅黑" w:eastAsia="微软雅黑" w:hAnsi="微软雅黑"/>
          <w:sz w:val="24"/>
          <w:szCs w:val="24"/>
        </w:rPr>
      </w:pPr>
      <w:r w:rsidRPr="00AA4107">
        <w:rPr>
          <w:rFonts w:ascii="微软雅黑" w:eastAsia="微软雅黑" w:hAnsi="微软雅黑" w:hint="eastAsia"/>
          <w:sz w:val="24"/>
          <w:szCs w:val="24"/>
        </w:rPr>
        <w:t>第三讲   佛学概说及佛教哲学</w:t>
      </w:r>
    </w:p>
    <w:p w14:paraId="523F16B1" w14:textId="77777777" w:rsidR="00347B66" w:rsidRPr="00AA4107" w:rsidRDefault="00347B66" w:rsidP="000566CF">
      <w:pPr>
        <w:rPr>
          <w:rFonts w:ascii="微软雅黑" w:eastAsia="微软雅黑" w:hAnsi="微软雅黑"/>
          <w:sz w:val="24"/>
          <w:szCs w:val="24"/>
        </w:rPr>
      </w:pPr>
      <w:r w:rsidRPr="00AA4107">
        <w:rPr>
          <w:rFonts w:ascii="微软雅黑" w:eastAsia="微软雅黑" w:hAnsi="微软雅黑" w:hint="eastAsia"/>
          <w:sz w:val="24"/>
          <w:szCs w:val="24"/>
        </w:rPr>
        <w:t>（一）佛学概说</w:t>
      </w:r>
    </w:p>
    <w:p w14:paraId="5956584B" w14:textId="77777777" w:rsidR="000566CF" w:rsidRPr="00AA4107" w:rsidRDefault="000566CF" w:rsidP="000566CF">
      <w:pPr>
        <w:pStyle w:val="a9"/>
        <w:numPr>
          <w:ilvl w:val="0"/>
          <w:numId w:val="5"/>
        </w:numPr>
        <w:ind w:firstLineChars="0"/>
        <w:rPr>
          <w:rFonts w:ascii="微软雅黑" w:eastAsia="微软雅黑" w:hAnsi="微软雅黑"/>
          <w:sz w:val="24"/>
          <w:szCs w:val="24"/>
        </w:rPr>
      </w:pPr>
      <w:r w:rsidRPr="00AA4107">
        <w:rPr>
          <w:rFonts w:ascii="微软雅黑" w:eastAsia="微软雅黑" w:hAnsi="微软雅黑" w:hint="eastAsia"/>
          <w:sz w:val="24"/>
          <w:szCs w:val="24"/>
        </w:rPr>
        <w:t>佛教的起源</w:t>
      </w:r>
    </w:p>
    <w:p w14:paraId="608626D6" w14:textId="77777777" w:rsidR="000566CF" w:rsidRPr="00AA4107" w:rsidRDefault="00CB4F7A" w:rsidP="000566CF">
      <w:pPr>
        <w:pStyle w:val="a9"/>
        <w:numPr>
          <w:ilvl w:val="0"/>
          <w:numId w:val="5"/>
        </w:numPr>
        <w:ind w:firstLineChars="0"/>
        <w:rPr>
          <w:rFonts w:ascii="微软雅黑" w:eastAsia="微软雅黑" w:hAnsi="微软雅黑"/>
          <w:sz w:val="24"/>
          <w:szCs w:val="24"/>
        </w:rPr>
      </w:pPr>
      <w:r w:rsidRPr="00AA4107">
        <w:rPr>
          <w:rFonts w:ascii="微软雅黑" w:eastAsia="微软雅黑" w:hAnsi="微软雅黑" w:hint="eastAsia"/>
          <w:sz w:val="24"/>
          <w:szCs w:val="24"/>
        </w:rPr>
        <w:t>三大语系</w:t>
      </w:r>
      <w:r w:rsidR="000566CF" w:rsidRPr="00AA4107">
        <w:rPr>
          <w:rFonts w:ascii="微软雅黑" w:eastAsia="微软雅黑" w:hAnsi="微软雅黑" w:hint="eastAsia"/>
          <w:sz w:val="24"/>
          <w:szCs w:val="24"/>
        </w:rPr>
        <w:t>佛教</w:t>
      </w:r>
    </w:p>
    <w:p w14:paraId="158CC7AC" w14:textId="77777777" w:rsidR="00347B66" w:rsidRPr="00AA4107" w:rsidRDefault="002975EA" w:rsidP="000566CF">
      <w:pPr>
        <w:pStyle w:val="a9"/>
        <w:numPr>
          <w:ilvl w:val="0"/>
          <w:numId w:val="5"/>
        </w:numPr>
        <w:ind w:firstLineChars="0"/>
        <w:rPr>
          <w:rFonts w:ascii="微软雅黑" w:eastAsia="微软雅黑" w:hAnsi="微软雅黑"/>
          <w:sz w:val="24"/>
          <w:szCs w:val="24"/>
        </w:rPr>
      </w:pPr>
      <w:r w:rsidRPr="00AA4107">
        <w:rPr>
          <w:rFonts w:ascii="微软雅黑" w:eastAsia="微软雅黑" w:hAnsi="微软雅黑" w:hint="eastAsia"/>
          <w:sz w:val="24"/>
          <w:szCs w:val="24"/>
        </w:rPr>
        <w:t>佛学教义</w:t>
      </w:r>
    </w:p>
    <w:p w14:paraId="54D4C27D" w14:textId="77777777" w:rsidR="002975EA" w:rsidRPr="00AA4107" w:rsidRDefault="002975EA" w:rsidP="002975EA">
      <w:pPr>
        <w:pStyle w:val="a9"/>
        <w:numPr>
          <w:ilvl w:val="0"/>
          <w:numId w:val="7"/>
        </w:numPr>
        <w:ind w:firstLineChars="0"/>
        <w:rPr>
          <w:rFonts w:ascii="微软雅黑" w:eastAsia="微软雅黑" w:hAnsi="微软雅黑"/>
          <w:sz w:val="24"/>
          <w:szCs w:val="24"/>
        </w:rPr>
      </w:pPr>
      <w:r w:rsidRPr="00AA4107">
        <w:rPr>
          <w:rFonts w:ascii="微软雅黑" w:eastAsia="微软雅黑" w:hAnsi="微软雅黑" w:hint="eastAsia"/>
          <w:sz w:val="24"/>
          <w:szCs w:val="24"/>
        </w:rPr>
        <w:t>世界的本质</w:t>
      </w:r>
      <w:r w:rsidRPr="00AA4107">
        <w:rPr>
          <w:rFonts w:ascii="微软雅黑" w:eastAsia="微软雅黑" w:hAnsi="微软雅黑"/>
          <w:sz w:val="24"/>
          <w:szCs w:val="24"/>
        </w:rPr>
        <w:t>—</w:t>
      </w:r>
      <w:r w:rsidRPr="00AA4107">
        <w:rPr>
          <w:rFonts w:ascii="微软雅黑" w:eastAsia="微软雅黑" w:hAnsi="微软雅黑" w:hint="eastAsia"/>
          <w:sz w:val="24"/>
          <w:szCs w:val="24"/>
        </w:rPr>
        <w:t>空</w:t>
      </w:r>
    </w:p>
    <w:p w14:paraId="01360750" w14:textId="77777777" w:rsidR="002975EA" w:rsidRPr="00AA4107" w:rsidRDefault="002975EA" w:rsidP="002975EA">
      <w:pPr>
        <w:pStyle w:val="a9"/>
        <w:numPr>
          <w:ilvl w:val="0"/>
          <w:numId w:val="7"/>
        </w:numPr>
        <w:ind w:firstLineChars="0"/>
        <w:rPr>
          <w:rFonts w:ascii="微软雅黑" w:eastAsia="微软雅黑" w:hAnsi="微软雅黑"/>
          <w:sz w:val="24"/>
          <w:szCs w:val="24"/>
        </w:rPr>
      </w:pPr>
      <w:r w:rsidRPr="00AA4107">
        <w:rPr>
          <w:rFonts w:ascii="微软雅黑" w:eastAsia="微软雅黑" w:hAnsi="微软雅黑" w:hint="eastAsia"/>
          <w:sz w:val="24"/>
          <w:szCs w:val="24"/>
        </w:rPr>
        <w:t>世界的缘起</w:t>
      </w:r>
      <w:r w:rsidRPr="00AA4107">
        <w:rPr>
          <w:rFonts w:ascii="微软雅黑" w:eastAsia="微软雅黑" w:hAnsi="微软雅黑"/>
          <w:sz w:val="24"/>
          <w:szCs w:val="24"/>
        </w:rPr>
        <w:t>—</w:t>
      </w:r>
      <w:r w:rsidRPr="00AA4107">
        <w:rPr>
          <w:rFonts w:ascii="微软雅黑" w:eastAsia="微软雅黑" w:hAnsi="微软雅黑" w:hint="eastAsia"/>
          <w:sz w:val="24"/>
          <w:szCs w:val="24"/>
        </w:rPr>
        <w:t>十二姻缘</w:t>
      </w:r>
    </w:p>
    <w:p w14:paraId="10C329A2" w14:textId="77777777" w:rsidR="002975EA" w:rsidRPr="00AA4107" w:rsidRDefault="002975EA" w:rsidP="002975EA">
      <w:pPr>
        <w:pStyle w:val="a9"/>
        <w:numPr>
          <w:ilvl w:val="0"/>
          <w:numId w:val="7"/>
        </w:numPr>
        <w:ind w:firstLineChars="0"/>
        <w:rPr>
          <w:rFonts w:ascii="微软雅黑" w:eastAsia="微软雅黑" w:hAnsi="微软雅黑"/>
          <w:sz w:val="24"/>
          <w:szCs w:val="24"/>
        </w:rPr>
      </w:pPr>
      <w:r w:rsidRPr="00AA4107">
        <w:rPr>
          <w:rFonts w:ascii="微软雅黑" w:eastAsia="微软雅黑" w:hAnsi="微软雅黑" w:hint="eastAsia"/>
          <w:sz w:val="24"/>
          <w:szCs w:val="24"/>
        </w:rPr>
        <w:t>世界存在的形式</w:t>
      </w:r>
      <w:r w:rsidRPr="00AA4107">
        <w:rPr>
          <w:rFonts w:ascii="微软雅黑" w:eastAsia="微软雅黑" w:hAnsi="微软雅黑"/>
          <w:sz w:val="24"/>
          <w:szCs w:val="24"/>
        </w:rPr>
        <w:t>—</w:t>
      </w:r>
      <w:r w:rsidRPr="00AA4107">
        <w:rPr>
          <w:rFonts w:ascii="微软雅黑" w:eastAsia="微软雅黑" w:hAnsi="微软雅黑" w:hint="eastAsia"/>
          <w:sz w:val="24"/>
          <w:szCs w:val="24"/>
        </w:rPr>
        <w:t>三法印</w:t>
      </w:r>
    </w:p>
    <w:p w14:paraId="2A20EDB7" w14:textId="77777777" w:rsidR="002975EA" w:rsidRPr="00AA4107" w:rsidRDefault="002975EA" w:rsidP="002975EA">
      <w:pPr>
        <w:pStyle w:val="a9"/>
        <w:numPr>
          <w:ilvl w:val="0"/>
          <w:numId w:val="7"/>
        </w:numPr>
        <w:ind w:firstLineChars="0"/>
        <w:rPr>
          <w:rFonts w:ascii="微软雅黑" w:eastAsia="微软雅黑" w:hAnsi="微软雅黑"/>
          <w:sz w:val="24"/>
          <w:szCs w:val="24"/>
        </w:rPr>
      </w:pPr>
      <w:r w:rsidRPr="00AA4107">
        <w:rPr>
          <w:rFonts w:ascii="微软雅黑" w:eastAsia="微软雅黑" w:hAnsi="微软雅黑" w:hint="eastAsia"/>
          <w:sz w:val="24"/>
          <w:szCs w:val="24"/>
        </w:rPr>
        <w:t>佛法的终极目标---四圣谛</w:t>
      </w:r>
    </w:p>
    <w:p w14:paraId="4C4C5DDC" w14:textId="77777777" w:rsidR="0037149F" w:rsidRPr="00AA4107" w:rsidRDefault="0037149F" w:rsidP="002975EA">
      <w:pPr>
        <w:pStyle w:val="a9"/>
        <w:numPr>
          <w:ilvl w:val="0"/>
          <w:numId w:val="7"/>
        </w:numPr>
        <w:ind w:firstLineChars="0"/>
        <w:rPr>
          <w:rFonts w:ascii="微软雅黑" w:eastAsia="微软雅黑" w:hAnsi="微软雅黑"/>
          <w:sz w:val="24"/>
          <w:szCs w:val="24"/>
        </w:rPr>
      </w:pPr>
    </w:p>
    <w:p w14:paraId="28B990FC" w14:textId="77777777" w:rsidR="002975EA" w:rsidRPr="00AA4107" w:rsidRDefault="002975EA" w:rsidP="002975EA">
      <w:pPr>
        <w:pStyle w:val="a9"/>
        <w:ind w:left="720" w:firstLineChars="0" w:firstLine="0"/>
        <w:rPr>
          <w:rFonts w:ascii="微软雅黑" w:eastAsia="微软雅黑" w:hAnsi="微软雅黑"/>
          <w:sz w:val="24"/>
          <w:szCs w:val="24"/>
        </w:rPr>
      </w:pPr>
    </w:p>
    <w:p w14:paraId="71FBDD6C" w14:textId="77777777" w:rsidR="00CB4F7A" w:rsidRPr="00AA4107" w:rsidRDefault="002975EA" w:rsidP="002975EA">
      <w:pPr>
        <w:rPr>
          <w:rFonts w:ascii="微软雅黑" w:eastAsia="微软雅黑" w:hAnsi="微软雅黑"/>
          <w:sz w:val="24"/>
          <w:szCs w:val="24"/>
        </w:rPr>
      </w:pPr>
      <w:r w:rsidRPr="00AA4107">
        <w:rPr>
          <w:rFonts w:ascii="微软雅黑" w:eastAsia="微软雅黑" w:hAnsi="微软雅黑" w:hint="eastAsia"/>
          <w:sz w:val="24"/>
          <w:szCs w:val="24"/>
        </w:rPr>
        <w:t>（二）</w:t>
      </w:r>
      <w:r w:rsidR="00CB4F7A" w:rsidRPr="00AA4107">
        <w:rPr>
          <w:rFonts w:ascii="微软雅黑" w:eastAsia="微软雅黑" w:hAnsi="微软雅黑" w:hint="eastAsia"/>
          <w:sz w:val="24"/>
          <w:szCs w:val="24"/>
        </w:rPr>
        <w:t>佛教的哲学</w:t>
      </w:r>
    </w:p>
    <w:p w14:paraId="666A7C2E" w14:textId="77777777" w:rsidR="002975EA" w:rsidRPr="00AA4107" w:rsidRDefault="002975EA" w:rsidP="002975EA">
      <w:pPr>
        <w:rPr>
          <w:rFonts w:ascii="微软雅黑" w:eastAsia="微软雅黑" w:hAnsi="微软雅黑"/>
          <w:sz w:val="24"/>
          <w:szCs w:val="24"/>
        </w:rPr>
      </w:pPr>
      <w:r w:rsidRPr="00AA4107">
        <w:rPr>
          <w:rFonts w:ascii="微软雅黑" w:eastAsia="微软雅黑" w:hAnsi="微软雅黑" w:hint="eastAsia"/>
          <w:sz w:val="24"/>
          <w:szCs w:val="24"/>
        </w:rPr>
        <w:t>1、人生论</w:t>
      </w:r>
      <w:r w:rsidRPr="00AA4107">
        <w:rPr>
          <w:rFonts w:ascii="微软雅黑" w:eastAsia="微软雅黑" w:hAnsi="微软雅黑"/>
          <w:sz w:val="24"/>
          <w:szCs w:val="24"/>
        </w:rPr>
        <w:t>—</w:t>
      </w:r>
      <w:r w:rsidRPr="00AA4107">
        <w:rPr>
          <w:rFonts w:ascii="微软雅黑" w:eastAsia="微软雅黑" w:hAnsi="微软雅黑" w:hint="eastAsia"/>
          <w:sz w:val="24"/>
          <w:szCs w:val="24"/>
        </w:rPr>
        <w:t>人生的本原</w:t>
      </w:r>
    </w:p>
    <w:p w14:paraId="1E2AEBF8"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1）本原</w:t>
      </w:r>
    </w:p>
    <w:p w14:paraId="6FAB5B36"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2）因果</w:t>
      </w:r>
    </w:p>
    <w:p w14:paraId="1BD729D2"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3）轮回</w:t>
      </w:r>
    </w:p>
    <w:p w14:paraId="286C12DD"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4）形神</w:t>
      </w:r>
    </w:p>
    <w:p w14:paraId="551C7D41" w14:textId="77777777" w:rsidR="002975EA" w:rsidRPr="00AA4107" w:rsidRDefault="002975EA" w:rsidP="002975EA">
      <w:pPr>
        <w:rPr>
          <w:rFonts w:ascii="微软雅黑" w:eastAsia="微软雅黑" w:hAnsi="微软雅黑"/>
          <w:sz w:val="24"/>
          <w:szCs w:val="24"/>
        </w:rPr>
      </w:pPr>
      <w:r w:rsidRPr="00AA4107">
        <w:rPr>
          <w:rFonts w:ascii="微软雅黑" w:eastAsia="微软雅黑" w:hAnsi="微软雅黑" w:hint="eastAsia"/>
          <w:sz w:val="24"/>
          <w:szCs w:val="24"/>
        </w:rPr>
        <w:t>2、宇宙论---人生的环境</w:t>
      </w:r>
    </w:p>
    <w:p w14:paraId="40FDFFB4"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1）宇宙</w:t>
      </w:r>
    </w:p>
    <w:p w14:paraId="6B47751A"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2）本体</w:t>
      </w:r>
    </w:p>
    <w:p w14:paraId="2F64690C" w14:textId="77777777" w:rsidR="002975EA" w:rsidRPr="00AA4107" w:rsidRDefault="002975EA" w:rsidP="002975EA">
      <w:pPr>
        <w:rPr>
          <w:rFonts w:ascii="微软雅黑" w:eastAsia="微软雅黑" w:hAnsi="微软雅黑"/>
          <w:sz w:val="24"/>
          <w:szCs w:val="24"/>
        </w:rPr>
      </w:pPr>
      <w:r w:rsidRPr="00AA4107">
        <w:rPr>
          <w:rFonts w:ascii="微软雅黑" w:eastAsia="微软雅黑" w:hAnsi="微软雅黑" w:hint="eastAsia"/>
          <w:sz w:val="24"/>
          <w:szCs w:val="24"/>
        </w:rPr>
        <w:t>3、实践论---</w:t>
      </w:r>
      <w:r w:rsidR="0037149F" w:rsidRPr="00AA4107">
        <w:rPr>
          <w:rFonts w:ascii="微软雅黑" w:eastAsia="微软雅黑" w:hAnsi="微软雅黑" w:hint="eastAsia"/>
          <w:sz w:val="24"/>
          <w:szCs w:val="24"/>
        </w:rPr>
        <w:t>人生的修持</w:t>
      </w:r>
    </w:p>
    <w:p w14:paraId="3A1EBBEA"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1）皈依</w:t>
      </w:r>
    </w:p>
    <w:p w14:paraId="481BCF95"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2）三宝</w:t>
      </w:r>
    </w:p>
    <w:p w14:paraId="6DF75D38"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3）戒定慧</w:t>
      </w:r>
    </w:p>
    <w:p w14:paraId="45C0223B" w14:textId="77777777" w:rsidR="0037149F" w:rsidRPr="00AA4107" w:rsidRDefault="0037149F" w:rsidP="002975EA">
      <w:pPr>
        <w:rPr>
          <w:rFonts w:ascii="微软雅黑" w:eastAsia="微软雅黑" w:hAnsi="微软雅黑"/>
          <w:sz w:val="24"/>
          <w:szCs w:val="24"/>
        </w:rPr>
      </w:pPr>
      <w:r w:rsidRPr="00AA4107">
        <w:rPr>
          <w:rFonts w:ascii="微软雅黑" w:eastAsia="微软雅黑" w:hAnsi="微软雅黑" w:hint="eastAsia"/>
          <w:sz w:val="24"/>
          <w:szCs w:val="24"/>
        </w:rPr>
        <w:t>4）自觉觉他</w:t>
      </w:r>
    </w:p>
    <w:p w14:paraId="76EE190E" w14:textId="77777777" w:rsidR="00347B66" w:rsidRPr="00AA4107" w:rsidRDefault="00347B66" w:rsidP="00347B66">
      <w:pPr>
        <w:pStyle w:val="a9"/>
        <w:ind w:left="360" w:firstLineChars="0" w:firstLine="0"/>
        <w:rPr>
          <w:rFonts w:ascii="微软雅黑" w:eastAsia="微软雅黑" w:hAnsi="微软雅黑"/>
          <w:sz w:val="24"/>
          <w:szCs w:val="24"/>
        </w:rPr>
      </w:pPr>
    </w:p>
    <w:p w14:paraId="2744364F" w14:textId="77777777" w:rsidR="000566CF" w:rsidRPr="00AA4107" w:rsidRDefault="00CB4F7A" w:rsidP="00CB4F7A">
      <w:pPr>
        <w:rPr>
          <w:rFonts w:ascii="微软雅黑" w:eastAsia="微软雅黑" w:hAnsi="微软雅黑"/>
          <w:sz w:val="24"/>
          <w:szCs w:val="24"/>
        </w:rPr>
      </w:pPr>
      <w:r w:rsidRPr="00AA4107">
        <w:rPr>
          <w:rFonts w:ascii="微软雅黑" w:eastAsia="微软雅黑" w:hAnsi="微软雅黑" w:hint="eastAsia"/>
          <w:sz w:val="24"/>
          <w:szCs w:val="24"/>
        </w:rPr>
        <w:t xml:space="preserve">第四讲 </w:t>
      </w:r>
      <w:r w:rsidR="000566CF" w:rsidRPr="00AA4107">
        <w:rPr>
          <w:rFonts w:ascii="微软雅黑" w:eastAsia="微软雅黑" w:hAnsi="微软雅黑" w:hint="eastAsia"/>
          <w:sz w:val="24"/>
          <w:szCs w:val="24"/>
        </w:rPr>
        <w:t>中国文化背景下的佛学</w:t>
      </w:r>
    </w:p>
    <w:p w14:paraId="7EE430DD" w14:textId="77777777" w:rsidR="00CB4F7A" w:rsidRPr="00AA4107" w:rsidRDefault="00347B66" w:rsidP="00CB4F7A">
      <w:pPr>
        <w:pStyle w:val="a9"/>
        <w:numPr>
          <w:ilvl w:val="0"/>
          <w:numId w:val="6"/>
        </w:numPr>
        <w:ind w:firstLineChars="0"/>
        <w:rPr>
          <w:rFonts w:ascii="微软雅黑" w:eastAsia="微软雅黑" w:hAnsi="微软雅黑"/>
          <w:sz w:val="24"/>
          <w:szCs w:val="24"/>
        </w:rPr>
      </w:pPr>
      <w:r w:rsidRPr="00AA4107">
        <w:rPr>
          <w:rFonts w:ascii="微软雅黑" w:eastAsia="微软雅黑" w:hAnsi="微软雅黑" w:hint="eastAsia"/>
          <w:sz w:val="24"/>
          <w:szCs w:val="24"/>
        </w:rPr>
        <w:t>中国佛教</w:t>
      </w:r>
      <w:r w:rsidR="00CB4F7A" w:rsidRPr="00AA4107">
        <w:rPr>
          <w:rFonts w:ascii="微软雅黑" w:eastAsia="微软雅黑" w:hAnsi="微软雅黑" w:hint="eastAsia"/>
          <w:sz w:val="24"/>
          <w:szCs w:val="24"/>
        </w:rPr>
        <w:t>八大流派</w:t>
      </w:r>
    </w:p>
    <w:p w14:paraId="13338905" w14:textId="77777777" w:rsidR="00CB4F7A" w:rsidRPr="00AA4107" w:rsidRDefault="00CB4F7A" w:rsidP="00CB4F7A">
      <w:pPr>
        <w:pStyle w:val="a9"/>
        <w:numPr>
          <w:ilvl w:val="0"/>
          <w:numId w:val="6"/>
        </w:numPr>
        <w:ind w:firstLineChars="0"/>
        <w:rPr>
          <w:rFonts w:ascii="微软雅黑" w:eastAsia="微软雅黑" w:hAnsi="微软雅黑"/>
          <w:sz w:val="24"/>
          <w:szCs w:val="24"/>
        </w:rPr>
      </w:pPr>
      <w:r w:rsidRPr="00AA4107">
        <w:rPr>
          <w:rFonts w:ascii="微软雅黑" w:eastAsia="微软雅黑" w:hAnsi="微软雅黑" w:hint="eastAsia"/>
          <w:sz w:val="24"/>
          <w:szCs w:val="24"/>
        </w:rPr>
        <w:t>禅宗的产生与发展</w:t>
      </w:r>
    </w:p>
    <w:p w14:paraId="3B1C4CAC" w14:textId="77777777" w:rsidR="00CB4F7A" w:rsidRPr="00AA4107" w:rsidRDefault="00CB4F7A" w:rsidP="00CB4F7A">
      <w:pPr>
        <w:pStyle w:val="a9"/>
        <w:numPr>
          <w:ilvl w:val="0"/>
          <w:numId w:val="6"/>
        </w:numPr>
        <w:ind w:firstLineChars="0"/>
        <w:rPr>
          <w:rFonts w:ascii="微软雅黑" w:eastAsia="微软雅黑" w:hAnsi="微软雅黑"/>
          <w:sz w:val="24"/>
          <w:szCs w:val="24"/>
        </w:rPr>
      </w:pPr>
      <w:r w:rsidRPr="00AA4107">
        <w:rPr>
          <w:rFonts w:ascii="微软雅黑" w:eastAsia="微软雅黑" w:hAnsi="微软雅黑" w:hint="eastAsia"/>
          <w:sz w:val="24"/>
          <w:szCs w:val="24"/>
        </w:rPr>
        <w:t>禅宗的意义</w:t>
      </w:r>
    </w:p>
    <w:p w14:paraId="47B643BE" w14:textId="77777777" w:rsidR="00CB4F7A" w:rsidRPr="00AA4107" w:rsidRDefault="00CB4F7A" w:rsidP="00CB4F7A">
      <w:pPr>
        <w:pStyle w:val="a9"/>
        <w:numPr>
          <w:ilvl w:val="0"/>
          <w:numId w:val="6"/>
        </w:numPr>
        <w:ind w:firstLineChars="0"/>
        <w:rPr>
          <w:rFonts w:ascii="微软雅黑" w:eastAsia="微软雅黑" w:hAnsi="微软雅黑"/>
          <w:sz w:val="24"/>
          <w:szCs w:val="24"/>
        </w:rPr>
      </w:pPr>
      <w:r w:rsidRPr="00AA4107">
        <w:rPr>
          <w:rFonts w:ascii="微软雅黑" w:eastAsia="微软雅黑" w:hAnsi="微软雅黑" w:hint="eastAsia"/>
          <w:sz w:val="24"/>
          <w:szCs w:val="24"/>
        </w:rPr>
        <w:t>入禅之门</w:t>
      </w:r>
    </w:p>
    <w:p w14:paraId="3651A106" w14:textId="77777777" w:rsidR="00B77A17" w:rsidRPr="00AA4107" w:rsidRDefault="00B77A17" w:rsidP="00B77A17">
      <w:pPr>
        <w:rPr>
          <w:rFonts w:ascii="微软雅黑" w:eastAsia="微软雅黑" w:hAnsi="微软雅黑"/>
          <w:sz w:val="24"/>
          <w:szCs w:val="24"/>
        </w:rPr>
      </w:pPr>
    </w:p>
    <w:p w14:paraId="749B2437" w14:textId="77777777" w:rsidR="00B77A17" w:rsidRPr="00AA4107" w:rsidRDefault="00B77A17" w:rsidP="00B77A17">
      <w:pPr>
        <w:rPr>
          <w:rFonts w:ascii="微软雅黑" w:eastAsia="微软雅黑" w:hAnsi="微软雅黑"/>
          <w:sz w:val="24"/>
          <w:szCs w:val="24"/>
        </w:rPr>
      </w:pPr>
    </w:p>
    <w:p w14:paraId="7EC9454B" w14:textId="77777777" w:rsidR="00B77A17" w:rsidRPr="00AA4107" w:rsidRDefault="00B77A17">
      <w:pPr>
        <w:rPr>
          <w:rFonts w:ascii="微软雅黑" w:eastAsia="微软雅黑" w:hAnsi="微软雅黑"/>
          <w:sz w:val="24"/>
          <w:szCs w:val="24"/>
        </w:rPr>
      </w:pPr>
    </w:p>
    <w:sectPr w:rsidR="00B77A17" w:rsidRPr="00AA4107" w:rsidSect="005211CB">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FF1AEB" w14:textId="77777777" w:rsidR="00FF4718" w:rsidRDefault="00FF4718" w:rsidP="00B77A17">
      <w:r>
        <w:separator/>
      </w:r>
    </w:p>
  </w:endnote>
  <w:endnote w:type="continuationSeparator" w:id="0">
    <w:p w14:paraId="724EEC1D" w14:textId="77777777" w:rsidR="00FF4718" w:rsidRDefault="00FF4718" w:rsidP="00B77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23844B" w14:textId="77777777" w:rsidR="00FF4718" w:rsidRDefault="00FF4718" w:rsidP="00B77A17">
      <w:r>
        <w:separator/>
      </w:r>
    </w:p>
  </w:footnote>
  <w:footnote w:type="continuationSeparator" w:id="0">
    <w:p w14:paraId="2B1E21D7" w14:textId="77777777" w:rsidR="00FF4718" w:rsidRDefault="00FF4718" w:rsidP="00B77A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3B8E94" w14:textId="77777777" w:rsidR="00BA4BCA" w:rsidRPr="00BA4BCA" w:rsidRDefault="00BA4BCA">
    <w:pPr>
      <w:pStyle w:val="a3"/>
      <w:rPr>
        <w:i/>
        <w:sz w:val="24"/>
        <w:szCs w:val="24"/>
      </w:rPr>
    </w:pPr>
    <w:r>
      <w:rPr>
        <w:rFonts w:hint="eastAsia"/>
      </w:rPr>
      <w:t xml:space="preserve">                                                                     </w:t>
    </w:r>
    <w:r w:rsidRPr="00BA4BCA">
      <w:rPr>
        <w:rFonts w:hint="eastAsia"/>
        <w:i/>
        <w:sz w:val="24"/>
        <w:szCs w:val="24"/>
      </w:rPr>
      <w:t xml:space="preserve"> </w:t>
    </w:r>
    <w:r w:rsidRPr="00BA4BCA">
      <w:rPr>
        <w:rFonts w:hint="eastAsia"/>
        <w:i/>
        <w:sz w:val="24"/>
        <w:szCs w:val="24"/>
      </w:rPr>
      <w:t>传统文化</w:t>
    </w:r>
    <w:r w:rsidRPr="00BA4BCA">
      <w:rPr>
        <w:i/>
        <w:sz w:val="24"/>
        <w:szCs w:val="24"/>
      </w:rPr>
      <w:t>系列课程</w:t>
    </w:r>
  </w:p>
  <w:p w14:paraId="40D98255" w14:textId="77777777" w:rsidR="00B77A17" w:rsidRDefault="00B77A17">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A74D74"/>
    <w:multiLevelType w:val="hybridMultilevel"/>
    <w:tmpl w:val="382C5C96"/>
    <w:lvl w:ilvl="0" w:tplc="D3588C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85C27A8"/>
    <w:multiLevelType w:val="hybridMultilevel"/>
    <w:tmpl w:val="1C7C0954"/>
    <w:lvl w:ilvl="0" w:tplc="7018B56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6873BB7"/>
    <w:multiLevelType w:val="hybridMultilevel"/>
    <w:tmpl w:val="32149032"/>
    <w:lvl w:ilvl="0" w:tplc="0F1E75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A25119E"/>
    <w:multiLevelType w:val="hybridMultilevel"/>
    <w:tmpl w:val="02CA47DE"/>
    <w:lvl w:ilvl="0" w:tplc="380C9AE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FD025C3"/>
    <w:multiLevelType w:val="hybridMultilevel"/>
    <w:tmpl w:val="77CC2E82"/>
    <w:lvl w:ilvl="0" w:tplc="63D439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5463450"/>
    <w:multiLevelType w:val="hybridMultilevel"/>
    <w:tmpl w:val="5EC4E576"/>
    <w:lvl w:ilvl="0" w:tplc="52E485A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7257C3D"/>
    <w:multiLevelType w:val="hybridMultilevel"/>
    <w:tmpl w:val="6C78A5DC"/>
    <w:lvl w:ilvl="0" w:tplc="4BF4486A">
      <w:start w:val="1"/>
      <w:numFmt w:val="japaneseCounting"/>
      <w:lvlText w:val="第%1部"/>
      <w:lvlJc w:val="left"/>
      <w:pPr>
        <w:ind w:left="840" w:hanging="84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21D3FE0"/>
    <w:multiLevelType w:val="hybridMultilevel"/>
    <w:tmpl w:val="947E4E42"/>
    <w:lvl w:ilvl="0" w:tplc="97C287AE">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7"/>
  </w:num>
  <w:num w:numId="2">
    <w:abstractNumId w:val="6"/>
  </w:num>
  <w:num w:numId="3">
    <w:abstractNumId w:val="0"/>
  </w:num>
  <w:num w:numId="4">
    <w:abstractNumId w:val="1"/>
  </w:num>
  <w:num w:numId="5">
    <w:abstractNumId w:val="4"/>
  </w:num>
  <w:num w:numId="6">
    <w:abstractNumId w:val="2"/>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77A17"/>
    <w:rsid w:val="000566CF"/>
    <w:rsid w:val="00087814"/>
    <w:rsid w:val="00230122"/>
    <w:rsid w:val="002975EA"/>
    <w:rsid w:val="002B38F9"/>
    <w:rsid w:val="00347B66"/>
    <w:rsid w:val="0037149F"/>
    <w:rsid w:val="005211CB"/>
    <w:rsid w:val="0071673A"/>
    <w:rsid w:val="00867117"/>
    <w:rsid w:val="009100E3"/>
    <w:rsid w:val="00AA4107"/>
    <w:rsid w:val="00B17A08"/>
    <w:rsid w:val="00B77A17"/>
    <w:rsid w:val="00BA4BCA"/>
    <w:rsid w:val="00C62454"/>
    <w:rsid w:val="00CB4F7A"/>
    <w:rsid w:val="00D4030D"/>
    <w:rsid w:val="00FC4679"/>
    <w:rsid w:val="00FF47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97FCCC"/>
  <w15:docId w15:val="{B3005A8B-0C00-4C68-9378-48602B8CB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11C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A1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77A17"/>
    <w:rPr>
      <w:sz w:val="18"/>
      <w:szCs w:val="18"/>
    </w:rPr>
  </w:style>
  <w:style w:type="paragraph" w:styleId="a5">
    <w:name w:val="footer"/>
    <w:basedOn w:val="a"/>
    <w:link w:val="a6"/>
    <w:uiPriority w:val="99"/>
    <w:semiHidden/>
    <w:unhideWhenUsed/>
    <w:rsid w:val="00B77A17"/>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B77A17"/>
    <w:rPr>
      <w:sz w:val="18"/>
      <w:szCs w:val="18"/>
    </w:rPr>
  </w:style>
  <w:style w:type="paragraph" w:styleId="a7">
    <w:name w:val="Balloon Text"/>
    <w:basedOn w:val="a"/>
    <w:link w:val="a8"/>
    <w:uiPriority w:val="99"/>
    <w:semiHidden/>
    <w:unhideWhenUsed/>
    <w:rsid w:val="00B77A17"/>
    <w:rPr>
      <w:sz w:val="18"/>
      <w:szCs w:val="18"/>
    </w:rPr>
  </w:style>
  <w:style w:type="character" w:customStyle="1" w:styleId="a8">
    <w:name w:val="批注框文本 字符"/>
    <w:basedOn w:val="a0"/>
    <w:link w:val="a7"/>
    <w:uiPriority w:val="99"/>
    <w:semiHidden/>
    <w:rsid w:val="00B77A17"/>
    <w:rPr>
      <w:sz w:val="18"/>
      <w:szCs w:val="18"/>
    </w:rPr>
  </w:style>
  <w:style w:type="paragraph" w:styleId="a9">
    <w:name w:val="List Paragraph"/>
    <w:basedOn w:val="a"/>
    <w:uiPriority w:val="34"/>
    <w:qFormat/>
    <w:rsid w:val="000566C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1</Pages>
  <Words>118</Words>
  <Characters>674</Characters>
  <Application>Microsoft Office Word</Application>
  <DocSecurity>0</DocSecurity>
  <Lines>5</Lines>
  <Paragraphs>1</Paragraphs>
  <ScaleCrop>false</ScaleCrop>
  <Company>微软中国</Company>
  <LinksUpToDate>false</LinksUpToDate>
  <CharactersWithSpaces>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gao baocheng</cp:lastModifiedBy>
  <cp:revision>12</cp:revision>
  <dcterms:created xsi:type="dcterms:W3CDTF">2015-11-05T12:07:00Z</dcterms:created>
  <dcterms:modified xsi:type="dcterms:W3CDTF">2020-12-08T05:37:00Z</dcterms:modified>
</cp:coreProperties>
</file>