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4EAC33" w14:textId="77777777" w:rsidR="005D55AD" w:rsidRDefault="005D55AD" w:rsidP="001148E7">
      <w:pPr>
        <w:ind w:firstLineChars="800" w:firstLine="2400"/>
        <w:rPr>
          <w:rFonts w:ascii="华文楷体" w:eastAsia="华文楷体" w:hAnsi="华文楷体"/>
          <w:sz w:val="30"/>
          <w:szCs w:val="30"/>
        </w:rPr>
      </w:pPr>
    </w:p>
    <w:p w14:paraId="673107DA" w14:textId="77777777" w:rsidR="001148E7" w:rsidRPr="00584F6E" w:rsidRDefault="001148E7" w:rsidP="001148E7">
      <w:pPr>
        <w:ind w:firstLineChars="800" w:firstLine="2240"/>
        <w:rPr>
          <w:rFonts w:ascii="微软雅黑" w:eastAsia="微软雅黑" w:hAnsi="微软雅黑"/>
          <w:sz w:val="28"/>
          <w:szCs w:val="28"/>
        </w:rPr>
      </w:pPr>
      <w:r w:rsidRPr="00584F6E">
        <w:rPr>
          <w:rFonts w:ascii="微软雅黑" w:eastAsia="微软雅黑" w:hAnsi="微软雅黑" w:hint="eastAsia"/>
          <w:sz w:val="28"/>
          <w:szCs w:val="28"/>
        </w:rPr>
        <w:t>曾国藩的内圣外王之道</w:t>
      </w:r>
    </w:p>
    <w:p w14:paraId="5F07228A" w14:textId="77777777" w:rsidR="001148E7" w:rsidRPr="00584F6E" w:rsidRDefault="00015DEF" w:rsidP="001148E7">
      <w:pPr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32DDF3EF" w14:textId="77777777" w:rsidR="001148E7" w:rsidRPr="00584F6E" w:rsidRDefault="001148E7" w:rsidP="00584F6E">
      <w:pPr>
        <w:spacing w:line="480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当代中国的竞争是领导力的竞争，引领潮流，把握方向。领导者的视野、思维模式和人文底蕴决定着一个团体、一个企业的高度。传承千年的国学智慧，是中华文明的精髓，也是中华民族宝贵的精神财富。</w:t>
      </w:r>
    </w:p>
    <w:p w14:paraId="07E3F5DD" w14:textId="77777777" w:rsidR="001148E7" w:rsidRPr="00584F6E" w:rsidRDefault="001148E7" w:rsidP="001148E7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4F5BD130" w14:textId="77777777" w:rsidR="001148E7" w:rsidRPr="00584F6E" w:rsidRDefault="001148E7" w:rsidP="001148E7">
      <w:pPr>
        <w:spacing w:line="480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面对复杂多变的形势，剧烈的东西方文化碰撞，国学智慧对于领导力提升有着独特的影响。儒家的进取，道家的无为，佛家的超越，禅宗的修持，易经的玄妙，在今天国学复兴的今天被赋予了新的意义。</w:t>
      </w:r>
    </w:p>
    <w:p w14:paraId="1074F73B" w14:textId="77777777" w:rsidR="001148E7" w:rsidRPr="00584F6E" w:rsidRDefault="001148E7" w:rsidP="001148E7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723D4F46" w14:textId="77777777" w:rsidR="001148E7" w:rsidRPr="00584F6E" w:rsidRDefault="001148E7" w:rsidP="001148E7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“不学易不以为良相”“半部《论语》治天下”，对于中国人来说，修身齐家治国平天下的理想中，侵浸着国学的博大智慧，也包含了心忧天下的人文理想。在大国崛起的今天，重温国学，对于一个优秀的领导者和未来的领导者都具有深远的意义。</w:t>
      </w:r>
    </w:p>
    <w:p w14:paraId="35171D27" w14:textId="77777777" w:rsidR="001148E7" w:rsidRPr="00584F6E" w:rsidRDefault="001148E7" w:rsidP="001148E7">
      <w:pPr>
        <w:rPr>
          <w:rFonts w:ascii="微软雅黑" w:eastAsia="微软雅黑" w:hAnsi="微软雅黑"/>
          <w:sz w:val="24"/>
          <w:szCs w:val="24"/>
        </w:rPr>
      </w:pPr>
    </w:p>
    <w:p w14:paraId="52C62A39" w14:textId="77777777" w:rsidR="00015DEF" w:rsidRPr="00584F6E" w:rsidRDefault="00015DEF" w:rsidP="00015DEF">
      <w:pPr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【课程收益】</w:t>
      </w:r>
    </w:p>
    <w:p w14:paraId="174EAA5F" w14:textId="77777777" w:rsidR="001148E7" w:rsidRPr="00584F6E" w:rsidRDefault="001148E7" w:rsidP="001148E7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1通过课程学习，领略国学智慧，达到领导力全面提升。</w:t>
      </w:r>
    </w:p>
    <w:p w14:paraId="3FEAB3F0" w14:textId="77777777" w:rsidR="001148E7" w:rsidRPr="00584F6E" w:rsidRDefault="001148E7" w:rsidP="001148E7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2A05C539" w14:textId="77777777" w:rsidR="001148E7" w:rsidRPr="00584F6E" w:rsidRDefault="001148E7" w:rsidP="001148E7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2通过学习，在特色鲜明，身临其境中感悟纵横捭阖、炉火纯青的领导艺术。</w:t>
      </w:r>
    </w:p>
    <w:p w14:paraId="3A6BD6AD" w14:textId="77777777" w:rsidR="001148E7" w:rsidRPr="00584F6E" w:rsidRDefault="001148E7" w:rsidP="001148E7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561782D0" w14:textId="77777777" w:rsidR="001148E7" w:rsidRPr="00584F6E" w:rsidRDefault="001148E7" w:rsidP="001148E7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3通过学习，增强宏观把握大局，前瞻意识的培养和深刻的洞察力。</w:t>
      </w:r>
    </w:p>
    <w:p w14:paraId="2EE87DF8" w14:textId="77777777" w:rsidR="001148E7" w:rsidRPr="00584F6E" w:rsidRDefault="00015DEF" w:rsidP="00015DEF">
      <w:pPr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lastRenderedPageBreak/>
        <w:t>【课程时间】</w:t>
      </w:r>
    </w:p>
    <w:p w14:paraId="28356A3D" w14:textId="77777777" w:rsidR="00015DEF" w:rsidRPr="00584F6E" w:rsidRDefault="001148E7" w:rsidP="00015DEF">
      <w:pPr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一天</w:t>
      </w:r>
    </w:p>
    <w:p w14:paraId="24396327" w14:textId="77777777" w:rsidR="00015DEF" w:rsidRPr="00584F6E" w:rsidRDefault="00015DEF" w:rsidP="00015DEF">
      <w:pPr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【课程大纲】</w:t>
      </w:r>
    </w:p>
    <w:p w14:paraId="489DA376" w14:textId="77777777" w:rsidR="00015DEF" w:rsidRPr="00584F6E" w:rsidRDefault="00015DEF" w:rsidP="001148E7">
      <w:pPr>
        <w:pStyle w:val="a7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为官要学曾国藩</w:t>
      </w:r>
    </w:p>
    <w:p w14:paraId="6294CCF7" w14:textId="77777777" w:rsidR="00015DEF" w:rsidRPr="00584F6E" w:rsidRDefault="00015DEF" w:rsidP="00015DEF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走近曾国藩</w:t>
      </w:r>
    </w:p>
    <w:p w14:paraId="01881D8A" w14:textId="77777777" w:rsidR="00015DEF" w:rsidRPr="00584F6E" w:rsidRDefault="00015DEF" w:rsidP="00015DEF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功过曾国藩</w:t>
      </w:r>
    </w:p>
    <w:p w14:paraId="5DE1E9A2" w14:textId="77777777" w:rsidR="00015DEF" w:rsidRPr="00584F6E" w:rsidRDefault="00015DEF" w:rsidP="00015DEF">
      <w:pPr>
        <w:pStyle w:val="a7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曾国藩是封建社会最后一尊道德偶像</w:t>
      </w:r>
    </w:p>
    <w:p w14:paraId="3ECCD607" w14:textId="77777777" w:rsidR="00015DEF" w:rsidRPr="00584F6E" w:rsidRDefault="00015DEF" w:rsidP="001148E7">
      <w:pPr>
        <w:pStyle w:val="a7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内圣外王之道</w:t>
      </w:r>
    </w:p>
    <w:p w14:paraId="533B983E" w14:textId="77777777" w:rsidR="00015DEF" w:rsidRPr="00584F6E" w:rsidRDefault="00015DEF" w:rsidP="00015DEF">
      <w:pPr>
        <w:pStyle w:val="a7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大学之道</w:t>
      </w:r>
    </w:p>
    <w:p w14:paraId="304C6A3A" w14:textId="77777777" w:rsidR="00015DEF" w:rsidRPr="00584F6E" w:rsidRDefault="00015DEF" w:rsidP="00015DEF">
      <w:pPr>
        <w:pStyle w:val="a7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三纲八目六证</w:t>
      </w:r>
    </w:p>
    <w:p w14:paraId="7E93F587" w14:textId="77777777" w:rsidR="00015DEF" w:rsidRPr="00584F6E" w:rsidRDefault="00015DEF" w:rsidP="00015DEF">
      <w:pPr>
        <w:pStyle w:val="a7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内圣外王</w:t>
      </w:r>
    </w:p>
    <w:p w14:paraId="0D3F40AB" w14:textId="77777777" w:rsidR="00015DEF" w:rsidRPr="00584F6E" w:rsidRDefault="00015DEF" w:rsidP="001148E7">
      <w:pPr>
        <w:pStyle w:val="a7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曾国藩的为官三变</w:t>
      </w:r>
    </w:p>
    <w:p w14:paraId="4EA0A714" w14:textId="77777777" w:rsidR="001148E7" w:rsidRPr="00584F6E" w:rsidRDefault="001148E7" w:rsidP="001148E7">
      <w:pPr>
        <w:pStyle w:val="a7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程朱理学</w:t>
      </w:r>
    </w:p>
    <w:p w14:paraId="043684A2" w14:textId="77777777" w:rsidR="001148E7" w:rsidRPr="00584F6E" w:rsidRDefault="001148E7" w:rsidP="001148E7">
      <w:pPr>
        <w:pStyle w:val="a7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申韩之学</w:t>
      </w:r>
    </w:p>
    <w:p w14:paraId="3A8AF093" w14:textId="77777777" w:rsidR="001148E7" w:rsidRPr="00584F6E" w:rsidRDefault="001148E7" w:rsidP="001148E7">
      <w:pPr>
        <w:pStyle w:val="a7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黄老之学</w:t>
      </w:r>
    </w:p>
    <w:p w14:paraId="7F3C1A4E" w14:textId="77777777" w:rsidR="00015DEF" w:rsidRPr="00584F6E" w:rsidRDefault="00015DEF" w:rsidP="001148E7">
      <w:pPr>
        <w:pStyle w:val="a7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审时度势知进退</w:t>
      </w:r>
    </w:p>
    <w:p w14:paraId="3FCA198C" w14:textId="77777777" w:rsidR="00015DEF" w:rsidRPr="00584F6E" w:rsidRDefault="00015DEF" w:rsidP="00015DEF">
      <w:pPr>
        <w:pStyle w:val="a7"/>
        <w:ind w:left="510" w:firstLineChars="0" w:firstLine="0"/>
        <w:rPr>
          <w:rFonts w:ascii="微软雅黑" w:eastAsia="微软雅黑" w:hAnsi="微软雅黑"/>
          <w:sz w:val="24"/>
          <w:szCs w:val="24"/>
        </w:rPr>
      </w:pPr>
    </w:p>
    <w:p w14:paraId="4742E966" w14:textId="77777777" w:rsidR="00015DEF" w:rsidRPr="00584F6E" w:rsidRDefault="00015DEF" w:rsidP="00015DEF">
      <w:pPr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1、裁撤湘军</w:t>
      </w:r>
    </w:p>
    <w:p w14:paraId="6D00CA37" w14:textId="77777777" w:rsidR="00015DEF" w:rsidRPr="00584F6E" w:rsidRDefault="00015DEF" w:rsidP="00015DEF">
      <w:pPr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2、以退为进</w:t>
      </w:r>
    </w:p>
    <w:p w14:paraId="525A89DA" w14:textId="77777777" w:rsidR="00015DEF" w:rsidRPr="00584F6E" w:rsidRDefault="00015DEF" w:rsidP="00015DEF">
      <w:pPr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3、家书明心</w:t>
      </w:r>
    </w:p>
    <w:p w14:paraId="7667635B" w14:textId="77777777" w:rsidR="00015DEF" w:rsidRPr="00584F6E" w:rsidRDefault="00015DEF" w:rsidP="001148E7">
      <w:pPr>
        <w:pStyle w:val="a7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薪火相传</w:t>
      </w:r>
    </w:p>
    <w:p w14:paraId="775BA13A" w14:textId="77777777" w:rsidR="00015DEF" w:rsidRPr="00584F6E" w:rsidRDefault="00015DEF" w:rsidP="001148E7">
      <w:pPr>
        <w:pStyle w:val="a7"/>
        <w:numPr>
          <w:ilvl w:val="0"/>
          <w:numId w:val="9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立诚居敬内慎独</w:t>
      </w:r>
    </w:p>
    <w:p w14:paraId="114521FD" w14:textId="77777777" w:rsidR="00A1420A" w:rsidRPr="00584F6E" w:rsidRDefault="00A1420A" w:rsidP="00A1420A">
      <w:pPr>
        <w:ind w:left="72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lastRenderedPageBreak/>
        <w:t>1、何为慎独</w:t>
      </w:r>
    </w:p>
    <w:p w14:paraId="24359A63" w14:textId="77777777" w:rsidR="00A1420A" w:rsidRPr="00584F6E" w:rsidRDefault="00A1420A" w:rsidP="00A1420A">
      <w:pPr>
        <w:ind w:left="72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2、中庸之义</w:t>
      </w:r>
    </w:p>
    <w:p w14:paraId="377099A3" w14:textId="77777777" w:rsidR="00A1420A" w:rsidRPr="00584F6E" w:rsidRDefault="00A1420A" w:rsidP="00A1420A">
      <w:pPr>
        <w:ind w:left="72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3、通权达变</w:t>
      </w:r>
    </w:p>
    <w:p w14:paraId="75C2DB9A" w14:textId="77777777" w:rsidR="00A1420A" w:rsidRPr="00584F6E" w:rsidRDefault="00A1420A" w:rsidP="00A1420A">
      <w:pPr>
        <w:ind w:left="72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4、中和之意</w:t>
      </w:r>
    </w:p>
    <w:p w14:paraId="4F6F9788" w14:textId="77777777" w:rsidR="00015DEF" w:rsidRPr="00584F6E" w:rsidRDefault="001148E7" w:rsidP="001148E7">
      <w:pPr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六、</w:t>
      </w:r>
      <w:r w:rsidR="00015DEF" w:rsidRPr="00584F6E">
        <w:rPr>
          <w:rFonts w:ascii="微软雅黑" w:eastAsia="微软雅黑" w:hAnsi="微软雅黑"/>
          <w:sz w:val="24"/>
          <w:szCs w:val="24"/>
        </w:rPr>
        <w:t>勤敬坚韧成事功</w:t>
      </w:r>
    </w:p>
    <w:p w14:paraId="07152E87" w14:textId="77777777" w:rsidR="001148E7" w:rsidRPr="00584F6E" w:rsidRDefault="001148E7" w:rsidP="001148E7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一生疾病</w:t>
      </w:r>
    </w:p>
    <w:p w14:paraId="52A696A8" w14:textId="77777777" w:rsidR="001148E7" w:rsidRPr="00584F6E" w:rsidRDefault="001148E7" w:rsidP="001148E7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两次丁忧</w:t>
      </w:r>
    </w:p>
    <w:p w14:paraId="5BEE8BEA" w14:textId="77777777" w:rsidR="001148E7" w:rsidRPr="00584F6E" w:rsidRDefault="001148E7" w:rsidP="001148E7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三次自杀</w:t>
      </w:r>
    </w:p>
    <w:p w14:paraId="697A6486" w14:textId="77777777" w:rsidR="001148E7" w:rsidRPr="00584F6E" w:rsidRDefault="001148E7" w:rsidP="001148E7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屡败屡战</w:t>
      </w:r>
    </w:p>
    <w:p w14:paraId="176F64B0" w14:textId="77777777" w:rsidR="00015DEF" w:rsidRPr="00584F6E" w:rsidRDefault="001148E7" w:rsidP="00A1420A">
      <w:pPr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七、</w:t>
      </w:r>
      <w:r w:rsidR="00015DEF" w:rsidRPr="00584F6E">
        <w:rPr>
          <w:rFonts w:ascii="微软雅黑" w:eastAsia="微软雅黑" w:hAnsi="微软雅黑" w:hint="eastAsia"/>
          <w:sz w:val="24"/>
          <w:szCs w:val="24"/>
        </w:rPr>
        <w:t>学习曾国藩的现实意义</w:t>
      </w:r>
    </w:p>
    <w:p w14:paraId="27767F04" w14:textId="77777777" w:rsidR="002B7446" w:rsidRPr="00584F6E" w:rsidRDefault="00AD1A8A" w:rsidP="001148E7">
      <w:pPr>
        <w:pStyle w:val="a7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经世致用的理学思想</w:t>
      </w:r>
    </w:p>
    <w:p w14:paraId="07F39672" w14:textId="77777777" w:rsidR="002B7446" w:rsidRPr="00584F6E" w:rsidRDefault="00AD1A8A" w:rsidP="001148E7">
      <w:pPr>
        <w:pStyle w:val="a7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师夷智以制夷的开放意识</w:t>
      </w:r>
    </w:p>
    <w:p w14:paraId="26DF4CA9" w14:textId="77777777" w:rsidR="002B7446" w:rsidRPr="00584F6E" w:rsidRDefault="00AD1A8A" w:rsidP="001148E7">
      <w:pPr>
        <w:pStyle w:val="a7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立诚居敬的道德修养</w:t>
      </w:r>
    </w:p>
    <w:p w14:paraId="5F8CC08A" w14:textId="77777777" w:rsidR="002B7446" w:rsidRPr="00584F6E" w:rsidRDefault="001148E7" w:rsidP="001148E7">
      <w:pPr>
        <w:ind w:left="720"/>
        <w:rPr>
          <w:rFonts w:ascii="微软雅黑" w:eastAsia="微软雅黑" w:hAnsi="微软雅黑"/>
          <w:sz w:val="24"/>
          <w:szCs w:val="24"/>
        </w:rPr>
      </w:pPr>
      <w:r w:rsidRPr="00584F6E">
        <w:rPr>
          <w:rFonts w:ascii="微软雅黑" w:eastAsia="微软雅黑" w:hAnsi="微软雅黑" w:hint="eastAsia"/>
          <w:sz w:val="24"/>
          <w:szCs w:val="24"/>
        </w:rPr>
        <w:t>4、</w:t>
      </w:r>
      <w:r w:rsidR="00AD1A8A" w:rsidRPr="00584F6E">
        <w:rPr>
          <w:rFonts w:ascii="微软雅黑" w:eastAsia="微软雅黑" w:hAnsi="微软雅黑" w:hint="eastAsia"/>
          <w:sz w:val="24"/>
          <w:szCs w:val="24"/>
        </w:rPr>
        <w:t>自强不息的进取精神</w:t>
      </w:r>
    </w:p>
    <w:p w14:paraId="35C36379" w14:textId="77777777" w:rsidR="001148E7" w:rsidRPr="00584F6E" w:rsidRDefault="001148E7" w:rsidP="001148E7">
      <w:pPr>
        <w:ind w:left="510"/>
        <w:rPr>
          <w:rFonts w:ascii="微软雅黑" w:eastAsia="微软雅黑" w:hAnsi="微软雅黑"/>
          <w:sz w:val="24"/>
          <w:szCs w:val="24"/>
        </w:rPr>
      </w:pPr>
    </w:p>
    <w:p w14:paraId="23CBDDAB" w14:textId="77777777" w:rsidR="001148E7" w:rsidRPr="00584F6E" w:rsidRDefault="001148E7" w:rsidP="001148E7">
      <w:pPr>
        <w:pStyle w:val="a7"/>
        <w:ind w:firstLine="480"/>
        <w:rPr>
          <w:rFonts w:ascii="微软雅黑" w:eastAsia="微软雅黑" w:hAnsi="微软雅黑"/>
          <w:sz w:val="24"/>
          <w:szCs w:val="24"/>
        </w:rPr>
      </w:pPr>
    </w:p>
    <w:p w14:paraId="5F03B240" w14:textId="77777777" w:rsidR="001148E7" w:rsidRPr="00584F6E" w:rsidRDefault="001148E7" w:rsidP="00A1420A">
      <w:pPr>
        <w:pStyle w:val="a7"/>
        <w:ind w:left="870" w:firstLineChars="0" w:firstLine="0"/>
        <w:rPr>
          <w:rFonts w:ascii="微软雅黑" w:eastAsia="微软雅黑" w:hAnsi="微软雅黑"/>
          <w:sz w:val="24"/>
          <w:szCs w:val="24"/>
        </w:rPr>
      </w:pPr>
    </w:p>
    <w:sectPr w:rsidR="001148E7" w:rsidRPr="00584F6E" w:rsidSect="002B7446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347B0F" w14:textId="77777777" w:rsidR="00B35745" w:rsidRDefault="00B35745" w:rsidP="00015DEF">
      <w:r>
        <w:separator/>
      </w:r>
    </w:p>
  </w:endnote>
  <w:endnote w:type="continuationSeparator" w:id="0">
    <w:p w14:paraId="79F80279" w14:textId="77777777" w:rsidR="00B35745" w:rsidRDefault="00B35745" w:rsidP="00015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1FCC3C" w14:textId="77777777" w:rsidR="00B35745" w:rsidRDefault="00B35745" w:rsidP="00015DEF">
      <w:r>
        <w:separator/>
      </w:r>
    </w:p>
  </w:footnote>
  <w:footnote w:type="continuationSeparator" w:id="0">
    <w:p w14:paraId="12DC4287" w14:textId="77777777" w:rsidR="00B35745" w:rsidRDefault="00B35745" w:rsidP="00015D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8752352"/>
      <w:placeholder>
        <w:docPart w:val="BB6FE3F4799E43A6A4503671412D49C8"/>
      </w:placeholder>
      <w:temporary/>
      <w:showingPlcHdr/>
    </w:sdtPr>
    <w:sdtEndPr/>
    <w:sdtContent>
      <w:p w14:paraId="4058930D" w14:textId="77777777" w:rsidR="005D55AD" w:rsidRDefault="005D55AD">
        <w:pPr>
          <w:pStyle w:val="a3"/>
        </w:pPr>
        <w:r>
          <w:rPr>
            <w:lang w:val="zh-CN"/>
          </w:rPr>
          <w:t>[</w:t>
        </w:r>
        <w:r>
          <w:rPr>
            <w:lang w:val="zh-CN"/>
          </w:rPr>
          <w:t>键入文字</w:t>
        </w:r>
        <w:r>
          <w:rPr>
            <w:lang w:val="zh-CN"/>
          </w:rPr>
          <w:t>]</w:t>
        </w:r>
      </w:p>
    </w:sdtContent>
  </w:sdt>
  <w:p w14:paraId="210E3E6E" w14:textId="77777777" w:rsidR="005D55AD" w:rsidRPr="005D55AD" w:rsidRDefault="005D55AD">
    <w:pPr>
      <w:pStyle w:val="a3"/>
      <w:rPr>
        <w:i/>
        <w:sz w:val="24"/>
        <w:szCs w:val="24"/>
      </w:rPr>
    </w:pPr>
    <w:r>
      <w:rPr>
        <w:rFonts w:hint="eastAsia"/>
      </w:rPr>
      <w:t xml:space="preserve">                                                                         </w:t>
    </w:r>
    <w:r w:rsidRPr="005D55AD">
      <w:rPr>
        <w:rFonts w:hint="eastAsia"/>
        <w:i/>
        <w:sz w:val="24"/>
        <w:szCs w:val="24"/>
      </w:rPr>
      <w:t>曾国藩系列课程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1D77D0"/>
    <w:multiLevelType w:val="hybridMultilevel"/>
    <w:tmpl w:val="4F98DF24"/>
    <w:lvl w:ilvl="0" w:tplc="F118EA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BC69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625F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B079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CC97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8E58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80B8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4E3C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4C8E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D0F1F1E"/>
    <w:multiLevelType w:val="hybridMultilevel"/>
    <w:tmpl w:val="5F7C889C"/>
    <w:lvl w:ilvl="0" w:tplc="896EDFA6">
      <w:start w:val="1"/>
      <w:numFmt w:val="japaneseCounting"/>
      <w:lvlText w:val="%1、"/>
      <w:lvlJc w:val="left"/>
      <w:pPr>
        <w:ind w:left="51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2" w15:restartNumberingAfterBreak="0">
    <w:nsid w:val="17455FF7"/>
    <w:multiLevelType w:val="hybridMultilevel"/>
    <w:tmpl w:val="343E9B0C"/>
    <w:lvl w:ilvl="0" w:tplc="09C65B9E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1ACA6032"/>
    <w:multiLevelType w:val="hybridMultilevel"/>
    <w:tmpl w:val="D7F42E2C"/>
    <w:lvl w:ilvl="0" w:tplc="1530340A">
      <w:start w:val="1"/>
      <w:numFmt w:val="decimal"/>
      <w:lvlText w:val="%1、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4" w15:restartNumberingAfterBreak="0">
    <w:nsid w:val="1B652DF2"/>
    <w:multiLevelType w:val="hybridMultilevel"/>
    <w:tmpl w:val="3266F084"/>
    <w:lvl w:ilvl="0" w:tplc="9C389DDA">
      <w:start w:val="1"/>
      <w:numFmt w:val="decimal"/>
      <w:lvlText w:val="%1、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5" w15:restartNumberingAfterBreak="0">
    <w:nsid w:val="1D4A5A79"/>
    <w:multiLevelType w:val="hybridMultilevel"/>
    <w:tmpl w:val="A7BEA6B6"/>
    <w:lvl w:ilvl="0" w:tplc="45EA713C">
      <w:start w:val="1"/>
      <w:numFmt w:val="decimal"/>
      <w:lvlText w:val="%1、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6" w15:restartNumberingAfterBreak="0">
    <w:nsid w:val="43A01E86"/>
    <w:multiLevelType w:val="hybridMultilevel"/>
    <w:tmpl w:val="41769FD4"/>
    <w:lvl w:ilvl="0" w:tplc="20F267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C072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2214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2A44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5AED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7039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6CED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803E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05AAC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348356A"/>
    <w:multiLevelType w:val="hybridMultilevel"/>
    <w:tmpl w:val="9606FE16"/>
    <w:lvl w:ilvl="0" w:tplc="62642C44">
      <w:start w:val="1"/>
      <w:numFmt w:val="decimal"/>
      <w:lvlText w:val="%1、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8" w15:restartNumberingAfterBreak="0">
    <w:nsid w:val="76851831"/>
    <w:multiLevelType w:val="hybridMultilevel"/>
    <w:tmpl w:val="F17A7962"/>
    <w:lvl w:ilvl="0" w:tplc="2D64D24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4"/>
  </w:num>
  <w:num w:numId="5">
    <w:abstractNumId w:val="3"/>
  </w:num>
  <w:num w:numId="6">
    <w:abstractNumId w:val="6"/>
  </w:num>
  <w:num w:numId="7">
    <w:abstractNumId w:val="2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5DEF"/>
    <w:rsid w:val="00015DEF"/>
    <w:rsid w:val="001148E7"/>
    <w:rsid w:val="00136CC9"/>
    <w:rsid w:val="002629BC"/>
    <w:rsid w:val="002B7446"/>
    <w:rsid w:val="00584F6E"/>
    <w:rsid w:val="005D55AD"/>
    <w:rsid w:val="006A59FF"/>
    <w:rsid w:val="00706680"/>
    <w:rsid w:val="00723932"/>
    <w:rsid w:val="00A05C95"/>
    <w:rsid w:val="00A1420A"/>
    <w:rsid w:val="00AD1A8A"/>
    <w:rsid w:val="00B3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C553C4"/>
  <w15:docId w15:val="{ACAA3927-CC1B-4415-8BFE-0A42B771E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74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5D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5DE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015D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15DEF"/>
    <w:rPr>
      <w:sz w:val="18"/>
      <w:szCs w:val="18"/>
    </w:rPr>
  </w:style>
  <w:style w:type="paragraph" w:styleId="a7">
    <w:name w:val="List Paragraph"/>
    <w:basedOn w:val="a"/>
    <w:uiPriority w:val="34"/>
    <w:qFormat/>
    <w:rsid w:val="00015DEF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5D55A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D55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8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440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91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047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30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0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907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45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4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245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5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BB6FE3F4799E43A6A4503671412D49C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96C063F-B865-4F07-8F04-741C052D249B}"/>
      </w:docPartPr>
      <w:docPartBody>
        <w:p w:rsidR="002E25FF" w:rsidRDefault="00A476B5" w:rsidP="00A476B5">
          <w:pPr>
            <w:pStyle w:val="BB6FE3F4799E43A6A4503671412D49C8"/>
          </w:pPr>
          <w:r>
            <w:rPr>
              <w:lang w:val="zh-CN"/>
            </w:rPr>
            <w:t>[键入文字]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76B5"/>
    <w:rsid w:val="00041A59"/>
    <w:rsid w:val="002E25FF"/>
    <w:rsid w:val="00836C7C"/>
    <w:rsid w:val="00A47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25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B6FE3F4799E43A6A4503671412D49C8">
    <w:name w:val="BB6FE3F4799E43A6A4503671412D49C8"/>
    <w:rsid w:val="00A476B5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101</Words>
  <Characters>576</Characters>
  <Application>Microsoft Office Word</Application>
  <DocSecurity>0</DocSecurity>
  <Lines>4</Lines>
  <Paragraphs>1</Paragraphs>
  <ScaleCrop>false</ScaleCrop>
  <Company>微软中国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10</cp:revision>
  <dcterms:created xsi:type="dcterms:W3CDTF">2016-06-14T10:22:00Z</dcterms:created>
  <dcterms:modified xsi:type="dcterms:W3CDTF">2020-12-07T12:59:00Z</dcterms:modified>
</cp:coreProperties>
</file>