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B41408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管理者如何有效激励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B41408" w:rsidRPr="00B41408" w:rsidRDefault="00B41408" w:rsidP="009566C4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41408">
        <w:rPr>
          <w:rFonts w:ascii="微软雅黑" w:eastAsia="微软雅黑" w:hAnsi="微软雅黑" w:hint="eastAsia"/>
          <w:sz w:val="24"/>
          <w:szCs w:val="24"/>
        </w:rPr>
        <w:t>世界上的成功企业，都是靠人奋斗出来的，员工的素质和活力是企业前进的根本推动力！成功的企业家在经营实践中认识到：只有良好地结合企业与员工个人目标，激发出员工的工作热情和内在潜力，使之奉献出自己的智慧、オ能、勤劳、责任心去努力、去创造、去革新，企业才能生存、发展、辉煌！</w:t>
      </w:r>
    </w:p>
    <w:p w:rsidR="00B41408" w:rsidRPr="00B41408" w:rsidRDefault="00B41408" w:rsidP="009566C4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41408">
        <w:rPr>
          <w:rFonts w:ascii="微软雅黑" w:eastAsia="微软雅黑" w:hAnsi="微软雅黑" w:hint="eastAsia"/>
          <w:sz w:val="24"/>
          <w:szCs w:val="24"/>
        </w:rPr>
        <w:t>优秀的管理者总能深刻洞察到员工之间不同的需求、不同的目标，并从表象挖掘出实质，采取针对性强，行之有效的激励方式，使员工长久保持最佳的工作状态。领导的核心是激励，但激励方法多样，且无定规，如何执行？如何操作？尺度如何把握？这些是经理经常遇到的问题，本课程围绕领导者如何理解激励原理、如何运用激励、精神激励、等综合方法与工具展开，切实帮助广大经理人从理论与实践两个层面恰当掌握激励的精髓，充分调动员工积极性、进而达成组织目标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326F5">
        <w:rPr>
          <w:rFonts w:ascii="微软雅黑" w:eastAsia="微软雅黑" w:hAnsi="微软雅黑" w:hint="eastAsia"/>
          <w:sz w:val="24"/>
          <w:szCs w:val="24"/>
        </w:rPr>
        <w:t>了解管理与激励的关系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994BCD">
        <w:rPr>
          <w:rFonts w:ascii="微软雅黑" w:eastAsia="微软雅黑" w:hAnsi="微软雅黑" w:hint="eastAsia"/>
          <w:sz w:val="24"/>
          <w:szCs w:val="24"/>
        </w:rPr>
        <w:t>掌握</w:t>
      </w:r>
      <w:r w:rsidR="000326F5">
        <w:rPr>
          <w:rFonts w:ascii="微软雅黑" w:eastAsia="微软雅黑" w:hAnsi="微软雅黑" w:hint="eastAsia"/>
          <w:sz w:val="24"/>
          <w:szCs w:val="24"/>
        </w:rPr>
        <w:t>激励的核心理论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0326F5">
        <w:rPr>
          <w:rFonts w:ascii="微软雅黑" w:eastAsia="微软雅黑" w:hAnsi="微软雅黑" w:hint="eastAsia"/>
          <w:sz w:val="24"/>
          <w:szCs w:val="24"/>
        </w:rPr>
        <w:t>了解激励背后的行为心理学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0326F5">
        <w:rPr>
          <w:rFonts w:ascii="微软雅黑" w:eastAsia="微软雅黑" w:hAnsi="微软雅黑" w:hint="eastAsia"/>
          <w:sz w:val="24"/>
          <w:szCs w:val="24"/>
        </w:rPr>
        <w:t>掌握员工激励的8种手段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0326F5">
        <w:rPr>
          <w:rFonts w:ascii="微软雅黑" w:eastAsia="微软雅黑" w:hAnsi="微软雅黑" w:hint="eastAsia"/>
          <w:sz w:val="24"/>
          <w:szCs w:val="24"/>
        </w:rPr>
        <w:t>把握员工需求做有效激励</w:t>
      </w:r>
    </w:p>
    <w:p w:rsid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0326F5">
        <w:rPr>
          <w:rFonts w:ascii="微软雅黑" w:eastAsia="微软雅黑" w:hAnsi="微软雅黑" w:hint="eastAsia"/>
          <w:sz w:val="24"/>
          <w:szCs w:val="24"/>
        </w:rPr>
        <w:t>掌握员工成长与激励的4种</w:t>
      </w:r>
      <w:bookmarkStart w:id="0" w:name="_GoBack"/>
      <w:bookmarkEnd w:id="0"/>
      <w:r w:rsidR="000326F5">
        <w:rPr>
          <w:rFonts w:ascii="微软雅黑" w:eastAsia="微软雅黑" w:hAnsi="微软雅黑" w:hint="eastAsia"/>
          <w:sz w:val="24"/>
          <w:szCs w:val="24"/>
        </w:rPr>
        <w:t>领导风格</w:t>
      </w:r>
    </w:p>
    <w:p w:rsidR="00B509C4" w:rsidRDefault="00B509C4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994BCD">
        <w:rPr>
          <w:rFonts w:ascii="微软雅黑" w:eastAsia="微软雅黑" w:hAnsi="微软雅黑" w:cs="Times New Roman"/>
          <w:sz w:val="24"/>
          <w:szCs w:val="24"/>
        </w:rPr>
        <w:t>-2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各企事业单位骨干、储备干部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、中基层管理者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8074AE" w:rsidRDefault="008074AE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8074AE" w:rsidRDefault="008074AE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01706A">
      <w:pPr>
        <w:spacing w:line="52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01706A">
      <w:pPr>
        <w:widowControl/>
        <w:spacing w:line="520" w:lineRule="exact"/>
        <w:rPr>
          <w:rFonts w:ascii="微软雅黑" w:eastAsia="微软雅黑" w:hAnsi="微软雅黑"/>
          <w:b/>
          <w:sz w:val="24"/>
          <w:szCs w:val="24"/>
        </w:rPr>
      </w:pPr>
    </w:p>
    <w:p w:rsidR="0001706A" w:rsidRPr="00A03F19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管理与激励</w:t>
      </w:r>
    </w:p>
    <w:p w:rsidR="0001706A" w:rsidRPr="006B6808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导入</w:t>
      </w:r>
      <w:r w:rsidRPr="006B6808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AE0085">
        <w:rPr>
          <w:rFonts w:ascii="微软雅黑" w:eastAsia="微软雅黑" w:hAnsi="微软雅黑" w:cs="Times New Roman" w:hint="eastAsia"/>
          <w:sz w:val="24"/>
          <w:szCs w:val="24"/>
        </w:rPr>
        <w:t>公司长期发展的秘诀是什么？</w:t>
      </w:r>
    </w:p>
    <w:p w:rsidR="0001706A" w:rsidRPr="006B6808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一、员工激励的定义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F31F6C">
        <w:rPr>
          <w:rFonts w:ascii="微软雅黑" w:eastAsia="微软雅黑" w:hAnsi="微软雅黑" w:cs="Times New Roman" w:hint="eastAsia"/>
          <w:sz w:val="24"/>
          <w:szCs w:val="24"/>
        </w:rPr>
        <w:t>1、</w:t>
      </w:r>
      <w:r>
        <w:rPr>
          <w:rFonts w:ascii="微软雅黑" w:eastAsia="微软雅黑" w:hAnsi="微软雅黑" w:cs="Times New Roman" w:hint="eastAsia"/>
          <w:sz w:val="24"/>
          <w:szCs w:val="24"/>
        </w:rPr>
        <w:t>激励的目的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、激励的过程概述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）激励的心理过程分析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）人类行为动机模式图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）激励的心理基础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8074AE">
        <w:rPr>
          <w:rFonts w:ascii="微软雅黑" w:eastAsia="微软雅黑" w:hAnsi="微软雅黑" w:cs="Times New Roman" w:hint="eastAsia"/>
          <w:b/>
          <w:sz w:val="24"/>
          <w:szCs w:val="24"/>
        </w:rPr>
        <w:t>测一测：</w:t>
      </w:r>
      <w:r>
        <w:rPr>
          <w:rFonts w:ascii="微软雅黑" w:eastAsia="微软雅黑" w:hAnsi="微软雅黑" w:cs="Times New Roman" w:hint="eastAsia"/>
          <w:sz w:val="24"/>
          <w:szCs w:val="24"/>
        </w:rPr>
        <w:t>管理者激励员工的能力评估</w:t>
      </w:r>
    </w:p>
    <w:p w:rsidR="0001706A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8074AE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二、激励的作用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1、发现潜能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2、提高效率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效率公式</w:t>
      </w:r>
      <w:r>
        <w:rPr>
          <w:rFonts w:ascii="微软雅黑" w:eastAsia="微软雅黑" w:hAnsi="微软雅黑" w:cs="Times New Roman"/>
          <w:sz w:val="24"/>
          <w:szCs w:val="24"/>
        </w:rPr>
        <w:t>=</w:t>
      </w:r>
      <w:r>
        <w:rPr>
          <w:rFonts w:ascii="微软雅黑" w:eastAsia="微软雅黑" w:hAnsi="微软雅黑" w:cs="Times New Roman" w:hint="eastAsia"/>
          <w:sz w:val="24"/>
          <w:szCs w:val="24"/>
        </w:rPr>
        <w:t>能力×意愿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3、弥补不足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BD4823">
        <w:rPr>
          <w:rFonts w:ascii="微软雅黑" w:eastAsia="微软雅黑" w:hAnsi="微软雅黑" w:cs="Times New Roman" w:hint="eastAsia"/>
          <w:b/>
          <w:sz w:val="24"/>
          <w:szCs w:val="24"/>
        </w:rPr>
        <w:t>研讨：</w:t>
      </w:r>
      <w:r>
        <w:rPr>
          <w:rFonts w:ascii="微软雅黑" w:eastAsia="微软雅黑" w:hAnsi="微软雅黑" w:cs="Times New Roman" w:hint="eastAsia"/>
          <w:sz w:val="24"/>
          <w:szCs w:val="24"/>
        </w:rPr>
        <w:t>日常管理工作的困惑</w:t>
      </w:r>
    </w:p>
    <w:p w:rsidR="0001706A" w:rsidRPr="00184493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、有效激励的双因素理论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、保健因素的释义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2、激励因素的释义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9A3574">
        <w:rPr>
          <w:rFonts w:ascii="微软雅黑" w:eastAsia="微软雅黑" w:hAnsi="微软雅黑" w:cs="Times New Roman" w:hint="eastAsia"/>
          <w:b/>
          <w:sz w:val="24"/>
          <w:szCs w:val="24"/>
        </w:rPr>
        <w:t>研讨：</w:t>
      </w:r>
      <w:r>
        <w:rPr>
          <w:rFonts w:ascii="微软雅黑" w:eastAsia="微软雅黑" w:hAnsi="微软雅黑" w:cs="Times New Roman" w:hint="eastAsia"/>
          <w:sz w:val="24"/>
          <w:szCs w:val="24"/>
        </w:rPr>
        <w:t>列出物质与非物质激励的行动计划</w:t>
      </w:r>
    </w:p>
    <w:p w:rsidR="0001706A" w:rsidRPr="00184493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管理者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激励的双圈理论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、满意度V</w:t>
      </w:r>
      <w:r>
        <w:rPr>
          <w:rFonts w:ascii="微软雅黑" w:eastAsia="微软雅黑" w:hAnsi="微软雅黑" w:cs="Times New Roman"/>
          <w:sz w:val="24"/>
          <w:szCs w:val="24"/>
        </w:rPr>
        <w:t>S</w:t>
      </w:r>
      <w:r>
        <w:rPr>
          <w:rFonts w:ascii="微软雅黑" w:eastAsia="微软雅黑" w:hAnsi="微软雅黑" w:cs="Times New Roman" w:hint="eastAsia"/>
          <w:sz w:val="24"/>
          <w:szCs w:val="24"/>
        </w:rPr>
        <w:t>敬业度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、盖洛普Q</w:t>
      </w:r>
      <w:r>
        <w:rPr>
          <w:rFonts w:ascii="微软雅黑" w:eastAsia="微软雅黑" w:hAnsi="微软雅黑" w:cs="Times New Roman"/>
          <w:sz w:val="24"/>
          <w:szCs w:val="24"/>
        </w:rPr>
        <w:t>12</w:t>
      </w:r>
      <w:r>
        <w:rPr>
          <w:rFonts w:ascii="微软雅黑" w:eastAsia="微软雅黑" w:hAnsi="微软雅黑" w:cs="Times New Roman" w:hint="eastAsia"/>
          <w:sz w:val="24"/>
          <w:szCs w:val="24"/>
        </w:rPr>
        <w:t>简述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3、盖洛普</w:t>
      </w:r>
      <w:r>
        <w:rPr>
          <w:rFonts w:ascii="微软雅黑" w:eastAsia="微软雅黑" w:hAnsi="微软雅黑" w:cs="Times New Roman"/>
          <w:sz w:val="24"/>
          <w:szCs w:val="24"/>
        </w:rPr>
        <w:t>S</w:t>
      </w:r>
      <w:r>
        <w:rPr>
          <w:rFonts w:ascii="微软雅黑" w:eastAsia="微软雅黑" w:hAnsi="微软雅黑" w:cs="Times New Roman" w:hint="eastAsia"/>
          <w:sz w:val="24"/>
          <w:szCs w:val="24"/>
        </w:rPr>
        <w:t>路径模型路径图</w:t>
      </w:r>
    </w:p>
    <w:p w:rsidR="0001706A" w:rsidRPr="00184493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、敬业度与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员工</w:t>
      </w:r>
      <w:r w:rsidRPr="001844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</w:t>
      </w:r>
    </w:p>
    <w:p w:rsidR="0001706A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lastRenderedPageBreak/>
        <w:t>1、敬业度与员工激励的关系</w:t>
      </w:r>
    </w:p>
    <w:p w:rsidR="0001706A" w:rsidRPr="00FE2BC1" w:rsidRDefault="0001706A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2、敬业度测评与领导力</w:t>
      </w:r>
    </w:p>
    <w:p w:rsidR="0001706A" w:rsidRPr="00A03F19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有效激励的方法</w:t>
      </w:r>
    </w:p>
    <w:p w:rsidR="0001706A" w:rsidRPr="00A03F19" w:rsidRDefault="0001706A" w:rsidP="0001706A">
      <w:pPr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激励背后的行为心理学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 w:rsidRPr="002E3F2B"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 w:hint="eastAsia"/>
          <w:sz w:val="24"/>
          <w:szCs w:val="24"/>
        </w:rPr>
        <w:t>负激励V</w:t>
      </w:r>
      <w:r>
        <w:rPr>
          <w:rFonts w:ascii="微软雅黑" w:eastAsia="微软雅黑" w:hAnsi="微软雅黑"/>
          <w:sz w:val="24"/>
          <w:szCs w:val="24"/>
        </w:rPr>
        <w:t>S</w:t>
      </w:r>
      <w:r>
        <w:rPr>
          <w:rFonts w:ascii="微软雅黑" w:eastAsia="微软雅黑" w:hAnsi="微软雅黑" w:hint="eastAsia"/>
          <w:sz w:val="24"/>
          <w:szCs w:val="24"/>
        </w:rPr>
        <w:t>正激励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2、负激励的概述</w:t>
      </w:r>
    </w:p>
    <w:p w:rsidR="0001706A" w:rsidRPr="002E3F2B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）负激励的原理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）负激励的原则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）负激励的正确打开方式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）负激励的热炉法则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3、正激励的概述</w:t>
      </w:r>
    </w:p>
    <w:p w:rsidR="0001706A" w:rsidRPr="0001706A" w:rsidRDefault="0001706A" w:rsidP="0001706A">
      <w:pPr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01706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二、激励的有效形式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1、授权与激励的关系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2、激励理论与授权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）马斯洛需求理论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）麦克利兰成就动机理论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</w:t>
      </w:r>
      <w:r w:rsidRPr="007E4FEF">
        <w:rPr>
          <w:rFonts w:ascii="微软雅黑" w:eastAsia="微软雅黑" w:hAnsi="微软雅黑" w:hint="eastAsia"/>
          <w:sz w:val="24"/>
          <w:szCs w:val="24"/>
        </w:rPr>
        <w:t>奥尔德弗</w:t>
      </w:r>
      <w:r>
        <w:rPr>
          <w:rFonts w:ascii="微软雅黑" w:eastAsia="微软雅黑" w:hAnsi="微软雅黑" w:hint="eastAsia"/>
          <w:sz w:val="24"/>
          <w:szCs w:val="24"/>
        </w:rPr>
        <w:t>E</w:t>
      </w:r>
      <w:r>
        <w:rPr>
          <w:rFonts w:ascii="微软雅黑" w:eastAsia="微软雅黑" w:hAnsi="微软雅黑"/>
          <w:sz w:val="24"/>
          <w:szCs w:val="24"/>
        </w:rPr>
        <w:t>RG</w:t>
      </w:r>
      <w:r>
        <w:rPr>
          <w:rFonts w:ascii="微软雅黑" w:eastAsia="微软雅黑" w:hAnsi="微软雅黑" w:hint="eastAsia"/>
          <w:sz w:val="24"/>
          <w:szCs w:val="24"/>
        </w:rPr>
        <w:t>理论</w:t>
      </w:r>
    </w:p>
    <w:p w:rsidR="0001706A" w:rsidRDefault="0001706A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3、职业生涯规划与激励</w:t>
      </w:r>
    </w:p>
    <w:p w:rsidR="00BD4823" w:rsidRPr="007528E0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</w:t>
      </w:r>
      <w:r w:rsidR="007528E0" w:rsidRP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="00BD4823" w:rsidRP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员工激励的十大原则</w:t>
      </w:r>
    </w:p>
    <w:p w:rsidR="00BD4823" w:rsidRDefault="00BD4823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1、实事求是的原则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公平公正的原则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目标导向的原则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连续可变的原则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按需激励的原则</w:t>
      </w:r>
    </w:p>
    <w:p w:rsidR="00870160" w:rsidRDefault="00870160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870160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cs="Times New Roman" w:hint="eastAsia"/>
          <w:sz w:val="24"/>
          <w:szCs w:val="24"/>
        </w:rPr>
        <w:t>副经理的表态</w:t>
      </w:r>
    </w:p>
    <w:p w:rsidR="00870160" w:rsidRDefault="00870160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 w:rsidRPr="00870160">
        <w:rPr>
          <w:rFonts w:ascii="微软雅黑" w:eastAsia="微软雅黑" w:hAnsi="微软雅黑" w:cs="Times New Roman" w:hint="eastAsia"/>
          <w:b/>
          <w:sz w:val="24"/>
          <w:szCs w:val="24"/>
        </w:rPr>
        <w:t>研讨：</w:t>
      </w:r>
      <w:r>
        <w:rPr>
          <w:rFonts w:ascii="微软雅黑" w:eastAsia="微软雅黑" w:hAnsi="微软雅黑" w:cs="Times New Roman" w:hint="eastAsia"/>
          <w:sz w:val="24"/>
          <w:szCs w:val="24"/>
        </w:rPr>
        <w:t>假如你是副经理应该如何处理i？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lastRenderedPageBreak/>
        <w:t>6、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及时适度的原则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7、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双管激励的原则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8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竞争协作的原则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9、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能级适度的原则</w:t>
      </w:r>
    </w:p>
    <w:p w:rsidR="00BD4823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10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BD4823">
        <w:rPr>
          <w:rFonts w:ascii="微软雅黑" w:eastAsia="微软雅黑" w:hAnsi="微软雅黑" w:cs="Times New Roman" w:hint="eastAsia"/>
          <w:sz w:val="24"/>
          <w:szCs w:val="24"/>
        </w:rPr>
        <w:t>系统思维的原则</w:t>
      </w:r>
    </w:p>
    <w:p w:rsidR="00870160" w:rsidRPr="007528E0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</w:t>
      </w:r>
      <w:r w:rsidR="007528E0" w:rsidRP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="00870160" w:rsidRP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员工激励的八种手段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手段1：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薪酬激励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手段2：</w:t>
      </w:r>
      <w:r w:rsidR="00870160" w:rsidRPr="00870160">
        <w:rPr>
          <w:rFonts w:ascii="微软雅黑" w:eastAsia="微软雅黑" w:hAnsi="微软雅黑" w:cs="Times New Roman" w:hint="eastAsia"/>
          <w:sz w:val="24"/>
          <w:szCs w:val="24"/>
        </w:rPr>
        <w:t>期望激励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手段3：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尊重激励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手段4：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奖惩激励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手段5：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竞争激励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手段6：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参与激励</w:t>
      </w:r>
    </w:p>
    <w:p w:rsidR="00870160" w:rsidRP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手段7：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危机激励</w:t>
      </w:r>
    </w:p>
    <w:p w:rsidR="00870160" w:rsidRDefault="00316237" w:rsidP="0001706A">
      <w:pPr>
        <w:spacing w:line="52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手段8：</w:t>
      </w:r>
      <w:r w:rsidR="00870160" w:rsidRPr="00870160">
        <w:rPr>
          <w:rFonts w:ascii="微软雅黑" w:eastAsia="微软雅黑" w:hAnsi="微软雅黑" w:cs="Times New Roman"/>
          <w:sz w:val="24"/>
          <w:szCs w:val="24"/>
        </w:rPr>
        <w:t>情感激励</w:t>
      </w:r>
    </w:p>
    <w:p w:rsidR="007528E0" w:rsidRPr="007528E0" w:rsidRDefault="0001706A" w:rsidP="0001706A">
      <w:pPr>
        <w:adjustRightInd w:val="0"/>
        <w:snapToGrid w:val="0"/>
        <w:spacing w:line="52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</w:t>
      </w:r>
      <w:r w:rsidR="007528E0" w:rsidRP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="007528E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X、Y理论</w:t>
      </w:r>
      <w:r w:rsidR="0031623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与员工激励的阶段分析</w:t>
      </w:r>
    </w:p>
    <w:p w:rsidR="007528E0" w:rsidRPr="00A03F19" w:rsidRDefault="007528E0" w:rsidP="0001706A">
      <w:pPr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X、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Y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理论的产生与认知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>
        <w:rPr>
          <w:rFonts w:ascii="微软雅黑" w:eastAsia="微软雅黑" w:hAnsi="微软雅黑"/>
          <w:sz w:val="24"/>
          <w:szCs w:val="24"/>
        </w:rPr>
        <w:t>X</w:t>
      </w:r>
      <w:r>
        <w:rPr>
          <w:rFonts w:ascii="微软雅黑" w:eastAsia="微软雅黑" w:hAnsi="微软雅黑" w:hint="eastAsia"/>
          <w:sz w:val="24"/>
          <w:szCs w:val="24"/>
        </w:rPr>
        <w:t>理论衍生下的管理模型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、Y理论衍生下的管理模型</w:t>
      </w:r>
    </w:p>
    <w:p w:rsidR="007528E0" w:rsidRDefault="007528E0" w:rsidP="0001706A">
      <w:pPr>
        <w:spacing w:line="52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领导形态</w:t>
      </w:r>
      <w:r w:rsidRPr="00FB475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与员工成长关系模型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、四种领导形态认知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 w:rsidRPr="00C1592C">
        <w:rPr>
          <w:rFonts w:ascii="微软雅黑" w:eastAsia="微软雅黑" w:hAnsi="微软雅黑" w:hint="eastAsia"/>
          <w:b/>
          <w:sz w:val="24"/>
          <w:szCs w:val="24"/>
        </w:rPr>
        <w:t>演练：</w:t>
      </w:r>
      <w:r w:rsidRPr="00C1592C">
        <w:rPr>
          <w:rFonts w:ascii="微软雅黑" w:eastAsia="微软雅黑" w:hAnsi="微软雅黑" w:hint="eastAsia"/>
          <w:sz w:val="24"/>
          <w:szCs w:val="24"/>
        </w:rPr>
        <w:t>领导风格训练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、基于能力与意愿的员工成长的四个阶段</w:t>
      </w:r>
    </w:p>
    <w:p w:rsidR="007528E0" w:rsidRDefault="007528E0" w:rsidP="0001706A">
      <w:pPr>
        <w:spacing w:line="52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3、领导形态与员工成长关系模型解析</w:t>
      </w:r>
    </w:p>
    <w:sectPr w:rsidR="00752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F8A" w:rsidRDefault="000F5F8A" w:rsidP="00A21138">
      <w:r>
        <w:separator/>
      </w:r>
    </w:p>
  </w:endnote>
  <w:endnote w:type="continuationSeparator" w:id="0">
    <w:p w:rsidR="000F5F8A" w:rsidRDefault="000F5F8A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F8A" w:rsidRDefault="000F5F8A" w:rsidP="00A21138">
      <w:r>
        <w:separator/>
      </w:r>
    </w:p>
  </w:footnote>
  <w:footnote w:type="continuationSeparator" w:id="0">
    <w:p w:rsidR="000F5F8A" w:rsidRDefault="000F5F8A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06A"/>
    <w:rsid w:val="00017E34"/>
    <w:rsid w:val="000326F5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5D2"/>
    <w:rsid w:val="000D5A23"/>
    <w:rsid w:val="000E2A70"/>
    <w:rsid w:val="000E5905"/>
    <w:rsid w:val="000F237A"/>
    <w:rsid w:val="000F5F8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16237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B52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0010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28E0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074AE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0160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6C4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0085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1408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480E"/>
    <w:rsid w:val="00BC703B"/>
    <w:rsid w:val="00BC733F"/>
    <w:rsid w:val="00BC7D1A"/>
    <w:rsid w:val="00BD0360"/>
    <w:rsid w:val="00BD0966"/>
    <w:rsid w:val="00BD4823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76273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F5946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10345-D237-411D-8757-B6B5001C2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6931</TotalTime>
  <Pages>4</Pages>
  <Words>205</Words>
  <Characters>1171</Characters>
  <Application>Microsoft Office Word</Application>
  <DocSecurity>0</DocSecurity>
  <Lines>9</Lines>
  <Paragraphs>2</Paragraphs>
  <ScaleCrop>false</ScaleCrop>
  <Company>保定佰思特汽车零部件有限公司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281</cp:revision>
  <cp:lastPrinted>2020-07-27T11:53:00Z</cp:lastPrinted>
  <dcterms:created xsi:type="dcterms:W3CDTF">2019-08-19T22:41:00Z</dcterms:created>
  <dcterms:modified xsi:type="dcterms:W3CDTF">2022-03-18T02:54:00Z</dcterms:modified>
</cp:coreProperties>
</file>