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华文中宋" w:hAnsi="华文中宋" w:eastAsia="华文中宋"/>
          <w:b/>
          <w:bCs/>
          <w:sz w:val="44"/>
          <w:szCs w:val="44"/>
        </w:rPr>
      </w:pPr>
      <w:bookmarkStart w:id="3" w:name="_GoBack"/>
      <w:bookmarkEnd w:id="3"/>
      <w:r>
        <w:rPr>
          <w:rFonts w:hint="eastAsia" w:ascii="华文中宋" w:hAnsi="华文中宋" w:eastAsia="华文中宋"/>
          <w:b/>
          <w:bCs/>
          <w:sz w:val="44"/>
          <w:szCs w:val="44"/>
        </w:rPr>
        <w:t>《企业管理心理学》课程大纲</w:t>
      </w:r>
    </w:p>
    <w:p>
      <w:pPr>
        <w:jc w:val="center"/>
        <w:rPr>
          <w:rFonts w:hint="eastAsia" w:ascii="华文中宋" w:hAnsi="华文中宋" w:eastAsia="华文中宋"/>
          <w:b/>
          <w:bCs/>
          <w:sz w:val="28"/>
          <w:szCs w:val="28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【课程介绍】：</w:t>
      </w:r>
    </w:p>
    <w:p>
      <w:pPr>
        <w:spacing w:line="400" w:lineRule="exact"/>
        <w:ind w:left="118" w:leftChars="56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管理心理学以组织中以人作为特定的研究对象，重点在于对共同经营管理目标的人的系统的研究，以提高效率，在一定的成本控制条件下，最大限度地调动人们的积极性和创造性。当今的管理心理学都是以人本思想为前提。它有助于改善组织结构和领导绩效，提升工作质量，建立良好人际关系，促进生产效率。</w:t>
      </w:r>
    </w:p>
    <w:p>
      <w:pPr>
        <w:spacing w:line="400" w:lineRule="exact"/>
        <w:ind w:left="118" w:leftChars="56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有经验的管理着都深有体会：</w:t>
      </w:r>
      <w:r>
        <w:rPr>
          <w:rFonts w:hint="eastAsia" w:ascii="宋体" w:hAnsi="宋体"/>
          <w:b/>
          <w:bCs/>
          <w:sz w:val="24"/>
        </w:rPr>
        <w:t>对人进行管理其实就是场心理战。几乎所有成功的经理都是社会心理学家。人是管理的核心，而人的核心则是人的心理</w:t>
      </w:r>
      <w:r>
        <w:rPr>
          <w:rFonts w:hint="eastAsia" w:ascii="宋体" w:hAnsi="宋体"/>
          <w:bCs/>
          <w:sz w:val="24"/>
        </w:rPr>
        <w:t>，所以，管理心理学是企业管理学科的基础学科。企业经营策略确定之后，干部就是决定性因素。管理人员综合职业素养水平是企业核心竞争能力的重要表现之一，如何提升管理人员综合职业素养也是很多企业领导关注的焦点。世界500强企业坚持把管理者基本素质与管理技能训练作为长期的系统工作，在管理者训练方面积累了大量的成功经验。</w:t>
      </w:r>
    </w:p>
    <w:p>
      <w:pPr>
        <w:spacing w:line="400" w:lineRule="exact"/>
        <w:ind w:left="118" w:leftChars="56" w:firstLine="420" w:firstLineChars="200"/>
        <w:rPr>
          <w:rFonts w:hint="eastAsia" w:ascii="宋体" w:hAnsi="宋体"/>
          <w:bCs/>
          <w:sz w:val="24"/>
        </w:rPr>
      </w:pPr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1256665</wp:posOffset>
            </wp:positionH>
            <wp:positionV relativeFrom="page">
              <wp:posOffset>4571365</wp:posOffset>
            </wp:positionV>
            <wp:extent cx="5581015" cy="2303145"/>
            <wp:effectExtent l="0" t="0" r="635" b="190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230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b/>
          <w:bCs/>
          <w:sz w:val="24"/>
        </w:rPr>
        <w:t>《企业管理心理学》</w:t>
      </w:r>
      <w:r>
        <w:rPr>
          <w:rFonts w:hint="eastAsia" w:ascii="宋体" w:hAnsi="宋体"/>
          <w:bCs/>
          <w:sz w:val="24"/>
        </w:rPr>
        <w:t>课程汲取了西方管理学和中国传统管理思想的精华，结合中国现代企业在走向市场过程中的实践，并创新发展，构筑了有中国特色的管理心理学内容体系。重点讲述在企业中，运用心理学原理对个体及组织行为进行管理。研究了生活背景、能力、气质、性格、 价值观、态度等影响个体行为的因素及有关的激励方法，探讨了团体结构、组织的变革发展，从而全面概括了个体、团体、组织各层次的行为特点以及所蕴涵的心理规律。利用企业教练技术，分组讨论，角色扮演，实操演练等提高企业管理能力，提升团队战斗力和员工幸福感，让员工更快乐工作，更幸福生活!</w:t>
      </w:r>
    </w:p>
    <w:p>
      <w:pPr>
        <w:spacing w:line="400" w:lineRule="exact"/>
        <w:ind w:left="118" w:leftChars="56" w:firstLine="480" w:firstLineChars="200"/>
        <w:rPr>
          <w:rFonts w:hint="eastAsia" w:ascii="宋体" w:hAnsi="宋体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【培训收益】: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了解管理心理学的原理与应用工具。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提升职业经理的素质和能力风范。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强化管理者的职业意识和职业心态。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通过塑造职业化团队帮助企业在逆境中突围。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掌握团队管理的5P要素，选育用留优秀人才。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了解人性假设理论与不同管理理论实践工具方法。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学会在管理中洞察下属心理并有效应对提升团队绩效。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掌握如何识别不同气质特征的员工及针对性的激励方式。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学会目标计划管理，协调人员分工实现团队目标达成。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掌握团队管理艺术：知人善用、以身作则、开放的沟通、激励团队。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学会优秀管理者要懂的10大心理法则，打造高绩效团队。</w:t>
      </w:r>
    </w:p>
    <w:p>
      <w:pPr>
        <w:numPr>
          <w:ilvl w:val="2"/>
          <w:numId w:val="1"/>
        </w:numPr>
        <w:spacing w:line="400" w:lineRule="exact"/>
        <w:ind w:left="1259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洞悉人心人性，掌握管理心理学综合实战应用技巧。</w:t>
      </w:r>
    </w:p>
    <w:p>
      <w:pPr>
        <w:ind w:left="540" w:leftChars="257"/>
        <w:rPr>
          <w:rFonts w:hint="eastAsia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bookmarkStart w:id="0" w:name="OLE_LINK1"/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【授课方式】：</w:t>
      </w:r>
    </w:p>
    <w:p>
      <w:pPr>
        <w:shd w:val="clear" w:color="auto" w:fill="FFFFFF"/>
        <w:spacing w:line="400" w:lineRule="exact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针对客户需求定制课件，注重实际困扰问题解决和现场解疑答惑，行动学习教练式辅导培训采用案例分析、分组讨论、角色扮演，AB角训练、心理测评、情景模拟和实战演练，课程氛围轻松活泼，激发学员的学习兴趣，在内在感悟和方法练习中获得技能提升，改善心态绩效和行为绩效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课程具有极强的实用性：30%的理论+40%的方法+30%的实例。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培训课程提倡以人为本、感悟为宗、实操为要、效果为王。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体验式培训：互动性强、实效落地、幽默生动、氛围热烈。</w:t>
      </w: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专业背景、前瞻理念、独到观点、丰富实践经验构成独特课程体验。</w:t>
      </w:r>
      <w:bookmarkEnd w:id="0"/>
    </w:p>
    <w:p>
      <w:pPr>
        <w:ind w:firstLine="600" w:firstLineChars="250"/>
        <w:rPr>
          <w:rFonts w:hint="eastAsia"/>
          <w:bCs/>
          <w:color w:val="FF0000"/>
          <w:sz w:val="24"/>
        </w:rPr>
      </w:pPr>
    </w:p>
    <w:p>
      <w:pPr>
        <w:spacing w:line="400" w:lineRule="exact"/>
        <w:ind w:firstLine="562" w:firstLineChars="200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 xml:space="preserve">【培训对象】: </w:t>
      </w:r>
      <w:r>
        <w:rPr>
          <w:rFonts w:hint="eastAsia"/>
          <w:bCs/>
          <w:sz w:val="24"/>
        </w:rPr>
        <w:t xml:space="preserve"> 董事长、总经理、中高层经理、</w:t>
      </w:r>
      <w:r>
        <w:rPr>
          <w:rFonts w:hint="eastAsia" w:ascii="宋体" w:hAnsi="宋体"/>
          <w:bCs/>
          <w:sz w:val="24"/>
        </w:rPr>
        <w:t>普通管理者、团队领导者</w:t>
      </w:r>
      <w:r>
        <w:rPr>
          <w:rFonts w:hint="eastAsia"/>
          <w:bCs/>
          <w:sz w:val="24"/>
        </w:rPr>
        <w:t>。</w:t>
      </w:r>
    </w:p>
    <w:p>
      <w:pPr>
        <w:ind w:firstLine="551" w:firstLineChars="196"/>
        <w:rPr>
          <w:rFonts w:hint="eastAsia"/>
          <w:bCs/>
          <w:sz w:val="24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 xml:space="preserve">【授课时间】: </w:t>
      </w:r>
      <w:r>
        <w:rPr>
          <w:rFonts w:hint="eastAsia"/>
          <w:bCs/>
          <w:sz w:val="24"/>
        </w:rPr>
        <w:t xml:space="preserve"> </w:t>
      </w:r>
      <w:r>
        <w:rPr>
          <w:bCs/>
          <w:sz w:val="24"/>
        </w:rPr>
        <w:t>1</w:t>
      </w:r>
      <w:r>
        <w:rPr>
          <w:rFonts w:hint="eastAsia"/>
          <w:bCs/>
          <w:sz w:val="24"/>
        </w:rPr>
        <w:t>-2天</w:t>
      </w:r>
    </w:p>
    <w:p>
      <w:pPr>
        <w:ind w:firstLine="470" w:firstLineChars="196"/>
        <w:rPr>
          <w:rFonts w:hint="eastAsia"/>
          <w:bCs/>
          <w:sz w:val="24"/>
        </w:rPr>
      </w:pP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  <w: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  <w:t>【课程大纲】：</w:t>
      </w: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 xml:space="preserve">第一单元：热身活动，分组团建 </w:t>
      </w:r>
    </w:p>
    <w:p>
      <w:pPr>
        <w:pStyle w:val="14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全场热身活动 ：</w:t>
      </w:r>
      <w:r>
        <w:rPr>
          <w:rFonts w:hint="eastAsia" w:ascii="Times New Roman" w:hAnsi="Times New Roman"/>
          <w:bCs/>
          <w:sz w:val="24"/>
          <w:szCs w:val="24"/>
        </w:rPr>
        <w:t>《抓小奴》</w:t>
      </w:r>
    </w:p>
    <w:p>
      <w:pPr>
        <w:pStyle w:val="14"/>
        <w:spacing w:line="400" w:lineRule="exact"/>
        <w:ind w:firstLineChars="175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t>随机安排学员两两相对，AB角训练反应速度。</w:t>
      </w:r>
    </w:p>
    <w:p>
      <w:pPr>
        <w:pStyle w:val="14"/>
        <w:numPr>
          <w:ilvl w:val="0"/>
          <w:numId w:val="2"/>
        </w:numPr>
        <w:spacing w:line="400" w:lineRule="exact"/>
        <w:ind w:firstLineChars="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团建展示PK：</w:t>
      </w:r>
      <w:r>
        <w:rPr>
          <w:rFonts w:hint="eastAsia" w:ascii="Times New Roman" w:hAnsi="Times New Roman"/>
          <w:bCs/>
          <w:sz w:val="24"/>
          <w:szCs w:val="24"/>
        </w:rPr>
        <w:t>《旗人旗语》</w:t>
      </w:r>
    </w:p>
    <w:p>
      <w:pPr>
        <w:spacing w:line="400" w:lineRule="exact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鱼骨式分组，组建团队选“司令”，起队名、队呼，设计队旗，每组讨论列出</w:t>
      </w:r>
      <w:r>
        <w:rPr>
          <w:rFonts w:hint="eastAsia"/>
          <w:b/>
          <w:bCs/>
          <w:sz w:val="24"/>
        </w:rPr>
        <w:t>3个团队管理困扰问题或培训期待收获</w:t>
      </w:r>
      <w:r>
        <w:rPr>
          <w:rFonts w:hint="eastAsia"/>
          <w:bCs/>
          <w:sz w:val="24"/>
        </w:rPr>
        <w:t>、进行团队风采展示，引爆大家参训的士气和热情。</w:t>
      </w:r>
    </w:p>
    <w:p>
      <w:pPr>
        <w:pStyle w:val="14"/>
        <w:numPr>
          <w:ilvl w:val="0"/>
          <w:numId w:val="2"/>
        </w:numPr>
        <w:spacing w:line="400" w:lineRule="exact"/>
        <w:ind w:firstLineChars="0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请安排计分助教1名，递话筒助教2名，</w:t>
      </w:r>
      <w:r>
        <w:rPr>
          <w:rFonts w:hint="eastAsia" w:ascii="宋体" w:hAnsi="宋体"/>
          <w:bCs/>
          <w:sz w:val="24"/>
          <w:szCs w:val="24"/>
        </w:rPr>
        <w:t>教室左边各1名，教室右边各1名。</w:t>
      </w:r>
    </w:p>
    <w:p>
      <w:pPr>
        <w:rPr>
          <w:rStyle w:val="7"/>
          <w:rFonts w:hint="eastAsia" w:ascii="微软雅黑" w:hAnsi="微软雅黑" w:eastAsia="微软雅黑" w:cs="宋体"/>
          <w:color w:val="FF3399"/>
          <w:spacing w:val="15"/>
          <w:kern w:val="0"/>
          <w:sz w:val="28"/>
          <w:szCs w:val="22"/>
        </w:rPr>
      </w:pPr>
    </w:p>
    <w:p>
      <w:pPr>
        <w:spacing w:line="400" w:lineRule="exact"/>
        <w:jc w:val="lef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第二单元：解读管理心理学</w:t>
      </w:r>
    </w:p>
    <w:p>
      <w:pPr>
        <w:spacing w:line="400" w:lineRule="exact"/>
        <w:jc w:val="left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团体游戏：</w:t>
      </w:r>
      <w:r>
        <w:rPr>
          <w:rFonts w:hint="eastAsia"/>
          <w:bCs/>
          <w:sz w:val="24"/>
        </w:rPr>
        <w:t>《找变化》</w:t>
      </w:r>
    </w:p>
    <w:p>
      <w:pPr>
        <w:numPr>
          <w:ilvl w:val="0"/>
          <w:numId w:val="3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什么是管理心理学？ </w:t>
      </w:r>
      <w:r>
        <w:rPr>
          <w:rFonts w:hint="eastAsia"/>
          <w:bCs/>
          <w:sz w:val="24"/>
        </w:rPr>
        <w:t>分组讨论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（1）管理心理学的研究对象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个体心理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群体心理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领导心理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组织心理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（2）团队的力量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（3）测测你的管理能力？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（4）管理心理学的： 知、情、意、行</w:t>
      </w:r>
    </w:p>
    <w:p>
      <w:pPr>
        <w:spacing w:line="400" w:lineRule="exact"/>
        <w:ind w:firstLine="964" w:firstLineChars="400"/>
        <w:rPr>
          <w:rFonts w:hint="eastAsia"/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员工13跳为什么会发生？</w:t>
      </w:r>
    </w:p>
    <w:p>
      <w:pPr>
        <w:numPr>
          <w:ilvl w:val="0"/>
          <w:numId w:val="3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管理心理学的发展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（1）X理论的管理思想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  <w:bookmarkStart w:id="1" w:name="_Hlk80353009"/>
      <w:r>
        <w:rPr>
          <w:rFonts w:hint="eastAsia" w:ascii="宋体" w:hAnsi="宋体" w:cs="宋体"/>
          <w:bCs/>
          <w:sz w:val="24"/>
        </w:rPr>
        <w:t>Y理论</w:t>
      </w:r>
      <w:bookmarkEnd w:id="1"/>
      <w:r>
        <w:rPr>
          <w:rFonts w:hint="eastAsia" w:ascii="宋体" w:hAnsi="宋体" w:cs="宋体"/>
          <w:bCs/>
          <w:sz w:val="24"/>
        </w:rPr>
        <w:t>的管理思想</w:t>
      </w:r>
    </w:p>
    <w:p>
      <w:pPr>
        <w:spacing w:line="400" w:lineRule="exact"/>
        <w:ind w:firstLine="964" w:firstLineChars="400"/>
        <w:rPr>
          <w:rFonts w:hint="eastAsia"/>
          <w:sz w:val="24"/>
        </w:rPr>
      </w:pPr>
      <w:r>
        <w:rPr>
          <w:rFonts w:hint="eastAsia"/>
          <w:b/>
          <w:sz w:val="24"/>
        </w:rPr>
        <w:t>互动：</w:t>
      </w:r>
      <w:r>
        <w:rPr>
          <w:rFonts w:hint="eastAsia"/>
          <w:sz w:val="24"/>
        </w:rPr>
        <w:t>你对XY理论的理解？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（3）超Y理论的管理思想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（4）Z理论的管理思想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测评：</w:t>
      </w:r>
      <w:r>
        <w:rPr>
          <w:rFonts w:hint="eastAsia"/>
          <w:bCs/>
          <w:sz w:val="24"/>
        </w:rPr>
        <w:t>你属于那种领导风格?</w:t>
      </w:r>
    </w:p>
    <w:p>
      <w:pPr>
        <w:numPr>
          <w:ilvl w:val="0"/>
          <w:numId w:val="3"/>
        </w:num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高情商管理艺术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（1）知人善用：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用其所长，避其所短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推诚取信，用人不疑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令行禁止，赏罚分明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（2）以身作则</w:t>
      </w:r>
    </w:p>
    <w:p>
      <w:pPr>
        <w:pStyle w:val="14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力服</w:t>
      </w:r>
    </w:p>
    <w:p>
      <w:pPr>
        <w:pStyle w:val="14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才服</w:t>
      </w:r>
    </w:p>
    <w:p>
      <w:pPr>
        <w:pStyle w:val="14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德服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（3）聆听的技巧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（4）激励团队</w:t>
      </w:r>
    </w:p>
    <w:p>
      <w:pPr>
        <w:spacing w:line="400" w:lineRule="exact"/>
        <w:ind w:left="420" w:firstLine="482" w:firstLineChars="2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 xml:space="preserve"> 你送给员工哪句话最有价值？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（5）团队管理的几点忠告</w:t>
      </w:r>
    </w:p>
    <w:p>
      <w:pPr>
        <w:numPr>
          <w:ilvl w:val="0"/>
          <w:numId w:val="3"/>
        </w:num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沟通中的心理学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（1）沟通的重要性</w:t>
      </w:r>
    </w:p>
    <w:p>
      <w:pPr>
        <w:spacing w:line="400" w:lineRule="exact"/>
        <w:ind w:firstLine="964" w:firstLineChars="400"/>
        <w:rPr>
          <w:rFonts w:hint="eastAsia"/>
          <w:sz w:val="24"/>
        </w:rPr>
      </w:pPr>
      <w:r>
        <w:rPr>
          <w:rFonts w:hint="eastAsia"/>
          <w:b/>
          <w:sz w:val="24"/>
        </w:rPr>
        <w:t>案例：</w:t>
      </w:r>
      <w:r>
        <w:rPr>
          <w:rFonts w:hint="eastAsia"/>
          <w:sz w:val="24"/>
        </w:rPr>
        <w:t>从同事到冤家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（2）沟通的障碍与原因</w:t>
      </w:r>
    </w:p>
    <w:p>
      <w:pPr>
        <w:spacing w:line="400" w:lineRule="exact"/>
        <w:ind w:firstLine="964" w:firstLineChars="400"/>
        <w:rPr>
          <w:rFonts w:hint="eastAsia"/>
          <w:sz w:val="24"/>
        </w:rPr>
      </w:pPr>
      <w:r>
        <w:rPr>
          <w:rFonts w:hint="eastAsia"/>
          <w:b/>
          <w:sz w:val="24"/>
        </w:rPr>
        <w:t>视频：</w:t>
      </w:r>
      <w:r>
        <w:rPr>
          <w:rFonts w:hint="eastAsia"/>
          <w:sz w:val="24"/>
        </w:rPr>
        <w:t>沟通不畅的尴尬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（3）沟通技巧测试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（4）失传的沟通秘笈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如何同频同率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人际交往心理地位</w:t>
      </w:r>
    </w:p>
    <w:p>
      <w:pPr>
        <w:spacing w:line="400" w:lineRule="exact"/>
        <w:ind w:left="1020" w:firstLine="241" w:firstLineChars="1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工具：</w:t>
      </w:r>
      <w:r>
        <w:rPr>
          <w:rFonts w:hint="eastAsia"/>
          <w:bCs/>
          <w:sz w:val="24"/>
        </w:rPr>
        <w:t>商务沟通技巧SOFTEN法则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如何先跟后带</w:t>
      </w:r>
    </w:p>
    <w:p>
      <w:pPr>
        <w:spacing w:line="400" w:lineRule="exact"/>
        <w:ind w:left="1020" w:firstLine="241" w:firstLineChars="1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互动：</w:t>
      </w:r>
      <w:r>
        <w:rPr>
          <w:rFonts w:hint="eastAsia"/>
          <w:bCs/>
          <w:sz w:val="24"/>
        </w:rPr>
        <w:t>同理心训练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（5）讲究批评—“三明治”原则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（6）肯定认同技巧</w:t>
      </w:r>
    </w:p>
    <w:p>
      <w:pPr>
        <w:spacing w:line="400" w:lineRule="exact"/>
        <w:ind w:firstLine="964" w:firstLineChars="400"/>
        <w:rPr>
          <w:b/>
          <w:sz w:val="24"/>
        </w:rPr>
      </w:pPr>
      <w:r>
        <w:rPr>
          <w:rFonts w:hint="eastAsia"/>
          <w:b/>
          <w:sz w:val="24"/>
        </w:rPr>
        <w:t>实战演练：</w:t>
      </w:r>
      <w:r>
        <w:rPr>
          <w:rFonts w:hint="eastAsia"/>
          <w:sz w:val="24"/>
        </w:rPr>
        <w:t>你该怎么说？</w:t>
      </w:r>
    </w:p>
    <w:p>
      <w:pPr>
        <w:spacing w:line="400" w:lineRule="exact"/>
        <w:jc w:val="left"/>
        <w:rPr>
          <w:rFonts w:ascii="宋体" w:hAnsi="宋体"/>
          <w:szCs w:val="21"/>
        </w:rPr>
      </w:pPr>
    </w:p>
    <w:p>
      <w:pPr>
        <w:spacing w:line="400" w:lineRule="exact"/>
        <w:jc w:val="lef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第三单元：管理是场心理战</w:t>
      </w:r>
    </w:p>
    <w:p>
      <w:pPr>
        <w:spacing w:line="400" w:lineRule="exact"/>
        <w:jc w:val="left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互动活动：</w:t>
      </w:r>
      <w:r>
        <w:rPr>
          <w:rFonts w:hint="eastAsia"/>
          <w:bCs/>
          <w:sz w:val="24"/>
        </w:rPr>
        <w:t>《你演我猜》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1、如何掌握员工心理？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（1）离职原因认知差异对比</w:t>
      </w:r>
    </w:p>
    <w:p>
      <w:pPr>
        <w:spacing w:line="400" w:lineRule="exact"/>
        <w:ind w:left="240" w:firstLine="723" w:firstLineChars="3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思考：</w:t>
      </w:r>
      <w:r>
        <w:rPr>
          <w:rFonts w:hint="eastAsia" w:ascii="宋体" w:hAnsi="宋体" w:cs="宋体"/>
          <w:bCs/>
          <w:sz w:val="24"/>
        </w:rPr>
        <w:t>偏差普遍存在，谁急需改变？从哪里改变？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（2）马斯洛晚年的7层需求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（3）探究员工心理的基本要点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（4）改变员工态度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     </w:t>
      </w:r>
      <w:r>
        <w:rPr>
          <w:rFonts w:hint="eastAsia" w:ascii="宋体" w:hAnsi="宋体" w:cs="宋体"/>
          <w:b/>
          <w:bCs/>
          <w:sz w:val="24"/>
        </w:rPr>
        <w:t>互动：</w:t>
      </w:r>
      <w:r>
        <w:rPr>
          <w:rFonts w:hint="eastAsia" w:ascii="宋体" w:hAnsi="宋体" w:cs="宋体"/>
          <w:bCs/>
          <w:sz w:val="24"/>
        </w:rPr>
        <w:t>你的下属都在想什么？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2、心理激励技术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（1）赫兹伯格的双因素理论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什么是保健因素？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什么是激励因素？</w:t>
      </w:r>
    </w:p>
    <w:p>
      <w:pPr>
        <w:spacing w:line="400" w:lineRule="exact"/>
        <w:ind w:left="1020" w:firstLine="241" w:firstLineChars="1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拿破仑的感情激励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（2）非物质奖励，最受员工们欢迎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工具：</w:t>
      </w:r>
      <w:r>
        <w:rPr>
          <w:rFonts w:hint="eastAsia"/>
          <w:bCs/>
          <w:sz w:val="24"/>
        </w:rPr>
        <w:t>激励的21种非经济方法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（3）利用“小圈子”群体心理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（4）领导者要善于绘制蓝图</w:t>
      </w:r>
    </w:p>
    <w:p>
      <w:pPr>
        <w:spacing w:line="400" w:lineRule="exact"/>
        <w:ind w:firstLine="964" w:firstLineChars="40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“华为”薪酬管理的主要理念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（5）领导魅力心理学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（6）理解那些不支持你的部属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     </w:t>
      </w:r>
      <w:r>
        <w:rPr>
          <w:rFonts w:hint="eastAsia" w:ascii="宋体" w:hAnsi="宋体" w:cs="宋体"/>
          <w:b/>
          <w:bCs/>
          <w:sz w:val="24"/>
        </w:rPr>
        <w:t>分析：</w:t>
      </w:r>
      <w:r>
        <w:rPr>
          <w:rFonts w:hint="eastAsia" w:ascii="宋体" w:hAnsi="宋体" w:cs="宋体"/>
          <w:bCs/>
          <w:sz w:val="24"/>
        </w:rPr>
        <w:t>我们的盲区在哪里？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3、如何打造高绩效团队</w:t>
      </w:r>
      <w:r>
        <w:rPr>
          <w:b/>
          <w:bCs/>
          <w:sz w:val="24"/>
        </w:rPr>
        <w:t xml:space="preserve">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（1）清晰的共同目标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如何设定工作目标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练习：</w:t>
      </w:r>
      <w:r>
        <w:rPr>
          <w:rFonts w:hint="eastAsia"/>
          <w:bCs/>
          <w:sz w:val="24"/>
        </w:rPr>
        <w:t>SMART 目标管理原则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在繁杂事务中实现高效自我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哈佛大学毕业生20年的跟踪研究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目标金字塔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互动：</w:t>
      </w:r>
      <w:r>
        <w:rPr>
          <w:rFonts w:hint="eastAsia"/>
          <w:bCs/>
          <w:sz w:val="24"/>
        </w:rPr>
        <w:t>你的人生规划是什么？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目标管理计划的执行步骤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 xml:space="preserve">如何打造企业文化？ 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（2）确定团队人员</w:t>
      </w:r>
    </w:p>
    <w:p>
      <w:pPr>
        <w:pStyle w:val="14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如何用EQ情商来选、育、用、留人？</w:t>
      </w:r>
    </w:p>
    <w:p>
      <w:pPr>
        <w:pStyle w:val="14"/>
        <w:spacing w:line="400" w:lineRule="exact"/>
        <w:ind w:left="1134" w:firstLine="241" w:firstLineChars="1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 xml:space="preserve">怎么应对“救火式”招聘？  </w:t>
      </w:r>
    </w:p>
    <w:p>
      <w:pPr>
        <w:pStyle w:val="14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领导艺术修炼-识人术</w:t>
      </w:r>
    </w:p>
    <w:p>
      <w:pPr>
        <w:pStyle w:val="14"/>
        <w:spacing w:line="400" w:lineRule="exact"/>
        <w:ind w:left="1134" w:firstLine="241" w:firstLineChars="1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一幅漫画识别人性</w:t>
      </w:r>
    </w:p>
    <w:p>
      <w:pPr>
        <w:pStyle w:val="14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四种典型气质类型</w:t>
      </w:r>
    </w:p>
    <w:p>
      <w:pPr>
        <w:pStyle w:val="14"/>
        <w:spacing w:line="400" w:lineRule="exact"/>
        <w:ind w:left="1134" w:firstLine="241" w:firstLineChars="1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案例</w:t>
      </w:r>
      <w:r>
        <w:rPr>
          <w:rFonts w:hint="eastAsia" w:ascii="宋体" w:hAnsi="宋体"/>
          <w:bCs/>
          <w:sz w:val="24"/>
          <w:szCs w:val="24"/>
        </w:rPr>
        <w:t>：不合群的陈军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（3）行动计划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每天补充计划“备忘”！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练习：</w:t>
      </w:r>
      <w:r>
        <w:rPr>
          <w:rFonts w:hint="eastAsia"/>
          <w:bCs/>
          <w:sz w:val="24"/>
        </w:rPr>
        <w:t>六点优先工作制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 xml:space="preserve">时间管理四象限正解  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60%精力做重要不紧急的事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30%精力做重要又紧急的事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10%精力做紧急不重要的事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0%精力做不重要不紧急的事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管理的终极目标：效果 /效率 / 效能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</w:t>
      </w:r>
      <w:r>
        <w:rPr>
          <w:rFonts w:hint="eastAsia"/>
          <w:bCs/>
          <w:sz w:val="24"/>
        </w:rPr>
        <w:t xml:space="preserve">：HR的两难处境  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（4）团队及个人定位</w:t>
      </w:r>
    </w:p>
    <w:p>
      <w:pPr>
        <w:pStyle w:val="14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团队的定位</w:t>
      </w:r>
    </w:p>
    <w:p>
      <w:pPr>
        <w:pStyle w:val="14"/>
        <w:spacing w:line="400" w:lineRule="exact"/>
        <w:ind w:left="1134" w:firstLine="241" w:firstLineChars="1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视频赏析：</w:t>
      </w:r>
      <w:r>
        <w:rPr>
          <w:rFonts w:hint="eastAsia" w:ascii="宋体" w:hAnsi="宋体"/>
          <w:bCs/>
          <w:sz w:val="24"/>
          <w:szCs w:val="24"/>
        </w:rPr>
        <w:t xml:space="preserve">团队合作才能同吃肉  </w:t>
      </w:r>
    </w:p>
    <w:p>
      <w:pPr>
        <w:pStyle w:val="14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个体的定位：骨干员工vs管理者</w:t>
      </w:r>
    </w:p>
    <w:p>
      <w:pPr>
        <w:pStyle w:val="14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管理者角色认知的转变对比</w:t>
      </w:r>
    </w:p>
    <w:p>
      <w:pPr>
        <w:pStyle w:val="14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团队定位之分配角色</w:t>
      </w:r>
    </w:p>
    <w:p>
      <w:pPr>
        <w:pStyle w:val="14"/>
        <w:spacing w:line="400" w:lineRule="exact"/>
        <w:ind w:firstLine="1383" w:firstLineChars="574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反思：</w:t>
      </w:r>
      <w:r>
        <w:rPr>
          <w:rFonts w:hint="eastAsia" w:ascii="宋体" w:hAnsi="宋体"/>
          <w:bCs/>
          <w:sz w:val="24"/>
          <w:szCs w:val="24"/>
        </w:rPr>
        <w:t>你是哪一个？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（5）管理权限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授权于人，创造发挥才干的空间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如何有效授权？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测试：</w:t>
      </w:r>
      <w:r>
        <w:rPr>
          <w:rFonts w:hint="eastAsia"/>
          <w:bCs/>
          <w:sz w:val="24"/>
        </w:rPr>
        <w:t xml:space="preserve">你是完美主义者吗？  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授权为什么困难？</w:t>
      </w:r>
    </w:p>
    <w:p>
      <w:p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案例：</w:t>
      </w:r>
      <w:r>
        <w:rPr>
          <w:rFonts w:hint="eastAsia"/>
          <w:bCs/>
          <w:sz w:val="24"/>
        </w:rPr>
        <w:t>新任经理的烦恼？</w:t>
      </w:r>
    </w:p>
    <w:p>
      <w:pPr>
        <w:numPr>
          <w:ilvl w:val="0"/>
          <w:numId w:val="4"/>
        </w:numPr>
        <w:spacing w:line="400" w:lineRule="exact"/>
        <w:ind w:left="126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授权后明确沟通：5W2H原则</w:t>
      </w:r>
    </w:p>
    <w:p>
      <w:pPr>
        <w:spacing w:line="400" w:lineRule="exact"/>
        <w:ind w:left="420" w:leftChars="200" w:firstLine="831" w:firstLineChars="345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 xml:space="preserve">互动： </w:t>
      </w:r>
      <w:r>
        <w:rPr>
          <w:rFonts w:hint="eastAsia"/>
          <w:bCs/>
          <w:sz w:val="24"/>
        </w:rPr>
        <w:t>我回去怎么给老板申请报销？</w:t>
      </w:r>
    </w:p>
    <w:p>
      <w:pPr>
        <w:spacing w:line="400" w:lineRule="exact"/>
        <w:jc w:val="left"/>
        <w:rPr>
          <w:rFonts w:ascii="宋体" w:hAnsi="宋体"/>
          <w:szCs w:val="21"/>
        </w:rPr>
      </w:pPr>
    </w:p>
    <w:p>
      <w:pPr>
        <w:spacing w:line="400" w:lineRule="exact"/>
        <w:jc w:val="left"/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第四部分：管理心理学应用篇</w:t>
      </w:r>
    </w:p>
    <w:p>
      <w:pPr>
        <w:spacing w:line="400" w:lineRule="exact"/>
        <w:jc w:val="left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团体活动：</w:t>
      </w:r>
      <w:r>
        <w:rPr>
          <w:rFonts w:hint="eastAsia"/>
          <w:bCs/>
          <w:sz w:val="24"/>
        </w:rPr>
        <w:t>《疾风劲草》</w:t>
      </w:r>
    </w:p>
    <w:p>
      <w:pPr>
        <w:spacing w:line="40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1、增强非职权影响力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（1）树立权威，提升权力的使用效果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（2）擢升得当，激发员工潜力的策略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（3）规划远景，要能够看得到摸得到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（4）以人为本，把员工当做企业主人</w:t>
      </w:r>
    </w:p>
    <w:p>
      <w:pPr>
        <w:spacing w:line="400" w:lineRule="exact"/>
        <w:ind w:firstLine="964" w:firstLineChars="400"/>
        <w:rPr>
          <w:rFonts w:hint="eastAsia"/>
          <w:sz w:val="24"/>
        </w:rPr>
      </w:pPr>
      <w:r>
        <w:rPr>
          <w:rFonts w:hint="eastAsia"/>
          <w:b/>
          <w:sz w:val="24"/>
        </w:rPr>
        <w:t>工具：</w:t>
      </w:r>
      <w:r>
        <w:rPr>
          <w:rFonts w:hint="eastAsia"/>
          <w:sz w:val="24"/>
        </w:rPr>
        <w:t>心态与情感激励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（5）攻心为上，“收买”人心是最好的办法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（6）优秀管理者辅导秘笈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    </w:t>
      </w:r>
      <w:r>
        <w:rPr>
          <w:rFonts w:hint="eastAsia" w:ascii="宋体" w:hAnsi="宋体" w:cs="宋体"/>
          <w:b/>
          <w:bCs/>
          <w:sz w:val="24"/>
        </w:rPr>
        <w:t xml:space="preserve"> 实战演练：</w:t>
      </w:r>
      <w:r>
        <w:rPr>
          <w:rFonts w:hint="eastAsia" w:ascii="宋体" w:hAnsi="宋体" w:cs="宋体"/>
          <w:bCs/>
          <w:sz w:val="24"/>
        </w:rPr>
        <w:t>如何快速解决员工各种问题？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2、员工培养法宝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（1）调动部属的热情</w:t>
      </w:r>
    </w:p>
    <w:p>
      <w:pPr>
        <w:numPr>
          <w:ilvl w:val="2"/>
          <w:numId w:val="6"/>
        </w:numPr>
        <w:spacing w:line="400" w:lineRule="exact"/>
        <w:jc w:val="lef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赏识--好员工是夸出来的</w:t>
      </w:r>
    </w:p>
    <w:p>
      <w:pPr>
        <w:numPr>
          <w:ilvl w:val="2"/>
          <w:numId w:val="6"/>
        </w:numPr>
        <w:spacing w:line="400" w:lineRule="exact"/>
        <w:jc w:val="lef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信任--你来做，你负责</w:t>
      </w:r>
    </w:p>
    <w:p>
      <w:pPr>
        <w:numPr>
          <w:ilvl w:val="2"/>
          <w:numId w:val="6"/>
        </w:numPr>
        <w:spacing w:line="400" w:lineRule="exact"/>
        <w:jc w:val="lef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期望--我知道你可以的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（2）9500后最不喜欢的上司</w:t>
      </w:r>
    </w:p>
    <w:p>
      <w:pPr>
        <w:spacing w:line="400" w:lineRule="exact"/>
        <w:ind w:left="420" w:firstLine="482" w:firstLineChars="2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案例：</w:t>
      </w:r>
      <w:r>
        <w:rPr>
          <w:rFonts w:hint="eastAsia" w:ascii="宋体" w:hAnsi="宋体" w:cs="宋体"/>
          <w:bCs/>
          <w:sz w:val="24"/>
        </w:rPr>
        <w:t>新生代最感动的一件事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（3）教练式领导，培养骨干</w:t>
      </w:r>
    </w:p>
    <w:p>
      <w:pPr>
        <w:pStyle w:val="14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我说给你听</w:t>
      </w:r>
    </w:p>
    <w:p>
      <w:pPr>
        <w:pStyle w:val="14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你说给我听</w:t>
      </w:r>
    </w:p>
    <w:p>
      <w:pPr>
        <w:pStyle w:val="14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我做给你看</w:t>
      </w:r>
    </w:p>
    <w:p>
      <w:pPr>
        <w:pStyle w:val="14"/>
        <w:numPr>
          <w:ilvl w:val="0"/>
          <w:numId w:val="5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你做给我看</w:t>
      </w:r>
    </w:p>
    <w:p>
      <w:pPr>
        <w:pStyle w:val="14"/>
        <w:spacing w:line="400" w:lineRule="exact"/>
        <w:ind w:firstLine="1446" w:firstLineChars="6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自评：</w:t>
      </w:r>
      <w:r>
        <w:rPr>
          <w:rFonts w:hint="eastAsia" w:ascii="宋体" w:hAnsi="宋体"/>
          <w:bCs/>
          <w:sz w:val="24"/>
          <w:szCs w:val="24"/>
        </w:rPr>
        <w:t>你的左膀右臂都是谁？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（4）与下属相处的三条法则</w:t>
      </w:r>
    </w:p>
    <w:p>
      <w:pPr>
        <w:pStyle w:val="14"/>
        <w:spacing w:line="400" w:lineRule="exact"/>
        <w:ind w:left="120" w:firstLine="840" w:firstLineChars="35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黄金法则/白金法则/钻石法则</w:t>
      </w:r>
    </w:p>
    <w:p>
      <w:pPr>
        <w:spacing w:line="400" w:lineRule="exact"/>
        <w:ind w:firstLine="964" w:firstLineChars="4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训练：</w:t>
      </w:r>
      <w:r>
        <w:rPr>
          <w:rFonts w:hint="eastAsia" w:ascii="宋体" w:hAnsi="宋体"/>
          <w:sz w:val="24"/>
        </w:rPr>
        <w:t>如何帮助员工快速成才</w:t>
      </w:r>
    </w:p>
    <w:p>
      <w:pPr>
        <w:spacing w:line="400" w:lineRule="exact"/>
        <w:jc w:val="lef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3、优秀管理者必须了解下属的内心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（1）第一个阶段：低能力，高意愿。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（2）第二个阶段：有一定的能力，变动着的意愿。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（3）第三个阶段：更高的能力，变动的意愿。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（4）第四个阶段：高能力，高意愿</w:t>
      </w:r>
    </w:p>
    <w:p>
      <w:pPr>
        <w:spacing w:line="400" w:lineRule="exact"/>
        <w:ind w:left="601" w:leftChars="286" w:firstLine="236" w:firstLineChars="98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案例分析：</w:t>
      </w:r>
      <w:r>
        <w:rPr>
          <w:rFonts w:hint="eastAsia"/>
          <w:bCs/>
          <w:sz w:val="24"/>
        </w:rPr>
        <w:t>管理监督中的心理学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（5）管理的本质</w:t>
      </w:r>
    </w:p>
    <w:p>
      <w:pPr>
        <w:numPr>
          <w:ilvl w:val="2"/>
          <w:numId w:val="6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重在执行</w:t>
      </w:r>
    </w:p>
    <w:p>
      <w:pPr>
        <w:numPr>
          <w:ilvl w:val="2"/>
          <w:numId w:val="6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关注事务</w:t>
      </w:r>
    </w:p>
    <w:p>
      <w:pPr>
        <w:numPr>
          <w:ilvl w:val="2"/>
          <w:numId w:val="6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依靠控制</w:t>
      </w:r>
    </w:p>
    <w:p>
      <w:pPr>
        <w:numPr>
          <w:ilvl w:val="2"/>
          <w:numId w:val="6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接受现状</w:t>
      </w:r>
    </w:p>
    <w:p>
      <w:pPr>
        <w:numPr>
          <w:ilvl w:val="2"/>
          <w:numId w:val="6"/>
        </w:numPr>
        <w:spacing w:line="40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把事做对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（6）领导的本质</w:t>
      </w:r>
    </w:p>
    <w:p>
      <w:pPr>
        <w:pStyle w:val="14"/>
        <w:numPr>
          <w:ilvl w:val="1"/>
          <w:numId w:val="7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重在创新</w:t>
      </w:r>
    </w:p>
    <w:p>
      <w:pPr>
        <w:pStyle w:val="14"/>
        <w:numPr>
          <w:ilvl w:val="1"/>
          <w:numId w:val="7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关注人才</w:t>
      </w:r>
    </w:p>
    <w:p>
      <w:pPr>
        <w:pStyle w:val="14"/>
        <w:numPr>
          <w:ilvl w:val="1"/>
          <w:numId w:val="7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促成信任</w:t>
      </w:r>
    </w:p>
    <w:p>
      <w:pPr>
        <w:pStyle w:val="14"/>
        <w:numPr>
          <w:ilvl w:val="1"/>
          <w:numId w:val="7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推动变革</w:t>
      </w:r>
    </w:p>
    <w:p>
      <w:pPr>
        <w:pStyle w:val="14"/>
        <w:numPr>
          <w:ilvl w:val="1"/>
          <w:numId w:val="7"/>
        </w:numPr>
        <w:spacing w:line="400" w:lineRule="exact"/>
        <w:ind w:left="1554" w:firstLineChars="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做对的事</w:t>
      </w:r>
    </w:p>
    <w:p>
      <w:pPr>
        <w:pStyle w:val="14"/>
        <w:spacing w:line="400" w:lineRule="exact"/>
        <w:ind w:firstLine="1446" w:firstLineChars="60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思考：</w:t>
      </w:r>
      <w:r>
        <w:rPr>
          <w:rFonts w:hint="eastAsia" w:ascii="宋体" w:hAnsi="宋体"/>
          <w:bCs/>
          <w:sz w:val="24"/>
          <w:szCs w:val="24"/>
        </w:rPr>
        <w:t>你是一位管理者还是领导者？</w:t>
      </w:r>
    </w:p>
    <w:p>
      <w:pPr>
        <w:spacing w:line="400" w:lineRule="exact"/>
        <w:jc w:val="lef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4、优秀管理者要懂的10大心理法则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（1）南风法则——以柔克刚的奥秘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（2）蓝斯登定律——不做忘恩负义的狐狸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（3）特里法则——敢于直面错误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（4）杜利奥定理——让自己充满热忱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（5）鲦鱼效应——团队的成败取决于一个人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（6）皮格马利翁效应——说你行，你就行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（7）刺猬法则——保持恰当的距离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（8）鲶鱼效应——来自外部的危机感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（9）热炉法则——规则面前人人平等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（10）酒与污水定律——把害群之马清理掉</w:t>
      </w:r>
    </w:p>
    <w:p>
      <w:pPr>
        <w:spacing w:line="400" w:lineRule="exact"/>
        <w:ind w:firstLine="1067" w:firstLineChars="443"/>
        <w:jc w:val="left"/>
        <w:rPr>
          <w:rFonts w:hint="eastAsia"/>
          <w:bCs/>
          <w:sz w:val="24"/>
        </w:rPr>
      </w:pPr>
      <w:r>
        <w:rPr>
          <w:rFonts w:hint="eastAsia"/>
          <w:b/>
          <w:bCs/>
          <w:sz w:val="24"/>
        </w:rPr>
        <w:t>实践计划：</w:t>
      </w:r>
      <w:r>
        <w:rPr>
          <w:rFonts w:hint="eastAsia"/>
          <w:bCs/>
          <w:sz w:val="24"/>
        </w:rPr>
        <w:t>我将在管理工作中如何应用改变？</w:t>
      </w:r>
    </w:p>
    <w:p>
      <w:pP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第五单元：总结应用</w:t>
      </w: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1、本课程我感触最深的地方是：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ind w:firstLine="120" w:firstLineChars="50"/>
        <w:rPr>
          <w:bCs/>
          <w:sz w:val="24"/>
        </w:rPr>
      </w:pPr>
    </w:p>
    <w:p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2、我将在自己的工作（生活）中改变如下：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（2）</w:t>
      </w:r>
    </w:p>
    <w:p>
      <w:pPr>
        <w:spacing w:line="400" w:lineRule="exact"/>
        <w:ind w:left="24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（3）</w:t>
      </w:r>
    </w:p>
    <w:p>
      <w:pPr>
        <w:spacing w:line="400" w:lineRule="exact"/>
        <w:rPr>
          <w:rFonts w:hint="eastAsia"/>
          <w:bCs/>
          <w:sz w:val="24"/>
        </w:rPr>
      </w:pPr>
    </w:p>
    <w:p>
      <w:pPr>
        <w:spacing w:line="400" w:lineRule="exact"/>
        <w:rPr>
          <w:rFonts w:ascii="微软雅黑" w:hAnsi="微软雅黑" w:eastAsia="微软雅黑"/>
          <w:b/>
          <w:bCs/>
          <w:color w:val="0000FF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0000FF"/>
          <w:sz w:val="28"/>
          <w:szCs w:val="28"/>
        </w:rPr>
        <w:t>第六单元：互动解疑答惑</w:t>
      </w:r>
    </w:p>
    <w:p>
      <w:pPr>
        <w:spacing w:line="360" w:lineRule="exact"/>
        <w:jc w:val="left"/>
        <w:rPr>
          <w:rFonts w:hint="eastAsia" w:ascii="宋体" w:hAnsi="宋体" w:cs="Arial"/>
          <w:color w:val="333333"/>
          <w:szCs w:val="21"/>
        </w:rPr>
      </w:pPr>
    </w:p>
    <w:p>
      <w:pPr>
        <w:spacing w:line="360" w:lineRule="exact"/>
        <w:jc w:val="left"/>
        <w:rPr>
          <w:rFonts w:ascii="宋体" w:hAnsi="宋体" w:cs="Arial"/>
          <w:color w:val="333333"/>
          <w:szCs w:val="21"/>
        </w:rPr>
      </w:pPr>
    </w:p>
    <w:p>
      <w:pPr>
        <w:spacing w:line="420" w:lineRule="exact"/>
        <w:ind w:firstLine="420" w:firstLineChars="200"/>
        <w:rPr>
          <w:rFonts w:ascii="宋体" w:hAnsi="宋体"/>
          <w:szCs w:val="21"/>
        </w:rPr>
      </w:pPr>
      <w:bookmarkStart w:id="2" w:name="_Hlk99451319"/>
      <w:r>
        <w:rPr>
          <w:rFonts w:hint="eastAsia" w:ascii="宋体" w:hAnsi="宋体"/>
          <w:szCs w:val="21"/>
        </w:rPr>
        <w:t>[本资料原创版权归郭敬峰老师本人所有，仅供合作伙伴与业务合作使用，未经书面授权及同意，任何机构及个人不得模仿复制，否则追究法律责任]</w:t>
      </w:r>
      <w:bookmarkEnd w:id="2"/>
    </w:p>
    <w:sectPr>
      <w:footerReference r:id="rId3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  <w:lang w:eastAsia="zh-CN"/>
      </w:rPr>
    </w:pPr>
    <w:r>
      <w:rPr>
        <w:rFonts w:hint="eastAsia"/>
      </w:rPr>
      <w:t xml:space="preserve">版权所有   翻印必究！    </w:t>
    </w:r>
    <w:r>
      <w:rPr>
        <w:lang w:val="zh-CN"/>
      </w:rPr>
      <w:t xml:space="preserve"> </w:t>
    </w:r>
    <w:r>
      <w:rPr>
        <w:b/>
        <w:sz w:val="24"/>
      </w:rPr>
      <w:fldChar w:fldCharType="begin"/>
    </w:r>
    <w:r>
      <w:rPr>
        <w:b/>
      </w:rPr>
      <w:instrText xml:space="preserve">PAGE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  <w:r>
      <w:rPr>
        <w:lang w:val="zh-CN"/>
      </w:rPr>
      <w:t xml:space="preserve"> / </w:t>
    </w:r>
    <w:r>
      <w:rPr>
        <w:b/>
        <w:sz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</w:rPr>
      <w:fldChar w:fldCharType="separate"/>
    </w:r>
    <w:r>
      <w:rPr>
        <w:b/>
        <w:sz w:val="24"/>
      </w:rPr>
      <w:t>13</w:t>
    </w:r>
    <w:r>
      <w:rPr>
        <w:b/>
        <w:sz w:val="24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C512B"/>
    <w:multiLevelType w:val="multilevel"/>
    <w:tmpl w:val="063C512B"/>
    <w:lvl w:ilvl="0" w:tentative="0">
      <w:start w:val="1"/>
      <w:numFmt w:val="bullet"/>
      <w:lvlText w:val=""/>
      <w:lvlJc w:val="left"/>
      <w:pPr>
        <w:ind w:left="10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20"/>
      </w:pPr>
      <w:rPr>
        <w:rFonts w:hint="default" w:ascii="Wingdings" w:hAnsi="Wingdings"/>
      </w:rPr>
    </w:lvl>
  </w:abstractNum>
  <w:abstractNum w:abstractNumId="1">
    <w:nsid w:val="156E4126"/>
    <w:multiLevelType w:val="multilevel"/>
    <w:tmpl w:val="156E4126"/>
    <w:lvl w:ilvl="0" w:tentative="0">
      <w:start w:val="1"/>
      <w:numFmt w:val="bullet"/>
      <w:lvlText w:val=""/>
      <w:lvlJc w:val="left"/>
      <w:pPr>
        <w:ind w:left="10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20"/>
      </w:pPr>
      <w:rPr>
        <w:rFonts w:hint="default" w:ascii="Wingdings" w:hAnsi="Wingdings"/>
      </w:rPr>
    </w:lvl>
  </w:abstractNum>
  <w:abstractNum w:abstractNumId="2">
    <w:nsid w:val="17745FF1"/>
    <w:multiLevelType w:val="multilevel"/>
    <w:tmpl w:val="17745FF1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4A013DAA"/>
    <w:multiLevelType w:val="multilevel"/>
    <w:tmpl w:val="4A013DAA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 w:ascii="宋体" w:hAnsi="宋体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DEE7894"/>
    <w:multiLevelType w:val="multilevel"/>
    <w:tmpl w:val="4DEE7894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551690E2"/>
    <w:multiLevelType w:val="singleLevel"/>
    <w:tmpl w:val="551690E2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71A93823"/>
    <w:multiLevelType w:val="multilevel"/>
    <w:tmpl w:val="71A9382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isplayHorizontalDrawingGridEvery w:val="1"/>
  <w:displayVerticalDrawingGridEvery w:val="1"/>
  <w:characterSpacingControl w:val="doNotCompress"/>
  <w:doNotValidateAgainstSchema/>
  <w:doNotDemarcateInvalidXml/>
  <w:compat>
    <w:spaceForUL/>
    <w:doNotLeaveBackslashAlon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39D7"/>
    <w:rsid w:val="00007EC4"/>
    <w:rsid w:val="00012FF7"/>
    <w:rsid w:val="00013FA1"/>
    <w:rsid w:val="000252CC"/>
    <w:rsid w:val="00025E8D"/>
    <w:rsid w:val="00026C46"/>
    <w:rsid w:val="000276D5"/>
    <w:rsid w:val="00027B33"/>
    <w:rsid w:val="00032214"/>
    <w:rsid w:val="000368C3"/>
    <w:rsid w:val="00052528"/>
    <w:rsid w:val="00066750"/>
    <w:rsid w:val="0008058F"/>
    <w:rsid w:val="00087F60"/>
    <w:rsid w:val="000A1BB6"/>
    <w:rsid w:val="000A3BBB"/>
    <w:rsid w:val="000B1EC8"/>
    <w:rsid w:val="000D2F26"/>
    <w:rsid w:val="000D3787"/>
    <w:rsid w:val="000D5667"/>
    <w:rsid w:val="000F4FC4"/>
    <w:rsid w:val="000F5F44"/>
    <w:rsid w:val="001052B3"/>
    <w:rsid w:val="00110237"/>
    <w:rsid w:val="00115771"/>
    <w:rsid w:val="001321BA"/>
    <w:rsid w:val="00136106"/>
    <w:rsid w:val="00143E21"/>
    <w:rsid w:val="00150032"/>
    <w:rsid w:val="00150346"/>
    <w:rsid w:val="00150AAB"/>
    <w:rsid w:val="001532F1"/>
    <w:rsid w:val="0016135A"/>
    <w:rsid w:val="0016513B"/>
    <w:rsid w:val="00165788"/>
    <w:rsid w:val="001658C6"/>
    <w:rsid w:val="00165C54"/>
    <w:rsid w:val="00165F1B"/>
    <w:rsid w:val="001710C8"/>
    <w:rsid w:val="00182C30"/>
    <w:rsid w:val="00185DF3"/>
    <w:rsid w:val="001A32C5"/>
    <w:rsid w:val="001B390D"/>
    <w:rsid w:val="001B6CEA"/>
    <w:rsid w:val="001C7BE4"/>
    <w:rsid w:val="001C7DFC"/>
    <w:rsid w:val="001D1295"/>
    <w:rsid w:val="001F5B40"/>
    <w:rsid w:val="00200DEF"/>
    <w:rsid w:val="00214B06"/>
    <w:rsid w:val="00215D62"/>
    <w:rsid w:val="002219A1"/>
    <w:rsid w:val="002243CD"/>
    <w:rsid w:val="00233F9B"/>
    <w:rsid w:val="00236EA8"/>
    <w:rsid w:val="00241B8C"/>
    <w:rsid w:val="00241CF0"/>
    <w:rsid w:val="00243897"/>
    <w:rsid w:val="00243A2B"/>
    <w:rsid w:val="00243C78"/>
    <w:rsid w:val="00245CB9"/>
    <w:rsid w:val="002514D3"/>
    <w:rsid w:val="00257CA6"/>
    <w:rsid w:val="002671DB"/>
    <w:rsid w:val="00271C1D"/>
    <w:rsid w:val="00274A70"/>
    <w:rsid w:val="00274CCB"/>
    <w:rsid w:val="00275B8E"/>
    <w:rsid w:val="00281CBB"/>
    <w:rsid w:val="00284995"/>
    <w:rsid w:val="00290693"/>
    <w:rsid w:val="00295317"/>
    <w:rsid w:val="002A21B0"/>
    <w:rsid w:val="002A6DD0"/>
    <w:rsid w:val="002B13C8"/>
    <w:rsid w:val="002B496B"/>
    <w:rsid w:val="002B4FCD"/>
    <w:rsid w:val="002C6CE9"/>
    <w:rsid w:val="002D0D34"/>
    <w:rsid w:val="002D1C5D"/>
    <w:rsid w:val="002D73C4"/>
    <w:rsid w:val="002E3823"/>
    <w:rsid w:val="002E455E"/>
    <w:rsid w:val="002E4F3D"/>
    <w:rsid w:val="002E54A5"/>
    <w:rsid w:val="002F2066"/>
    <w:rsid w:val="00311939"/>
    <w:rsid w:val="00312D9B"/>
    <w:rsid w:val="00331AD9"/>
    <w:rsid w:val="00335D5D"/>
    <w:rsid w:val="003416C9"/>
    <w:rsid w:val="00342DAC"/>
    <w:rsid w:val="0035014F"/>
    <w:rsid w:val="00352FBD"/>
    <w:rsid w:val="00355149"/>
    <w:rsid w:val="003662DC"/>
    <w:rsid w:val="00370C31"/>
    <w:rsid w:val="00372317"/>
    <w:rsid w:val="00384986"/>
    <w:rsid w:val="00386429"/>
    <w:rsid w:val="00393AD2"/>
    <w:rsid w:val="003974CE"/>
    <w:rsid w:val="003A3C2E"/>
    <w:rsid w:val="003A7883"/>
    <w:rsid w:val="003B6310"/>
    <w:rsid w:val="003B6592"/>
    <w:rsid w:val="003C0EC6"/>
    <w:rsid w:val="003C16D3"/>
    <w:rsid w:val="003C2B14"/>
    <w:rsid w:val="003C30D4"/>
    <w:rsid w:val="003C5684"/>
    <w:rsid w:val="003C79B1"/>
    <w:rsid w:val="003D40FC"/>
    <w:rsid w:val="003D5ED3"/>
    <w:rsid w:val="003E098C"/>
    <w:rsid w:val="003E51FB"/>
    <w:rsid w:val="003F114C"/>
    <w:rsid w:val="003F4634"/>
    <w:rsid w:val="003F7711"/>
    <w:rsid w:val="00402B97"/>
    <w:rsid w:val="00404BEE"/>
    <w:rsid w:val="00405E6B"/>
    <w:rsid w:val="004110F9"/>
    <w:rsid w:val="00411665"/>
    <w:rsid w:val="00427087"/>
    <w:rsid w:val="00427535"/>
    <w:rsid w:val="00431649"/>
    <w:rsid w:val="00433D3E"/>
    <w:rsid w:val="00441363"/>
    <w:rsid w:val="00441E5A"/>
    <w:rsid w:val="00443A04"/>
    <w:rsid w:val="00447843"/>
    <w:rsid w:val="00456FFB"/>
    <w:rsid w:val="0045709A"/>
    <w:rsid w:val="00457E4A"/>
    <w:rsid w:val="00463884"/>
    <w:rsid w:val="00467532"/>
    <w:rsid w:val="004724B2"/>
    <w:rsid w:val="00475BB5"/>
    <w:rsid w:val="00496126"/>
    <w:rsid w:val="004C24CC"/>
    <w:rsid w:val="004C2A67"/>
    <w:rsid w:val="004D1C4B"/>
    <w:rsid w:val="004D3EED"/>
    <w:rsid w:val="004D5536"/>
    <w:rsid w:val="004E6D7B"/>
    <w:rsid w:val="004F2FEC"/>
    <w:rsid w:val="004F7EDD"/>
    <w:rsid w:val="005149B8"/>
    <w:rsid w:val="00515D69"/>
    <w:rsid w:val="005167CF"/>
    <w:rsid w:val="005311FB"/>
    <w:rsid w:val="0053137A"/>
    <w:rsid w:val="00531ED9"/>
    <w:rsid w:val="00535B5F"/>
    <w:rsid w:val="0053769A"/>
    <w:rsid w:val="00540A3C"/>
    <w:rsid w:val="0055223F"/>
    <w:rsid w:val="00556CD7"/>
    <w:rsid w:val="00562101"/>
    <w:rsid w:val="00565087"/>
    <w:rsid w:val="00565402"/>
    <w:rsid w:val="005723EE"/>
    <w:rsid w:val="00573D47"/>
    <w:rsid w:val="00580DED"/>
    <w:rsid w:val="00594CC7"/>
    <w:rsid w:val="005B73E8"/>
    <w:rsid w:val="005C2A64"/>
    <w:rsid w:val="005C2D42"/>
    <w:rsid w:val="005D2CAE"/>
    <w:rsid w:val="005D3B64"/>
    <w:rsid w:val="005E02F5"/>
    <w:rsid w:val="005E35B5"/>
    <w:rsid w:val="005E4DBD"/>
    <w:rsid w:val="005F10CF"/>
    <w:rsid w:val="005F1B8A"/>
    <w:rsid w:val="005F7C61"/>
    <w:rsid w:val="00602D68"/>
    <w:rsid w:val="00603850"/>
    <w:rsid w:val="0060679B"/>
    <w:rsid w:val="006116D9"/>
    <w:rsid w:val="00623CF3"/>
    <w:rsid w:val="0062610B"/>
    <w:rsid w:val="00626E3B"/>
    <w:rsid w:val="00630B9A"/>
    <w:rsid w:val="00630F8F"/>
    <w:rsid w:val="00630F91"/>
    <w:rsid w:val="00640F82"/>
    <w:rsid w:val="00643EFA"/>
    <w:rsid w:val="00644442"/>
    <w:rsid w:val="00644D10"/>
    <w:rsid w:val="006503DF"/>
    <w:rsid w:val="0066133B"/>
    <w:rsid w:val="0066184B"/>
    <w:rsid w:val="00667C69"/>
    <w:rsid w:val="006703E7"/>
    <w:rsid w:val="00674E9C"/>
    <w:rsid w:val="00676703"/>
    <w:rsid w:val="00691BDE"/>
    <w:rsid w:val="0069294E"/>
    <w:rsid w:val="00694E1B"/>
    <w:rsid w:val="006A428E"/>
    <w:rsid w:val="006B1F16"/>
    <w:rsid w:val="006B216D"/>
    <w:rsid w:val="006B6A8A"/>
    <w:rsid w:val="006C0ED0"/>
    <w:rsid w:val="006C14B1"/>
    <w:rsid w:val="006C32E8"/>
    <w:rsid w:val="006C45BD"/>
    <w:rsid w:val="006D46C7"/>
    <w:rsid w:val="006E1D6A"/>
    <w:rsid w:val="006E2F44"/>
    <w:rsid w:val="006F0419"/>
    <w:rsid w:val="006F14D6"/>
    <w:rsid w:val="006F1C87"/>
    <w:rsid w:val="006F3F98"/>
    <w:rsid w:val="006F417C"/>
    <w:rsid w:val="007018CF"/>
    <w:rsid w:val="00706DFD"/>
    <w:rsid w:val="00714A43"/>
    <w:rsid w:val="00727123"/>
    <w:rsid w:val="007275BF"/>
    <w:rsid w:val="00730B69"/>
    <w:rsid w:val="00736316"/>
    <w:rsid w:val="00740872"/>
    <w:rsid w:val="007416C6"/>
    <w:rsid w:val="00742051"/>
    <w:rsid w:val="0074311F"/>
    <w:rsid w:val="00751373"/>
    <w:rsid w:val="00757AAF"/>
    <w:rsid w:val="00765B59"/>
    <w:rsid w:val="00770BA2"/>
    <w:rsid w:val="00775199"/>
    <w:rsid w:val="00776401"/>
    <w:rsid w:val="00784DF9"/>
    <w:rsid w:val="007859C5"/>
    <w:rsid w:val="007B2EB9"/>
    <w:rsid w:val="007B5B25"/>
    <w:rsid w:val="007C2C05"/>
    <w:rsid w:val="007D3E70"/>
    <w:rsid w:val="007E20C5"/>
    <w:rsid w:val="007E3FCD"/>
    <w:rsid w:val="007E7719"/>
    <w:rsid w:val="007F0A62"/>
    <w:rsid w:val="007F116D"/>
    <w:rsid w:val="007F4FB1"/>
    <w:rsid w:val="007F6BAC"/>
    <w:rsid w:val="00804BEC"/>
    <w:rsid w:val="008058D8"/>
    <w:rsid w:val="00806350"/>
    <w:rsid w:val="008107F7"/>
    <w:rsid w:val="008169B0"/>
    <w:rsid w:val="008214AD"/>
    <w:rsid w:val="00825E62"/>
    <w:rsid w:val="00826BF8"/>
    <w:rsid w:val="008279E2"/>
    <w:rsid w:val="00833D37"/>
    <w:rsid w:val="0083745B"/>
    <w:rsid w:val="00842C0A"/>
    <w:rsid w:val="0085782F"/>
    <w:rsid w:val="008641FB"/>
    <w:rsid w:val="00866923"/>
    <w:rsid w:val="008808E9"/>
    <w:rsid w:val="00894FD7"/>
    <w:rsid w:val="008A137B"/>
    <w:rsid w:val="008A2B35"/>
    <w:rsid w:val="008A2C91"/>
    <w:rsid w:val="008A4B9C"/>
    <w:rsid w:val="008B07F7"/>
    <w:rsid w:val="008B7C5C"/>
    <w:rsid w:val="008C1AFA"/>
    <w:rsid w:val="008C282C"/>
    <w:rsid w:val="008E02C7"/>
    <w:rsid w:val="008E73E2"/>
    <w:rsid w:val="008E7D1F"/>
    <w:rsid w:val="008F5669"/>
    <w:rsid w:val="0090205B"/>
    <w:rsid w:val="00905B57"/>
    <w:rsid w:val="0090763F"/>
    <w:rsid w:val="009109EF"/>
    <w:rsid w:val="00910A75"/>
    <w:rsid w:val="00914087"/>
    <w:rsid w:val="00915BBF"/>
    <w:rsid w:val="00917D19"/>
    <w:rsid w:val="00917FD1"/>
    <w:rsid w:val="0094336F"/>
    <w:rsid w:val="00943F1A"/>
    <w:rsid w:val="00944C99"/>
    <w:rsid w:val="00944FF4"/>
    <w:rsid w:val="00945CC1"/>
    <w:rsid w:val="009472CC"/>
    <w:rsid w:val="00952B74"/>
    <w:rsid w:val="00953723"/>
    <w:rsid w:val="00956F94"/>
    <w:rsid w:val="00957648"/>
    <w:rsid w:val="00965FF1"/>
    <w:rsid w:val="00972465"/>
    <w:rsid w:val="00972F88"/>
    <w:rsid w:val="00975FE5"/>
    <w:rsid w:val="00990088"/>
    <w:rsid w:val="00990182"/>
    <w:rsid w:val="00993F03"/>
    <w:rsid w:val="009A742A"/>
    <w:rsid w:val="009B2F17"/>
    <w:rsid w:val="009C31B3"/>
    <w:rsid w:val="009D4DDB"/>
    <w:rsid w:val="009E64BC"/>
    <w:rsid w:val="009F01E6"/>
    <w:rsid w:val="00A01779"/>
    <w:rsid w:val="00A13A10"/>
    <w:rsid w:val="00A14620"/>
    <w:rsid w:val="00A45BFA"/>
    <w:rsid w:val="00A53639"/>
    <w:rsid w:val="00A54F74"/>
    <w:rsid w:val="00A552F8"/>
    <w:rsid w:val="00A55C27"/>
    <w:rsid w:val="00A6412A"/>
    <w:rsid w:val="00A7199F"/>
    <w:rsid w:val="00A813B1"/>
    <w:rsid w:val="00A87008"/>
    <w:rsid w:val="00AA4AD3"/>
    <w:rsid w:val="00AB52A7"/>
    <w:rsid w:val="00AB701C"/>
    <w:rsid w:val="00AB77C4"/>
    <w:rsid w:val="00AC139D"/>
    <w:rsid w:val="00AC3382"/>
    <w:rsid w:val="00AC464D"/>
    <w:rsid w:val="00AC6C35"/>
    <w:rsid w:val="00AD0FCB"/>
    <w:rsid w:val="00AE5261"/>
    <w:rsid w:val="00AE7D2D"/>
    <w:rsid w:val="00AF00FB"/>
    <w:rsid w:val="00B15492"/>
    <w:rsid w:val="00B2155B"/>
    <w:rsid w:val="00B21A75"/>
    <w:rsid w:val="00B24F70"/>
    <w:rsid w:val="00B25BBD"/>
    <w:rsid w:val="00B33AB4"/>
    <w:rsid w:val="00B60B09"/>
    <w:rsid w:val="00B64279"/>
    <w:rsid w:val="00B657E1"/>
    <w:rsid w:val="00B6678C"/>
    <w:rsid w:val="00B71152"/>
    <w:rsid w:val="00B72184"/>
    <w:rsid w:val="00B727F8"/>
    <w:rsid w:val="00B8078E"/>
    <w:rsid w:val="00B81920"/>
    <w:rsid w:val="00B91983"/>
    <w:rsid w:val="00B931AC"/>
    <w:rsid w:val="00BB4770"/>
    <w:rsid w:val="00BB762E"/>
    <w:rsid w:val="00BC1A52"/>
    <w:rsid w:val="00BC2F43"/>
    <w:rsid w:val="00BD7463"/>
    <w:rsid w:val="00BE0C98"/>
    <w:rsid w:val="00BE7E6E"/>
    <w:rsid w:val="00BF25B2"/>
    <w:rsid w:val="00BF33D5"/>
    <w:rsid w:val="00BF4A01"/>
    <w:rsid w:val="00C0185E"/>
    <w:rsid w:val="00C02F10"/>
    <w:rsid w:val="00C0479B"/>
    <w:rsid w:val="00C06FB5"/>
    <w:rsid w:val="00C11995"/>
    <w:rsid w:val="00C1314F"/>
    <w:rsid w:val="00C21AA2"/>
    <w:rsid w:val="00C26361"/>
    <w:rsid w:val="00C40682"/>
    <w:rsid w:val="00C4388E"/>
    <w:rsid w:val="00C542B1"/>
    <w:rsid w:val="00C55F7F"/>
    <w:rsid w:val="00C6066E"/>
    <w:rsid w:val="00C6270C"/>
    <w:rsid w:val="00C66B4D"/>
    <w:rsid w:val="00C75F81"/>
    <w:rsid w:val="00C84FB3"/>
    <w:rsid w:val="00C935E6"/>
    <w:rsid w:val="00CB22DF"/>
    <w:rsid w:val="00CB2E22"/>
    <w:rsid w:val="00CC58C4"/>
    <w:rsid w:val="00CD1BFD"/>
    <w:rsid w:val="00CD2F03"/>
    <w:rsid w:val="00CD3E28"/>
    <w:rsid w:val="00CE5094"/>
    <w:rsid w:val="00CE53E3"/>
    <w:rsid w:val="00CE5F4E"/>
    <w:rsid w:val="00CE65D2"/>
    <w:rsid w:val="00D0152B"/>
    <w:rsid w:val="00D021C9"/>
    <w:rsid w:val="00D106CF"/>
    <w:rsid w:val="00D10BD9"/>
    <w:rsid w:val="00D17DBD"/>
    <w:rsid w:val="00D235BB"/>
    <w:rsid w:val="00D238E7"/>
    <w:rsid w:val="00D26693"/>
    <w:rsid w:val="00D305A9"/>
    <w:rsid w:val="00D30AD4"/>
    <w:rsid w:val="00D37427"/>
    <w:rsid w:val="00D37A78"/>
    <w:rsid w:val="00D57704"/>
    <w:rsid w:val="00D67EBF"/>
    <w:rsid w:val="00D807D4"/>
    <w:rsid w:val="00D837E6"/>
    <w:rsid w:val="00D84E9C"/>
    <w:rsid w:val="00D87A39"/>
    <w:rsid w:val="00D924FC"/>
    <w:rsid w:val="00DA3E18"/>
    <w:rsid w:val="00DB6604"/>
    <w:rsid w:val="00DC1C0C"/>
    <w:rsid w:val="00DC33A5"/>
    <w:rsid w:val="00DC5289"/>
    <w:rsid w:val="00DC57F7"/>
    <w:rsid w:val="00DD141A"/>
    <w:rsid w:val="00DD45C8"/>
    <w:rsid w:val="00DE79F9"/>
    <w:rsid w:val="00DF2939"/>
    <w:rsid w:val="00DF5D22"/>
    <w:rsid w:val="00E00A39"/>
    <w:rsid w:val="00E11BE7"/>
    <w:rsid w:val="00E12D08"/>
    <w:rsid w:val="00E131CF"/>
    <w:rsid w:val="00E16852"/>
    <w:rsid w:val="00E215B1"/>
    <w:rsid w:val="00E22738"/>
    <w:rsid w:val="00E23025"/>
    <w:rsid w:val="00E27193"/>
    <w:rsid w:val="00E31286"/>
    <w:rsid w:val="00E361C6"/>
    <w:rsid w:val="00E40598"/>
    <w:rsid w:val="00E6502F"/>
    <w:rsid w:val="00E76516"/>
    <w:rsid w:val="00E76B0E"/>
    <w:rsid w:val="00E76DE4"/>
    <w:rsid w:val="00E81C76"/>
    <w:rsid w:val="00E87249"/>
    <w:rsid w:val="00E87D85"/>
    <w:rsid w:val="00E90E13"/>
    <w:rsid w:val="00E939C7"/>
    <w:rsid w:val="00E95584"/>
    <w:rsid w:val="00EA017C"/>
    <w:rsid w:val="00EA3C48"/>
    <w:rsid w:val="00EA7D4C"/>
    <w:rsid w:val="00ED2687"/>
    <w:rsid w:val="00EE5E1B"/>
    <w:rsid w:val="00EE7D8D"/>
    <w:rsid w:val="00F219C3"/>
    <w:rsid w:val="00F23B10"/>
    <w:rsid w:val="00F2678A"/>
    <w:rsid w:val="00F27DF7"/>
    <w:rsid w:val="00F31755"/>
    <w:rsid w:val="00F35D53"/>
    <w:rsid w:val="00F36418"/>
    <w:rsid w:val="00F3683B"/>
    <w:rsid w:val="00F45240"/>
    <w:rsid w:val="00F66023"/>
    <w:rsid w:val="00F718A5"/>
    <w:rsid w:val="00F831BB"/>
    <w:rsid w:val="00F8626F"/>
    <w:rsid w:val="00FA3CB7"/>
    <w:rsid w:val="00FC2407"/>
    <w:rsid w:val="00FC612D"/>
    <w:rsid w:val="00FD40E1"/>
    <w:rsid w:val="00FD48DC"/>
    <w:rsid w:val="0351077F"/>
    <w:rsid w:val="07FB58A4"/>
    <w:rsid w:val="095446FF"/>
    <w:rsid w:val="096B2603"/>
    <w:rsid w:val="098553AB"/>
    <w:rsid w:val="09A55691"/>
    <w:rsid w:val="0F671654"/>
    <w:rsid w:val="10337AA3"/>
    <w:rsid w:val="10A357D8"/>
    <w:rsid w:val="13E67EB4"/>
    <w:rsid w:val="15FE56C0"/>
    <w:rsid w:val="16263C66"/>
    <w:rsid w:val="17C73392"/>
    <w:rsid w:val="199A1B29"/>
    <w:rsid w:val="1A266374"/>
    <w:rsid w:val="1F6524C1"/>
    <w:rsid w:val="1F8232BD"/>
    <w:rsid w:val="217472F0"/>
    <w:rsid w:val="21A57AC0"/>
    <w:rsid w:val="228F54BF"/>
    <w:rsid w:val="2316669C"/>
    <w:rsid w:val="276A76F0"/>
    <w:rsid w:val="29B26BC2"/>
    <w:rsid w:val="2B511820"/>
    <w:rsid w:val="2D0D1776"/>
    <w:rsid w:val="310B6782"/>
    <w:rsid w:val="330F26D0"/>
    <w:rsid w:val="350517B9"/>
    <w:rsid w:val="359A6901"/>
    <w:rsid w:val="37CC6816"/>
    <w:rsid w:val="38037FF5"/>
    <w:rsid w:val="389D10ED"/>
    <w:rsid w:val="3B445B48"/>
    <w:rsid w:val="3C184C27"/>
    <w:rsid w:val="3D314270"/>
    <w:rsid w:val="3FA81600"/>
    <w:rsid w:val="40AD4716"/>
    <w:rsid w:val="41267873"/>
    <w:rsid w:val="413B2B11"/>
    <w:rsid w:val="41EA5032"/>
    <w:rsid w:val="43D24ED2"/>
    <w:rsid w:val="43FE4A9D"/>
    <w:rsid w:val="45CD0190"/>
    <w:rsid w:val="4622569C"/>
    <w:rsid w:val="46676190"/>
    <w:rsid w:val="47B2292F"/>
    <w:rsid w:val="49E86F00"/>
    <w:rsid w:val="4CC12FFC"/>
    <w:rsid w:val="4D5B1B76"/>
    <w:rsid w:val="4E3D3303"/>
    <w:rsid w:val="4E547B90"/>
    <w:rsid w:val="4E563093"/>
    <w:rsid w:val="507E179E"/>
    <w:rsid w:val="51A105FC"/>
    <w:rsid w:val="52B6322C"/>
    <w:rsid w:val="53AE4E59"/>
    <w:rsid w:val="54AA3DF7"/>
    <w:rsid w:val="55E118F5"/>
    <w:rsid w:val="56CC4D76"/>
    <w:rsid w:val="56DB3D0C"/>
    <w:rsid w:val="57597E5D"/>
    <w:rsid w:val="579529B7"/>
    <w:rsid w:val="57A10251"/>
    <w:rsid w:val="57AC65E2"/>
    <w:rsid w:val="57F77B5D"/>
    <w:rsid w:val="592D105D"/>
    <w:rsid w:val="5BDC343B"/>
    <w:rsid w:val="5F3A56E8"/>
    <w:rsid w:val="5F43582C"/>
    <w:rsid w:val="64290161"/>
    <w:rsid w:val="64426B0C"/>
    <w:rsid w:val="64DA205F"/>
    <w:rsid w:val="65AF1261"/>
    <w:rsid w:val="665F3603"/>
    <w:rsid w:val="66DF73D5"/>
    <w:rsid w:val="686E422C"/>
    <w:rsid w:val="68D5400D"/>
    <w:rsid w:val="6C6860E7"/>
    <w:rsid w:val="6DDA0547"/>
    <w:rsid w:val="7030429F"/>
    <w:rsid w:val="70FE236E"/>
    <w:rsid w:val="73AE76D8"/>
    <w:rsid w:val="79D939F5"/>
    <w:rsid w:val="7A541141"/>
    <w:rsid w:val="7B6E188D"/>
    <w:rsid w:val="7EBF2EFE"/>
    <w:rsid w:val="7F5F50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iPriority w:val="0"/>
    <w:pPr>
      <w:tabs>
        <w:tab w:val="center" w:pos="4320"/>
        <w:tab w:val="right" w:pos="8640"/>
      </w:tabs>
    </w:pPr>
  </w:style>
  <w:style w:type="paragraph" w:styleId="3">
    <w:name w:val="header"/>
    <w:basedOn w:val="1"/>
    <w:uiPriority w:val="0"/>
    <w:pPr>
      <w:tabs>
        <w:tab w:val="center" w:pos="4320"/>
        <w:tab w:val="right" w:pos="8640"/>
      </w:tabs>
    </w:pPr>
  </w:style>
  <w:style w:type="paragraph" w:styleId="4">
    <w:name w:val="Normal (Web)"/>
    <w:basedOn w:val="1"/>
    <w:uiPriority w:val="99"/>
    <w:pPr>
      <w:spacing w:before="100" w:beforeLines="0" w:beforeAutospacing="1" w:after="100" w:afterLines="0" w:afterAutospacing="1"/>
    </w:pPr>
    <w:rPr>
      <w:lang w:bidi="he-IL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FollowedHyperlink"/>
    <w:unhideWhenUsed/>
    <w:uiPriority w:val="99"/>
    <w:rPr>
      <w:color w:val="800080"/>
      <w:u w:val="single"/>
    </w:rPr>
  </w:style>
  <w:style w:type="character" w:styleId="9">
    <w:name w:val="Hyperlink"/>
    <w:uiPriority w:val="99"/>
    <w:rPr>
      <w:color w:val="0000FF"/>
      <w:u w:val="single"/>
    </w:rPr>
  </w:style>
  <w:style w:type="character" w:customStyle="1" w:styleId="10">
    <w:name w:val="t_tag"/>
    <w:basedOn w:val="6"/>
    <w:uiPriority w:val="0"/>
  </w:style>
  <w:style w:type="character" w:customStyle="1" w:styleId="11">
    <w:name w:val="页脚 Char"/>
    <w:link w:val="2"/>
    <w:uiPriority w:val="0"/>
    <w:rPr>
      <w:kern w:val="2"/>
      <w:sz w:val="21"/>
      <w:szCs w:val="24"/>
    </w:rPr>
  </w:style>
  <w:style w:type="paragraph" w:customStyle="1" w:styleId="12">
    <w:name w:val=" Char"/>
    <w:basedOn w:val="1"/>
    <w:semiHidden/>
    <w:uiPriority w:val="0"/>
    <w:pPr>
      <w:widowControl/>
      <w:spacing w:beforeLines="50" w:after="160" w:line="240" w:lineRule="exact"/>
      <w:jc w:val="left"/>
    </w:pPr>
    <w:rPr>
      <w:rFonts w:ascii="Arial" w:hAnsi="Arial"/>
      <w:kern w:val="0"/>
      <w:sz w:val="22"/>
      <w:szCs w:val="22"/>
      <w:lang w:eastAsia="en-US"/>
    </w:rPr>
  </w:style>
  <w:style w:type="paragraph" w:customStyle="1" w:styleId="13">
    <w:name w:val="表正文"/>
    <w:uiPriority w:val="0"/>
    <w:pPr>
      <w:spacing w:before="40" w:after="40"/>
      <w:jc w:val="center"/>
    </w:pPr>
    <w:rPr>
      <w:rFonts w:ascii="Arial" w:hAnsi="Arial"/>
      <w:sz w:val="18"/>
      <w:lang w:val="en-US" w:eastAsia="zh-CN" w:bidi="ar-SA"/>
    </w:rPr>
  </w:style>
  <w:style w:type="paragraph" w:customStyle="1" w:styleId="14">
    <w:name w:val="_Style 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styleId="15">
    <w:name w:val="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ZX</Company>
  <Pages>8</Pages>
  <Words>3364</Words>
  <Characters>3415</Characters>
  <Lines>26</Lines>
  <Paragraphs>7</Paragraphs>
  <TotalTime>0</TotalTime>
  <ScaleCrop>false</ScaleCrop>
  <LinksUpToDate>false</LinksUpToDate>
  <CharactersWithSpaces>3461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2020-04-19T15:16:00Z</dcterms:created>
  <dc:creator>shguofeng</dc:creator>
  <cp:lastModifiedBy>蓉儿</cp:lastModifiedBy>
  <cp:lastPrinted>2023-01-09T08:08:00Z</cp:lastPrinted>
  <dcterms:modified xsi:type="dcterms:W3CDTF">2023-01-11T07:05:31Z</dcterms:modified>
  <dc:title>郭敬峰老师课纲1：《企业管理心理学》</dc:title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223D8108FDCA40899626D2680E17AE1E</vt:lpwstr>
  </property>
</Properties>
</file>