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  <w:shd w:val="clear" w:fill="FFFFFF"/>
        </w:rPr>
        <w:t>《数字能量学与九型人格》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一、数字能量学的天文学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1.宇宙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2.时空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3.暗物质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4.天的三个层次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银河系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三垣、四象二十八星宿、十二星座(太阳过宫)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太阳系及八大行星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5.河图洛书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6.先天八卦、后天八卦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二、生命数字密码之自我探索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解密数字1—9性格解读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洞察自己的内心世界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了解自己的外在行为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揭秘不为人知的潜意识密码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1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2021-12-29T06:28:22Z</dcterms:created>
  <dc:creator>shizi06</dc:creator>
  <cp:lastModifiedBy>蓉儿</cp:lastModifiedBy>
  <dcterms:modified xsi:type="dcterms:W3CDTF">2021-12-29T06:30:44Z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44D4711A1170498AB27766D94ADBFBE3</vt:lpwstr>
  </property>
</Properties>
</file>