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4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课程时间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2天1夜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课程对象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美容院总裁、店长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课程内容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4"/>
          <w:szCs w:val="32"/>
        </w:rPr>
        <w:t>打造门店企业文化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32"/>
        </w:rPr>
        <w:t>设计招聘薪酬机制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4"/>
          <w:szCs w:val="32"/>
        </w:rPr>
        <w:t>建立员工管理机制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sz w:val="24"/>
          <w:szCs w:val="32"/>
        </w:rPr>
        <w:t>标准化工作职责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4"/>
          <w:szCs w:val="32"/>
        </w:rPr>
        <w:t>建立标准会议流程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6、PDCA执行系统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课程效果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让门店管理者明确自己的工作职责，懂得打造企业文化的重要性，建立完善的员工招聘、培训、晋升、PK等各项管理机制，让门店的每位员工都明确自己的工作职责，每日工作数据清单学会通过数据来发现工作问题;建立标准的会议流程，运用PDCA的方法来解决门店管理经营的每一个问题，让老板与店长实现轻松管理，快速解决问题，实现业绩倍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6FD67D8A"/>
    <w:rsid w:val="6FD6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2023-12-26T09:01:00Z</dcterms:created>
  <dc:creator>蓉儿</dc:creator>
  <cp:lastModifiedBy>蓉儿</cp:lastModifiedBy>
  <dcterms:modified xsi:type="dcterms:W3CDTF">2023-12-26T09:01:35Z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9EBB934161654FFFA1A27E5EBE238E30_11</vt:lpwstr>
  </property>
</Properties>
</file>