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sz w:val="24"/>
          <w:szCs w:val="32"/>
          <w:lang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szCs w:val="32"/>
        </w:rPr>
        <w:t>课程时间</w:t>
      </w:r>
      <w:r>
        <w:rPr>
          <w:rFonts w:hint="eastAsia" w:ascii="微软雅黑" w:hAnsi="微软雅黑" w:eastAsia="微软雅黑" w:cs="微软雅黑"/>
          <w:sz w:val="24"/>
          <w:szCs w:val="32"/>
          <w:lang w:eastAsia="zh-CN"/>
        </w:rPr>
        <w:t>：2天1夜</w:t>
      </w:r>
    </w:p>
    <w:p>
      <w:pPr>
        <w:rPr>
          <w:rFonts w:hint="eastAsia" w:ascii="微软雅黑" w:hAnsi="微软雅黑" w:eastAsia="微软雅黑" w:cs="微软雅黑"/>
          <w:sz w:val="24"/>
          <w:szCs w:val="32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课程对象</w:t>
      </w:r>
      <w:r>
        <w:rPr>
          <w:rFonts w:hint="eastAsia" w:ascii="微软雅黑" w:hAnsi="微软雅黑" w:eastAsia="微软雅黑" w:cs="微软雅黑"/>
          <w:sz w:val="24"/>
          <w:szCs w:val="32"/>
          <w:lang w:eastAsia="zh-CN"/>
        </w:rPr>
        <w:t>：美容院老板、店长</w:t>
      </w:r>
    </w:p>
    <w:p>
      <w:pPr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课程内容</w:t>
      </w:r>
    </w:p>
    <w:p>
      <w:pPr>
        <w:numPr>
          <w:ilvl w:val="0"/>
          <w:numId w:val="1"/>
        </w:numPr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品项结构规划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员工奖励机制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新各持续引流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销售大单流程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5、业绩活动策划</w:t>
      </w:r>
    </w:p>
    <w:p>
      <w:pPr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课程效果</w:t>
      </w:r>
    </w:p>
    <w:p>
      <w:pPr>
        <w:numPr>
          <w:ilvl w:val="0"/>
          <w:numId w:val="2"/>
        </w:numPr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一套健康稳定持续的业绩系统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  <w:t>2、</w:t>
      </w:r>
      <w:r>
        <w:rPr>
          <w:rFonts w:hint="eastAsia" w:ascii="微软雅黑" w:hAnsi="微软雅黑" w:eastAsia="微软雅黑" w:cs="微软雅黑"/>
          <w:sz w:val="24"/>
          <w:szCs w:val="32"/>
        </w:rPr>
        <w:t>成交工具反复训练，常规业绩提30%;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  <w:t>3、</w:t>
      </w:r>
      <w:r>
        <w:rPr>
          <w:rFonts w:hint="eastAsia" w:ascii="微软雅黑" w:hAnsi="微软雅黑" w:eastAsia="微软雅黑" w:cs="微软雅黑"/>
          <w:sz w:val="24"/>
          <w:szCs w:val="32"/>
        </w:rPr>
        <w:t>充值活动全年规划，节点业绩提50%;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sz w:val="24"/>
          <w:szCs w:val="32"/>
        </w:rPr>
        <w:t>大单系统创造百万A客，高端业绩提升 50%;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sz w:val="24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32"/>
        </w:rPr>
        <w:t>5百万店晋级千万店，单店发展连锁店。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85F590"/>
    <w:multiLevelType w:val="singleLevel"/>
    <w:tmpl w:val="2085F590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3C74EAD"/>
    <w:multiLevelType w:val="singleLevel"/>
    <w:tmpl w:val="53C74EA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5OTc3ZTM3MWFhMzAzMjI4NzJlY2JlN2NkZDc1NTkifQ=="/>
  </w:docVars>
  <w:rsids>
    <w:rsidRoot w:val="503700CD"/>
    <w:rsid w:val="50370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2023-12-26T09:02:00Z</dcterms:created>
  <dc:creator>蓉儿</dc:creator>
  <cp:lastModifiedBy>蓉儿</cp:lastModifiedBy>
  <dcterms:modified xsi:type="dcterms:W3CDTF">2023-12-26T09:02:26Z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BFAB72D9628B4CCCAE57863B15A5CCA7_11</vt:lpwstr>
  </property>
</Properties>
</file>