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4AF6" w:rsidRPr="00A14509" w:rsidRDefault="00BF0CE8" w:rsidP="00BA7DC9">
      <w:pPr>
        <w:jc w:val="center"/>
        <w:rPr>
          <w:rFonts w:ascii="微软雅黑" w:eastAsia="微软雅黑" w:hAnsi="微软雅黑"/>
          <w:b/>
          <w:sz w:val="28"/>
        </w:rPr>
      </w:pPr>
      <w:r>
        <w:rPr>
          <w:rFonts w:ascii="微软雅黑" w:eastAsia="微软雅黑" w:hAnsi="微软雅黑" w:hint="eastAsia"/>
          <w:b/>
          <w:sz w:val="28"/>
        </w:rPr>
        <w:t>面向</w:t>
      </w:r>
      <w:r w:rsidR="00BA7DC9" w:rsidRPr="00A14509">
        <w:rPr>
          <w:rFonts w:ascii="微软雅黑" w:eastAsia="微软雅黑" w:hAnsi="微软雅黑"/>
          <w:b/>
          <w:sz w:val="28"/>
        </w:rPr>
        <w:t>用户的创新思维</w:t>
      </w:r>
      <w:r w:rsidR="00352341">
        <w:rPr>
          <w:rFonts w:ascii="微软雅黑" w:eastAsia="微软雅黑" w:hAnsi="微软雅黑" w:hint="eastAsia"/>
          <w:b/>
          <w:sz w:val="28"/>
        </w:rPr>
        <w:t>工作坊</w:t>
      </w:r>
      <w:bookmarkStart w:id="0" w:name="_GoBack"/>
      <w:bookmarkEnd w:id="0"/>
    </w:p>
    <w:p w:rsidR="00DB2A18" w:rsidRPr="00A14509" w:rsidRDefault="00DB2A18" w:rsidP="00BA7DC9">
      <w:pPr>
        <w:jc w:val="left"/>
        <w:rPr>
          <w:rFonts w:ascii="微软雅黑" w:eastAsia="微软雅黑" w:hAnsi="微软雅黑"/>
          <w:b/>
        </w:rPr>
      </w:pPr>
      <w:r w:rsidRPr="00A14509">
        <w:rPr>
          <w:rFonts w:ascii="微软雅黑" w:eastAsia="微软雅黑" w:hAnsi="微软雅黑"/>
          <w:b/>
        </w:rPr>
        <w:t>课程背景</w:t>
      </w:r>
    </w:p>
    <w:p w:rsidR="00DB2A18" w:rsidRPr="00A14509" w:rsidRDefault="00BA7DC9" w:rsidP="00BA7DC9">
      <w:pPr>
        <w:jc w:val="left"/>
        <w:rPr>
          <w:rFonts w:ascii="微软雅黑" w:eastAsia="微软雅黑" w:hAnsi="微软雅黑"/>
        </w:rPr>
      </w:pPr>
      <w:r w:rsidRPr="00A14509">
        <w:rPr>
          <w:rFonts w:ascii="微软雅黑" w:eastAsia="微软雅黑" w:hAnsi="微软雅黑" w:hint="eastAsia"/>
        </w:rPr>
        <w:t>互联网经济时代，创新成为每个行业必须面对的问题，也是企业发展的必经之路，创新思维就成为每个职场人必须掌握的技能。创新是指以现有的思维模式提出有别于常规或常人思路的见解为导向，利用现有的知识和物质，在特定的环境中，本着理想化需要或为满足社会需求，而改进或创造新的事物、方法、元素、路径、环境，并能获得一定有益效果的行为。</w:t>
      </w:r>
    </w:p>
    <w:p w:rsidR="00DB2A18" w:rsidRPr="00A14509" w:rsidRDefault="00DB2A18" w:rsidP="00BA7DC9">
      <w:pPr>
        <w:jc w:val="left"/>
        <w:rPr>
          <w:rFonts w:ascii="微软雅黑" w:eastAsia="微软雅黑" w:hAnsi="微软雅黑"/>
        </w:rPr>
      </w:pPr>
    </w:p>
    <w:p w:rsidR="00BA7DC9" w:rsidRPr="00A14509" w:rsidRDefault="00BA7DC9" w:rsidP="00BA7DC9">
      <w:pPr>
        <w:jc w:val="left"/>
        <w:rPr>
          <w:rFonts w:ascii="微软雅黑" w:eastAsia="微软雅黑" w:hAnsi="微软雅黑"/>
        </w:rPr>
      </w:pPr>
      <w:r w:rsidRPr="00A14509">
        <w:rPr>
          <w:rFonts w:ascii="微软雅黑" w:eastAsia="微软雅黑" w:hAnsi="微软雅黑" w:hint="eastAsia"/>
        </w:rPr>
        <w:t>创新是实现可持续性商业成功的必要因素-创新能够在市场波动的环境中，保护企业的有形资产和无形资产，维持企业的健康发展。能够持续产生效益的创新是个动态发展的过程，并贯穿企业发展的各个方面，体现在持续不断地发掘新的商业模式、激发有效的创意、改善客户体验、应用新技术、开发新产品和开拓新市场。然而，创新并不会凭空出现，</w:t>
      </w:r>
      <w:r w:rsidR="00DB2A18" w:rsidRPr="00A14509">
        <w:rPr>
          <w:rFonts w:ascii="微软雅黑" w:eastAsia="微软雅黑" w:hAnsi="微软雅黑" w:hint="eastAsia"/>
        </w:rPr>
        <w:t>洞察客户，尤其是从消费者和购物者这两种不同视角去审视产品，不仅能够激活创新，还能确保这些想法最后能够得到有效实现。</w:t>
      </w:r>
    </w:p>
    <w:p w:rsidR="00DB2A18" w:rsidRPr="00A14509" w:rsidRDefault="00DB2A18" w:rsidP="00BA7DC9">
      <w:pPr>
        <w:jc w:val="left"/>
        <w:rPr>
          <w:rFonts w:ascii="微软雅黑" w:eastAsia="微软雅黑" w:hAnsi="微软雅黑"/>
        </w:rPr>
      </w:pPr>
    </w:p>
    <w:p w:rsidR="00DB2A18" w:rsidRPr="00A14509" w:rsidRDefault="00DB2A18" w:rsidP="00BA7DC9">
      <w:pPr>
        <w:jc w:val="left"/>
        <w:rPr>
          <w:rFonts w:ascii="微软雅黑" w:eastAsia="微软雅黑" w:hAnsi="微软雅黑"/>
          <w:b/>
        </w:rPr>
      </w:pPr>
      <w:r w:rsidRPr="00A14509">
        <w:rPr>
          <w:rFonts w:ascii="微软雅黑" w:eastAsia="微软雅黑" w:hAnsi="微软雅黑"/>
          <w:b/>
        </w:rPr>
        <w:t>课程收益</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了解创新领域中最重要的趋势与理论，了解创新机会的来源，发动你的创意引擎</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了解创新思维的核心，突破思维定势，打破惯有的思维模式</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rPr>
        <w:t>洞察消费者与用户的需求及其差异</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理解如何将需求纳入设计创新</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学习如何利用不同的创新工具，解决各种创新需求</w:t>
      </w:r>
    </w:p>
    <w:p w:rsidR="00DB2A18" w:rsidRPr="00A14509" w:rsidRDefault="00DB2A18" w:rsidP="00DB2A18">
      <w:pPr>
        <w:pStyle w:val="a3"/>
        <w:numPr>
          <w:ilvl w:val="0"/>
          <w:numId w:val="1"/>
        </w:numPr>
        <w:jc w:val="left"/>
        <w:rPr>
          <w:rFonts w:ascii="微软雅黑" w:eastAsia="微软雅黑" w:hAnsi="微软雅黑"/>
        </w:rPr>
      </w:pPr>
      <w:r w:rsidRPr="00A14509">
        <w:rPr>
          <w:rFonts w:ascii="微软雅黑" w:eastAsia="微软雅黑" w:hAnsi="微软雅黑" w:hint="eastAsia"/>
        </w:rPr>
        <w:t>探索匹配创新需求的新方法和流程</w:t>
      </w:r>
    </w:p>
    <w:p w:rsidR="00DB2A18" w:rsidRPr="00A14509" w:rsidRDefault="00DB2A18" w:rsidP="00DB2A18">
      <w:pPr>
        <w:jc w:val="left"/>
        <w:rPr>
          <w:rFonts w:ascii="微软雅黑" w:eastAsia="微软雅黑" w:hAnsi="微软雅黑"/>
          <w:b/>
        </w:rPr>
      </w:pPr>
      <w:r w:rsidRPr="00A14509">
        <w:rPr>
          <w:rFonts w:ascii="微软雅黑" w:eastAsia="微软雅黑" w:hAnsi="微软雅黑" w:hint="eastAsia"/>
          <w:b/>
        </w:rPr>
        <w:lastRenderedPageBreak/>
        <w:t>课程形式</w:t>
      </w:r>
    </w:p>
    <w:p w:rsidR="00DB2A18" w:rsidRPr="00A14509" w:rsidRDefault="00DB2A18" w:rsidP="00DB2A18">
      <w:pPr>
        <w:pStyle w:val="a3"/>
        <w:numPr>
          <w:ilvl w:val="0"/>
          <w:numId w:val="2"/>
        </w:numPr>
        <w:jc w:val="left"/>
        <w:rPr>
          <w:rFonts w:ascii="微软雅黑" w:eastAsia="微软雅黑" w:hAnsi="微软雅黑"/>
        </w:rPr>
      </w:pPr>
      <w:r w:rsidRPr="00A14509">
        <w:rPr>
          <w:rFonts w:ascii="微软雅黑" w:eastAsia="微软雅黑" w:hAnsi="微软雅黑" w:hint="eastAsia"/>
        </w:rPr>
        <w:t>体验活动导入，身心感受创新，原理深入讲解</w:t>
      </w:r>
    </w:p>
    <w:p w:rsidR="00DB2A18" w:rsidRPr="00A14509" w:rsidRDefault="00DB2A18" w:rsidP="00DB2A18">
      <w:pPr>
        <w:pStyle w:val="a3"/>
        <w:numPr>
          <w:ilvl w:val="0"/>
          <w:numId w:val="2"/>
        </w:numPr>
        <w:jc w:val="left"/>
        <w:rPr>
          <w:rFonts w:ascii="微软雅黑" w:eastAsia="微软雅黑" w:hAnsi="微软雅黑"/>
        </w:rPr>
      </w:pPr>
      <w:r w:rsidRPr="00A14509">
        <w:rPr>
          <w:rFonts w:ascii="微软雅黑" w:eastAsia="微软雅黑" w:hAnsi="微软雅黑" w:hint="eastAsia"/>
        </w:rPr>
        <w:t>思维碰撞分享，</w:t>
      </w:r>
      <w:r w:rsidR="00352341">
        <w:rPr>
          <w:rFonts w:ascii="微软雅黑" w:eastAsia="微软雅黑" w:hAnsi="微软雅黑" w:hint="eastAsia"/>
        </w:rPr>
        <w:t>真实场景导入</w:t>
      </w:r>
      <w:r w:rsidRPr="00A14509">
        <w:rPr>
          <w:rFonts w:ascii="微软雅黑" w:eastAsia="微软雅黑" w:hAnsi="微软雅黑" w:hint="eastAsia"/>
        </w:rPr>
        <w:t>，迷你案例研讨</w:t>
      </w:r>
    </w:p>
    <w:p w:rsidR="00DB2A18" w:rsidRPr="00A14509" w:rsidRDefault="00DB2A18" w:rsidP="00DB2A18">
      <w:pPr>
        <w:pStyle w:val="a3"/>
        <w:numPr>
          <w:ilvl w:val="0"/>
          <w:numId w:val="2"/>
        </w:numPr>
        <w:jc w:val="left"/>
        <w:rPr>
          <w:rFonts w:ascii="微软雅黑" w:eastAsia="微软雅黑" w:hAnsi="微软雅黑"/>
        </w:rPr>
      </w:pPr>
      <w:r w:rsidRPr="00A14509">
        <w:rPr>
          <w:rFonts w:ascii="微软雅黑" w:eastAsia="微软雅黑" w:hAnsi="微软雅黑" w:hint="eastAsia"/>
        </w:rPr>
        <w:t>小组观点竞赛，聚焦中心主题，付诸行动实践</w:t>
      </w:r>
    </w:p>
    <w:p w:rsidR="00A14509" w:rsidRDefault="00A14509" w:rsidP="009F2389">
      <w:pPr>
        <w:jc w:val="left"/>
        <w:rPr>
          <w:rFonts w:ascii="微软雅黑" w:eastAsia="微软雅黑" w:hAnsi="微软雅黑"/>
          <w:b/>
        </w:rPr>
      </w:pPr>
    </w:p>
    <w:p w:rsidR="009F2389" w:rsidRPr="00A14509" w:rsidRDefault="009F2389" w:rsidP="009F2389">
      <w:pPr>
        <w:jc w:val="left"/>
        <w:rPr>
          <w:rFonts w:ascii="微软雅黑" w:eastAsia="微软雅黑" w:hAnsi="微软雅黑"/>
          <w:b/>
        </w:rPr>
      </w:pPr>
      <w:r w:rsidRPr="00A14509">
        <w:rPr>
          <w:rFonts w:ascii="微软雅黑" w:eastAsia="微软雅黑" w:hAnsi="微软雅黑" w:hint="eastAsia"/>
          <w:b/>
        </w:rPr>
        <w:t>课程时长</w:t>
      </w:r>
    </w:p>
    <w:p w:rsidR="009F2389" w:rsidRPr="00A14509" w:rsidRDefault="009F2389" w:rsidP="009F2389">
      <w:pPr>
        <w:jc w:val="left"/>
        <w:rPr>
          <w:rFonts w:ascii="微软雅黑" w:eastAsia="微软雅黑" w:hAnsi="微软雅黑"/>
        </w:rPr>
      </w:pPr>
      <w:r w:rsidRPr="00A14509">
        <w:rPr>
          <w:rFonts w:ascii="微软雅黑" w:eastAsia="微软雅黑" w:hAnsi="微软雅黑"/>
        </w:rPr>
        <w:t>1</w:t>
      </w:r>
      <w:r w:rsidRPr="00A14509">
        <w:rPr>
          <w:rFonts w:ascii="微软雅黑" w:eastAsia="微软雅黑" w:hAnsi="微软雅黑" w:hint="eastAsia"/>
        </w:rPr>
        <w:t>天（</w:t>
      </w:r>
      <w:r w:rsidRPr="00A14509">
        <w:rPr>
          <w:rFonts w:ascii="微软雅黑" w:eastAsia="微软雅黑" w:hAnsi="微软雅黑"/>
        </w:rPr>
        <w:t>6</w:t>
      </w:r>
      <w:r w:rsidRPr="00A14509">
        <w:rPr>
          <w:rFonts w:ascii="微软雅黑" w:eastAsia="微软雅黑" w:hAnsi="微软雅黑" w:hint="eastAsia"/>
        </w:rPr>
        <w:t>小时）</w:t>
      </w:r>
    </w:p>
    <w:p w:rsidR="009F2389" w:rsidRPr="00A14509" w:rsidRDefault="009F2389" w:rsidP="009F2389">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A14509" w:rsidRDefault="00A14509"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352341" w:rsidRDefault="00352341" w:rsidP="00DB2A18">
      <w:pPr>
        <w:jc w:val="left"/>
        <w:rPr>
          <w:rFonts w:ascii="微软雅黑" w:eastAsia="微软雅黑" w:hAnsi="微软雅黑"/>
        </w:rPr>
      </w:pPr>
    </w:p>
    <w:p w:rsidR="00DB2A18" w:rsidRPr="00A14509" w:rsidRDefault="00DB2A18" w:rsidP="00DB2A18">
      <w:pPr>
        <w:jc w:val="left"/>
        <w:rPr>
          <w:rFonts w:ascii="微软雅黑" w:eastAsia="微软雅黑" w:hAnsi="微软雅黑"/>
          <w:b/>
        </w:rPr>
      </w:pPr>
      <w:r w:rsidRPr="00A14509">
        <w:rPr>
          <w:rFonts w:ascii="微软雅黑" w:eastAsia="微软雅黑" w:hAnsi="微软雅黑" w:hint="eastAsia"/>
          <w:b/>
        </w:rPr>
        <w:lastRenderedPageBreak/>
        <w:t>课程大纲</w:t>
      </w:r>
    </w:p>
    <w:p w:rsidR="00DB2A18" w:rsidRPr="00A14509" w:rsidRDefault="00DB2A18" w:rsidP="00DB2A18">
      <w:pPr>
        <w:jc w:val="left"/>
        <w:rPr>
          <w:rFonts w:ascii="微软雅黑" w:eastAsia="微软雅黑" w:hAnsi="微软雅黑"/>
        </w:rPr>
      </w:pPr>
      <w:r w:rsidRPr="00A14509">
        <w:rPr>
          <w:rFonts w:ascii="微软雅黑" w:eastAsia="微软雅黑" w:hAnsi="微软雅黑" w:hint="eastAsia"/>
        </w:rPr>
        <w:t>第一部分：创新概述</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什么是创新？</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创新理论的探讨</w:t>
      </w:r>
    </w:p>
    <w:p w:rsidR="00DB2A18" w:rsidRPr="00A14509" w:rsidRDefault="00DB2A18" w:rsidP="00DB2A18">
      <w:pPr>
        <w:pStyle w:val="a3"/>
        <w:numPr>
          <w:ilvl w:val="0"/>
          <w:numId w:val="4"/>
        </w:numPr>
        <w:jc w:val="left"/>
        <w:rPr>
          <w:rFonts w:ascii="微软雅黑" w:eastAsia="微软雅黑" w:hAnsi="微软雅黑"/>
        </w:rPr>
      </w:pPr>
      <w:r w:rsidRPr="00A14509">
        <w:rPr>
          <w:rFonts w:ascii="微软雅黑" w:eastAsia="微软雅黑" w:hAnsi="微软雅黑" w:hint="eastAsia"/>
        </w:rPr>
        <w:t>熊彼特论创新</w:t>
      </w:r>
    </w:p>
    <w:p w:rsidR="00DB2A18" w:rsidRPr="00A14509" w:rsidRDefault="00DB2A18" w:rsidP="00DB2A18">
      <w:pPr>
        <w:pStyle w:val="a3"/>
        <w:numPr>
          <w:ilvl w:val="0"/>
          <w:numId w:val="4"/>
        </w:numPr>
        <w:jc w:val="left"/>
        <w:rPr>
          <w:rFonts w:ascii="微软雅黑" w:eastAsia="微软雅黑" w:hAnsi="微软雅黑"/>
        </w:rPr>
      </w:pPr>
      <w:r w:rsidRPr="00A14509">
        <w:rPr>
          <w:rFonts w:ascii="微软雅黑" w:eastAsia="微软雅黑" w:hAnsi="微软雅黑" w:hint="eastAsia"/>
        </w:rPr>
        <w:t>德鲁克论创新</w:t>
      </w:r>
    </w:p>
    <w:p w:rsidR="00DB2A18" w:rsidRPr="00A14509" w:rsidRDefault="00DB2A18" w:rsidP="00DB2A18">
      <w:pPr>
        <w:pStyle w:val="a3"/>
        <w:numPr>
          <w:ilvl w:val="0"/>
          <w:numId w:val="4"/>
        </w:numPr>
        <w:jc w:val="left"/>
        <w:rPr>
          <w:rFonts w:ascii="微软雅黑" w:eastAsia="微软雅黑" w:hAnsi="微软雅黑"/>
        </w:rPr>
      </w:pPr>
      <w:r w:rsidRPr="00A14509">
        <w:rPr>
          <w:rFonts w:ascii="微软雅黑" w:eastAsia="微软雅黑" w:hAnsi="微软雅黑" w:hint="eastAsia"/>
        </w:rPr>
        <w:t>克里斯滕森论创新</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为何要进行创新的原因</w:t>
      </w:r>
    </w:p>
    <w:p w:rsidR="00DB2A18" w:rsidRPr="00A14509" w:rsidRDefault="00DB2A18" w:rsidP="00DB2A18">
      <w:pPr>
        <w:pStyle w:val="a3"/>
        <w:numPr>
          <w:ilvl w:val="0"/>
          <w:numId w:val="6"/>
        </w:numPr>
        <w:jc w:val="left"/>
        <w:rPr>
          <w:rFonts w:ascii="微软雅黑" w:eastAsia="微软雅黑" w:hAnsi="微软雅黑"/>
        </w:rPr>
      </w:pPr>
      <w:r w:rsidRPr="00A14509">
        <w:rPr>
          <w:rFonts w:ascii="微软雅黑" w:eastAsia="微软雅黑" w:hAnsi="微软雅黑" w:hint="eastAsia"/>
        </w:rPr>
        <w:t>外部剧烈变动的环境</w:t>
      </w:r>
    </w:p>
    <w:p w:rsidR="00DB2A18" w:rsidRPr="00A14509" w:rsidRDefault="00DB2A18" w:rsidP="00DB2A18">
      <w:pPr>
        <w:pStyle w:val="a3"/>
        <w:numPr>
          <w:ilvl w:val="0"/>
          <w:numId w:val="6"/>
        </w:numPr>
        <w:jc w:val="left"/>
        <w:rPr>
          <w:rFonts w:ascii="微软雅黑" w:eastAsia="微软雅黑" w:hAnsi="微软雅黑"/>
        </w:rPr>
      </w:pPr>
      <w:r w:rsidRPr="00A14509">
        <w:rPr>
          <w:rFonts w:ascii="微软雅黑" w:eastAsia="微软雅黑" w:hAnsi="微软雅黑" w:hint="eastAsia"/>
        </w:rPr>
        <w:t>内部主动积极向上提升的企图心</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创新的机会来源</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客户需求改变</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消费行为改为</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商业模式变革</w:t>
      </w:r>
    </w:p>
    <w:p w:rsidR="00DB2A18" w:rsidRPr="00A14509" w:rsidRDefault="00DB2A18" w:rsidP="00DB2A18">
      <w:pPr>
        <w:pStyle w:val="a3"/>
        <w:numPr>
          <w:ilvl w:val="0"/>
          <w:numId w:val="7"/>
        </w:numPr>
        <w:jc w:val="left"/>
        <w:rPr>
          <w:rFonts w:ascii="微软雅黑" w:eastAsia="微软雅黑" w:hAnsi="微软雅黑"/>
        </w:rPr>
      </w:pPr>
      <w:r w:rsidRPr="00A14509">
        <w:rPr>
          <w:rFonts w:ascii="微软雅黑" w:eastAsia="微软雅黑" w:hAnsi="微软雅黑" w:hint="eastAsia"/>
        </w:rPr>
        <w:t>服务技术改变</w:t>
      </w:r>
    </w:p>
    <w:p w:rsidR="00DB2A18" w:rsidRPr="00A14509" w:rsidRDefault="00DB2A18" w:rsidP="00DB2A18">
      <w:pPr>
        <w:pStyle w:val="a3"/>
        <w:numPr>
          <w:ilvl w:val="0"/>
          <w:numId w:val="3"/>
        </w:numPr>
        <w:jc w:val="left"/>
        <w:rPr>
          <w:rFonts w:ascii="微软雅黑" w:eastAsia="微软雅黑" w:hAnsi="微软雅黑"/>
        </w:rPr>
      </w:pPr>
      <w:r w:rsidRPr="00A14509">
        <w:rPr>
          <w:rFonts w:ascii="微软雅黑" w:eastAsia="微软雅黑" w:hAnsi="微软雅黑" w:hint="eastAsia"/>
        </w:rPr>
        <w:t>创新的开始</w:t>
      </w:r>
    </w:p>
    <w:p w:rsidR="00DB2A18" w:rsidRPr="00A14509" w:rsidRDefault="00DB2A18" w:rsidP="00DB2A18">
      <w:pPr>
        <w:pStyle w:val="a3"/>
        <w:numPr>
          <w:ilvl w:val="0"/>
          <w:numId w:val="9"/>
        </w:numPr>
        <w:jc w:val="left"/>
        <w:rPr>
          <w:rFonts w:ascii="微软雅黑" w:eastAsia="微软雅黑" w:hAnsi="微软雅黑"/>
        </w:rPr>
      </w:pPr>
      <w:r w:rsidRPr="00A14509">
        <w:rPr>
          <w:rFonts w:ascii="微软雅黑" w:eastAsia="微软雅黑" w:hAnsi="微软雅黑" w:hint="eastAsia"/>
        </w:rPr>
        <w:t xml:space="preserve">质疑是创新的前提 </w:t>
      </w:r>
    </w:p>
    <w:p w:rsidR="00DB2A18" w:rsidRPr="00A14509" w:rsidRDefault="00DB2A18" w:rsidP="00DB2A18">
      <w:pPr>
        <w:pStyle w:val="a3"/>
        <w:numPr>
          <w:ilvl w:val="0"/>
          <w:numId w:val="9"/>
        </w:numPr>
        <w:jc w:val="left"/>
        <w:rPr>
          <w:rFonts w:ascii="微软雅黑" w:eastAsia="微软雅黑" w:hAnsi="微软雅黑"/>
        </w:rPr>
      </w:pPr>
      <w:r w:rsidRPr="00A14509">
        <w:rPr>
          <w:rFonts w:ascii="微软雅黑" w:eastAsia="微软雅黑" w:hAnsi="微软雅黑" w:hint="eastAsia"/>
        </w:rPr>
        <w:t>小组活动：我们所面临的挑战</w:t>
      </w:r>
      <w:r w:rsidR="0007305F" w:rsidRPr="00A14509">
        <w:rPr>
          <w:rFonts w:ascii="微软雅黑" w:eastAsia="微软雅黑" w:hAnsi="微软雅黑" w:hint="eastAsia"/>
        </w:rPr>
        <w:t>和问题</w:t>
      </w:r>
      <w:r w:rsidRPr="00A14509">
        <w:rPr>
          <w:rFonts w:ascii="微软雅黑" w:eastAsia="微软雅黑" w:hAnsi="微软雅黑" w:hint="eastAsia"/>
        </w:rPr>
        <w:t xml:space="preserve"> </w:t>
      </w:r>
    </w:p>
    <w:p w:rsidR="001236E8" w:rsidRPr="00A14509" w:rsidRDefault="001236E8" w:rsidP="001236E8">
      <w:pPr>
        <w:jc w:val="left"/>
        <w:rPr>
          <w:rFonts w:ascii="微软雅黑" w:eastAsia="微软雅黑" w:hAnsi="微软雅黑"/>
        </w:rPr>
      </w:pPr>
      <w:r w:rsidRPr="00A14509">
        <w:rPr>
          <w:rFonts w:ascii="微软雅黑" w:eastAsia="微软雅黑" w:hAnsi="微软雅黑" w:hint="eastAsia"/>
        </w:rPr>
        <w:t>第</w:t>
      </w:r>
      <w:r w:rsidR="00BE4BD9" w:rsidRPr="00A14509">
        <w:rPr>
          <w:rFonts w:ascii="微软雅黑" w:eastAsia="微软雅黑" w:hAnsi="微软雅黑" w:hint="eastAsia"/>
        </w:rPr>
        <w:t>二</w:t>
      </w:r>
      <w:r w:rsidRPr="00A14509">
        <w:rPr>
          <w:rFonts w:ascii="微软雅黑" w:eastAsia="微软雅黑" w:hAnsi="微软雅黑" w:hint="eastAsia"/>
        </w:rPr>
        <w:t>部分：基于客户需求洞察的创新来源</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客户的类型</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消费者与购买者差异</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活动：啤酒游戏</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lastRenderedPageBreak/>
        <w:t>决策路径展示</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汽车的功能需求与欲望需求</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客户细分</w:t>
      </w:r>
    </w:p>
    <w:p w:rsidR="001236E8" w:rsidRPr="00A14509" w:rsidRDefault="001236E8" w:rsidP="001236E8">
      <w:pPr>
        <w:pStyle w:val="a3"/>
        <w:numPr>
          <w:ilvl w:val="0"/>
          <w:numId w:val="13"/>
        </w:numPr>
        <w:jc w:val="left"/>
        <w:rPr>
          <w:rFonts w:ascii="微软雅黑" w:eastAsia="微软雅黑" w:hAnsi="微软雅黑"/>
        </w:rPr>
      </w:pPr>
      <w:r w:rsidRPr="00A14509">
        <w:rPr>
          <w:rFonts w:ascii="微软雅黑" w:eastAsia="微软雅黑" w:hAnsi="微软雅黑"/>
        </w:rPr>
        <w:t>明确细分市场的创新焦点与界限</w:t>
      </w:r>
    </w:p>
    <w:p w:rsidR="007A7939" w:rsidRPr="00A14509" w:rsidRDefault="007A7939" w:rsidP="001236E8">
      <w:pPr>
        <w:pStyle w:val="a3"/>
        <w:numPr>
          <w:ilvl w:val="0"/>
          <w:numId w:val="13"/>
        </w:numPr>
        <w:jc w:val="left"/>
        <w:rPr>
          <w:rFonts w:ascii="微软雅黑" w:eastAsia="微软雅黑" w:hAnsi="微软雅黑"/>
        </w:rPr>
      </w:pPr>
      <w:r w:rsidRPr="00A14509">
        <w:rPr>
          <w:rFonts w:ascii="微软雅黑" w:eastAsia="微软雅黑" w:hAnsi="微软雅黑"/>
        </w:rPr>
        <w:t>场景规划</w:t>
      </w:r>
    </w:p>
    <w:p w:rsidR="00CF52B4" w:rsidRPr="00A14509" w:rsidRDefault="00CF52B4" w:rsidP="00CF52B4">
      <w:pPr>
        <w:jc w:val="left"/>
        <w:rPr>
          <w:rFonts w:ascii="微软雅黑" w:eastAsia="微软雅黑" w:hAnsi="微软雅黑"/>
          <w:b/>
        </w:rPr>
      </w:pPr>
      <w:r w:rsidRPr="00A14509">
        <w:rPr>
          <w:rFonts w:ascii="微软雅黑" w:eastAsia="微软雅黑" w:hAnsi="微软雅黑" w:hint="eastAsia"/>
          <w:b/>
        </w:rPr>
        <w:t>第</w:t>
      </w:r>
      <w:r w:rsidR="00BE4BD9" w:rsidRPr="00A14509">
        <w:rPr>
          <w:rFonts w:ascii="微软雅黑" w:eastAsia="微软雅黑" w:hAnsi="微软雅黑" w:hint="eastAsia"/>
          <w:b/>
        </w:rPr>
        <w:t>三</w:t>
      </w:r>
      <w:r w:rsidRPr="00A14509">
        <w:rPr>
          <w:rFonts w:ascii="微软雅黑" w:eastAsia="微软雅黑" w:hAnsi="微软雅黑" w:hint="eastAsia"/>
          <w:b/>
        </w:rPr>
        <w:t>部分：基于细分需求的创新方法与工具</w:t>
      </w:r>
    </w:p>
    <w:p w:rsidR="00CF52B4"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发散思维法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逆向思维法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组合法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头脑风暴法</w:t>
      </w:r>
    </w:p>
    <w:p w:rsidR="007A7939" w:rsidRPr="00A14509" w:rsidRDefault="007A7939" w:rsidP="00CF52B4">
      <w:pPr>
        <w:pStyle w:val="a3"/>
        <w:numPr>
          <w:ilvl w:val="0"/>
          <w:numId w:val="14"/>
        </w:numPr>
        <w:jc w:val="left"/>
        <w:rPr>
          <w:rFonts w:ascii="微软雅黑" w:eastAsia="微软雅黑" w:hAnsi="微软雅黑"/>
        </w:rPr>
      </w:pPr>
      <w:r w:rsidRPr="00A14509">
        <w:rPr>
          <w:rFonts w:ascii="微软雅黑" w:eastAsia="微软雅黑" w:hAnsi="微软雅黑"/>
        </w:rPr>
        <w:t>讨论：满足场景需求的创新设想</w:t>
      </w:r>
    </w:p>
    <w:p w:rsidR="00111639" w:rsidRPr="00A14509" w:rsidRDefault="00111639" w:rsidP="00111639">
      <w:pPr>
        <w:pStyle w:val="a3"/>
        <w:numPr>
          <w:ilvl w:val="0"/>
          <w:numId w:val="14"/>
        </w:numPr>
        <w:rPr>
          <w:rFonts w:ascii="微软雅黑" w:eastAsia="微软雅黑" w:hAnsi="微软雅黑"/>
        </w:rPr>
      </w:pPr>
      <w:r w:rsidRPr="00A14509">
        <w:rPr>
          <w:rFonts w:ascii="微软雅黑" w:eastAsia="微软雅黑" w:hAnsi="微软雅黑" w:hint="eastAsia"/>
        </w:rPr>
        <w:t>团队创新的方法-</w:t>
      </w:r>
      <w:r w:rsidR="00BE4BD9" w:rsidRPr="00A14509">
        <w:rPr>
          <w:rFonts w:ascii="微软雅黑" w:eastAsia="微软雅黑" w:hAnsi="微软雅黑" w:hint="eastAsia"/>
        </w:rPr>
        <w:t>攻防战</w:t>
      </w:r>
      <w:r w:rsidRPr="00A14509">
        <w:rPr>
          <w:rFonts w:ascii="微软雅黑" w:eastAsia="微软雅黑" w:hAnsi="微软雅黑" w:hint="eastAsia"/>
        </w:rPr>
        <w:t>法</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竖旗：场景描述与初步设想确立</w:t>
      </w:r>
    </w:p>
    <w:p w:rsidR="0011163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hint="eastAsia"/>
        </w:rPr>
        <w:t>筑城：预测创新风险</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动员：利益相关方识别与定义</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侦查：观察其他小组的工作情况</w:t>
      </w:r>
    </w:p>
    <w:p w:rsidR="00BE4BD9" w:rsidRPr="00A14509" w:rsidRDefault="00BE4BD9" w:rsidP="00111639">
      <w:pPr>
        <w:pStyle w:val="a3"/>
        <w:numPr>
          <w:ilvl w:val="0"/>
          <w:numId w:val="15"/>
        </w:numPr>
        <w:rPr>
          <w:rFonts w:ascii="微软雅黑" w:eastAsia="微软雅黑" w:hAnsi="微软雅黑"/>
        </w:rPr>
      </w:pPr>
      <w:r w:rsidRPr="00A14509">
        <w:rPr>
          <w:rFonts w:ascii="微软雅黑" w:eastAsia="微软雅黑" w:hAnsi="微软雅黑"/>
        </w:rPr>
        <w:t>进攻</w:t>
      </w:r>
      <w:r w:rsidR="00057858" w:rsidRPr="00A14509">
        <w:rPr>
          <w:rFonts w:ascii="微软雅黑" w:eastAsia="微软雅黑" w:hAnsi="微软雅黑"/>
        </w:rPr>
        <w:t>：针对其他小组的场景和设想提出建议</w:t>
      </w:r>
    </w:p>
    <w:p w:rsidR="00057858" w:rsidRPr="00A14509" w:rsidRDefault="00057858" w:rsidP="00111639">
      <w:pPr>
        <w:pStyle w:val="a3"/>
        <w:numPr>
          <w:ilvl w:val="0"/>
          <w:numId w:val="15"/>
        </w:numPr>
        <w:rPr>
          <w:rFonts w:ascii="微软雅黑" w:eastAsia="微软雅黑" w:hAnsi="微软雅黑"/>
        </w:rPr>
      </w:pPr>
      <w:r w:rsidRPr="00A14509">
        <w:rPr>
          <w:rFonts w:ascii="微软雅黑" w:eastAsia="微软雅黑" w:hAnsi="微软雅黑"/>
        </w:rPr>
        <w:t>整理：收集建议并改进自身方案</w:t>
      </w:r>
    </w:p>
    <w:p w:rsidR="00EA1E7C" w:rsidRPr="00A14509" w:rsidRDefault="00111639" w:rsidP="00111639">
      <w:pPr>
        <w:pStyle w:val="a3"/>
        <w:numPr>
          <w:ilvl w:val="0"/>
          <w:numId w:val="15"/>
        </w:numPr>
        <w:rPr>
          <w:rFonts w:ascii="微软雅黑" w:eastAsia="微软雅黑" w:hAnsi="微软雅黑"/>
        </w:rPr>
      </w:pPr>
      <w:r w:rsidRPr="00A14509">
        <w:rPr>
          <w:rFonts w:ascii="微软雅黑" w:eastAsia="微软雅黑" w:hAnsi="微软雅黑" w:hint="eastAsia"/>
        </w:rPr>
        <w:t>收获与分享集体的智慧</w:t>
      </w:r>
    </w:p>
    <w:p w:rsidR="00C469CA" w:rsidRPr="00A14509" w:rsidRDefault="00C469CA" w:rsidP="00C469CA">
      <w:pPr>
        <w:pStyle w:val="a3"/>
        <w:numPr>
          <w:ilvl w:val="0"/>
          <w:numId w:val="14"/>
        </w:numPr>
        <w:rPr>
          <w:rFonts w:ascii="微软雅黑" w:eastAsia="微软雅黑" w:hAnsi="微软雅黑"/>
        </w:rPr>
      </w:pPr>
      <w:r w:rsidRPr="00A14509">
        <w:rPr>
          <w:rFonts w:ascii="微软雅黑" w:eastAsia="微软雅黑" w:hAnsi="微软雅黑" w:hint="eastAsia"/>
        </w:rPr>
        <w:t>基于场景需求的创新方案完善与汇总</w:t>
      </w:r>
    </w:p>
    <w:p w:rsidR="00C469CA" w:rsidRPr="00A14509" w:rsidRDefault="00C469CA" w:rsidP="00C469CA">
      <w:pPr>
        <w:jc w:val="left"/>
        <w:rPr>
          <w:rFonts w:ascii="微软雅黑" w:eastAsia="微软雅黑" w:hAnsi="微软雅黑"/>
        </w:rPr>
      </w:pPr>
      <w:r w:rsidRPr="00A14509">
        <w:rPr>
          <w:rFonts w:ascii="微软雅黑" w:eastAsia="微软雅黑" w:hAnsi="微软雅黑" w:hint="eastAsia"/>
        </w:rPr>
        <w:t>第</w:t>
      </w:r>
      <w:r w:rsidR="00BE4BD9" w:rsidRPr="00A14509">
        <w:rPr>
          <w:rFonts w:ascii="微软雅黑" w:eastAsia="微软雅黑" w:hAnsi="微软雅黑" w:hint="eastAsia"/>
        </w:rPr>
        <w:t>四</w:t>
      </w:r>
      <w:r w:rsidRPr="00A14509">
        <w:rPr>
          <w:rFonts w:ascii="微软雅黑" w:eastAsia="微软雅黑" w:hAnsi="微软雅黑" w:hint="eastAsia"/>
        </w:rPr>
        <w:t>部分：让创新方案落地的思考</w:t>
      </w:r>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t>参与者心理分析</w:t>
      </w:r>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lastRenderedPageBreak/>
        <w:t>实施八步骤</w:t>
      </w:r>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t>五个维度促进创新解决方案效果</w:t>
      </w:r>
    </w:p>
    <w:p w:rsidR="00C469CA" w:rsidRPr="00A14509" w:rsidRDefault="00C469CA" w:rsidP="00C469CA">
      <w:pPr>
        <w:pStyle w:val="a3"/>
        <w:numPr>
          <w:ilvl w:val="0"/>
          <w:numId w:val="17"/>
        </w:numPr>
        <w:jc w:val="left"/>
        <w:rPr>
          <w:rFonts w:ascii="微软雅黑" w:eastAsia="微软雅黑" w:hAnsi="微软雅黑"/>
        </w:rPr>
      </w:pPr>
      <w:r w:rsidRPr="00A14509">
        <w:rPr>
          <w:rFonts w:ascii="微软雅黑" w:eastAsia="微软雅黑" w:hAnsi="微软雅黑" w:hint="eastAsia"/>
        </w:rPr>
        <w:t>持续改善与多重解决方案联动</w:t>
      </w:r>
    </w:p>
    <w:p w:rsidR="00313126" w:rsidRPr="00A14509" w:rsidRDefault="00C469CA" w:rsidP="009F2389">
      <w:pPr>
        <w:pStyle w:val="a3"/>
        <w:numPr>
          <w:ilvl w:val="0"/>
          <w:numId w:val="17"/>
        </w:numPr>
        <w:jc w:val="left"/>
        <w:rPr>
          <w:rFonts w:ascii="微软雅黑" w:eastAsia="微软雅黑" w:hAnsi="微软雅黑"/>
        </w:rPr>
      </w:pPr>
      <w:r w:rsidRPr="00A14509">
        <w:rPr>
          <w:rFonts w:ascii="微软雅黑" w:eastAsia="微软雅黑" w:hAnsi="微软雅黑" w:hint="eastAsia"/>
        </w:rPr>
        <w:t>跨部门</w:t>
      </w:r>
      <w:r w:rsidR="00BE4BD9" w:rsidRPr="00A14509">
        <w:rPr>
          <w:rFonts w:ascii="微软雅黑" w:eastAsia="微软雅黑" w:hAnsi="微软雅黑" w:hint="eastAsia"/>
        </w:rPr>
        <w:t>创新</w:t>
      </w:r>
      <w:r w:rsidRPr="00A14509">
        <w:rPr>
          <w:rFonts w:ascii="微软雅黑" w:eastAsia="微软雅黑" w:hAnsi="微软雅黑" w:hint="eastAsia"/>
        </w:rPr>
        <w:t>合作行动的建议</w:t>
      </w:r>
    </w:p>
    <w:sectPr w:rsidR="00313126" w:rsidRPr="00A1450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7F3B" w:rsidRDefault="007D7F3B" w:rsidP="00A14509">
      <w:r>
        <w:separator/>
      </w:r>
    </w:p>
  </w:endnote>
  <w:endnote w:type="continuationSeparator" w:id="0">
    <w:p w:rsidR="007D7F3B" w:rsidRDefault="007D7F3B" w:rsidP="00A145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7F3B" w:rsidRDefault="007D7F3B" w:rsidP="00A14509">
      <w:r>
        <w:separator/>
      </w:r>
    </w:p>
  </w:footnote>
  <w:footnote w:type="continuationSeparator" w:id="0">
    <w:p w:rsidR="007D7F3B" w:rsidRDefault="007D7F3B" w:rsidP="00A1450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93996"/>
    <w:multiLevelType w:val="hybridMultilevel"/>
    <w:tmpl w:val="DA72F0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9A50C0"/>
    <w:multiLevelType w:val="hybridMultilevel"/>
    <w:tmpl w:val="533CA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7A6719"/>
    <w:multiLevelType w:val="hybridMultilevel"/>
    <w:tmpl w:val="F6B0596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509A4"/>
    <w:multiLevelType w:val="hybridMultilevel"/>
    <w:tmpl w:val="184CA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3221593"/>
    <w:multiLevelType w:val="hybridMultilevel"/>
    <w:tmpl w:val="4704C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C2077E6"/>
    <w:multiLevelType w:val="hybridMultilevel"/>
    <w:tmpl w:val="046AD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8A14A8"/>
    <w:multiLevelType w:val="hybridMultilevel"/>
    <w:tmpl w:val="456E1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2A749E"/>
    <w:multiLevelType w:val="hybridMultilevel"/>
    <w:tmpl w:val="32F427E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C4C52AE"/>
    <w:multiLevelType w:val="hybridMultilevel"/>
    <w:tmpl w:val="04E4E1A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F21623D"/>
    <w:multiLevelType w:val="hybridMultilevel"/>
    <w:tmpl w:val="141E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F9B3930"/>
    <w:multiLevelType w:val="hybridMultilevel"/>
    <w:tmpl w:val="2A427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64737CE"/>
    <w:multiLevelType w:val="hybridMultilevel"/>
    <w:tmpl w:val="02248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E746462"/>
    <w:multiLevelType w:val="hybridMultilevel"/>
    <w:tmpl w:val="8BCC7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F1D1902"/>
    <w:multiLevelType w:val="hybridMultilevel"/>
    <w:tmpl w:val="3A202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2DB349B"/>
    <w:multiLevelType w:val="hybridMultilevel"/>
    <w:tmpl w:val="02248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53E3882"/>
    <w:multiLevelType w:val="hybridMultilevel"/>
    <w:tmpl w:val="19CAD3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6093A32"/>
    <w:multiLevelType w:val="hybridMultilevel"/>
    <w:tmpl w:val="7BFAA9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6D9530A1"/>
    <w:multiLevelType w:val="hybridMultilevel"/>
    <w:tmpl w:val="4704CF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09E1DBB"/>
    <w:multiLevelType w:val="hybridMultilevel"/>
    <w:tmpl w:val="8BDAD0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4DB4DAB"/>
    <w:multiLevelType w:val="hybridMultilevel"/>
    <w:tmpl w:val="D2C0A0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87C04B1"/>
    <w:multiLevelType w:val="hybridMultilevel"/>
    <w:tmpl w:val="310299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92C5651"/>
    <w:multiLevelType w:val="hybridMultilevel"/>
    <w:tmpl w:val="68FE68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EBA09F3"/>
    <w:multiLevelType w:val="hybridMultilevel"/>
    <w:tmpl w:val="D9E60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EC80123"/>
    <w:multiLevelType w:val="hybridMultilevel"/>
    <w:tmpl w:val="7A687D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2"/>
  </w:num>
  <w:num w:numId="3">
    <w:abstractNumId w:val="15"/>
  </w:num>
  <w:num w:numId="4">
    <w:abstractNumId w:val="6"/>
  </w:num>
  <w:num w:numId="5">
    <w:abstractNumId w:val="18"/>
  </w:num>
  <w:num w:numId="6">
    <w:abstractNumId w:val="3"/>
  </w:num>
  <w:num w:numId="7">
    <w:abstractNumId w:val="12"/>
  </w:num>
  <w:num w:numId="8">
    <w:abstractNumId w:val="5"/>
  </w:num>
  <w:num w:numId="9">
    <w:abstractNumId w:val="19"/>
  </w:num>
  <w:num w:numId="10">
    <w:abstractNumId w:val="21"/>
  </w:num>
  <w:num w:numId="11">
    <w:abstractNumId w:val="7"/>
  </w:num>
  <w:num w:numId="12">
    <w:abstractNumId w:val="0"/>
  </w:num>
  <w:num w:numId="13">
    <w:abstractNumId w:val="2"/>
  </w:num>
  <w:num w:numId="14">
    <w:abstractNumId w:val="14"/>
  </w:num>
  <w:num w:numId="15">
    <w:abstractNumId w:val="8"/>
  </w:num>
  <w:num w:numId="16">
    <w:abstractNumId w:val="16"/>
  </w:num>
  <w:num w:numId="17">
    <w:abstractNumId w:val="4"/>
  </w:num>
  <w:num w:numId="18">
    <w:abstractNumId w:val="17"/>
  </w:num>
  <w:num w:numId="19">
    <w:abstractNumId w:val="13"/>
  </w:num>
  <w:num w:numId="20">
    <w:abstractNumId w:val="20"/>
  </w:num>
  <w:num w:numId="21">
    <w:abstractNumId w:val="11"/>
  </w:num>
  <w:num w:numId="22">
    <w:abstractNumId w:val="9"/>
  </w:num>
  <w:num w:numId="23">
    <w:abstractNumId w:val="10"/>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7DC9"/>
    <w:rsid w:val="00057858"/>
    <w:rsid w:val="0007305F"/>
    <w:rsid w:val="00111639"/>
    <w:rsid w:val="001236E8"/>
    <w:rsid w:val="00313126"/>
    <w:rsid w:val="00352341"/>
    <w:rsid w:val="003557AA"/>
    <w:rsid w:val="003C3BA3"/>
    <w:rsid w:val="005A1D0B"/>
    <w:rsid w:val="00774AF6"/>
    <w:rsid w:val="007A7939"/>
    <w:rsid w:val="007D7F3B"/>
    <w:rsid w:val="009C5857"/>
    <w:rsid w:val="009F2389"/>
    <w:rsid w:val="00A14509"/>
    <w:rsid w:val="00BA7DC9"/>
    <w:rsid w:val="00BE4BD9"/>
    <w:rsid w:val="00BF0CE8"/>
    <w:rsid w:val="00C469CA"/>
    <w:rsid w:val="00C52575"/>
    <w:rsid w:val="00CF52B4"/>
    <w:rsid w:val="00DB2A18"/>
    <w:rsid w:val="00EA1E7C"/>
    <w:rsid w:val="00EF6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14B5B06-4FC6-4606-B728-DAEBAA90A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B2A18"/>
    <w:pPr>
      <w:ind w:left="720"/>
      <w:contextualSpacing/>
    </w:pPr>
  </w:style>
  <w:style w:type="paragraph" w:styleId="a4">
    <w:name w:val="header"/>
    <w:basedOn w:val="a"/>
    <w:link w:val="Char"/>
    <w:uiPriority w:val="99"/>
    <w:unhideWhenUsed/>
    <w:rsid w:val="00A14509"/>
    <w:pPr>
      <w:tabs>
        <w:tab w:val="center" w:pos="4320"/>
        <w:tab w:val="right" w:pos="8640"/>
      </w:tabs>
    </w:pPr>
  </w:style>
  <w:style w:type="character" w:customStyle="1" w:styleId="Char">
    <w:name w:val="页眉 Char"/>
    <w:basedOn w:val="a0"/>
    <w:link w:val="a4"/>
    <w:uiPriority w:val="99"/>
    <w:rsid w:val="00A14509"/>
  </w:style>
  <w:style w:type="paragraph" w:styleId="a5">
    <w:name w:val="footer"/>
    <w:basedOn w:val="a"/>
    <w:link w:val="Char0"/>
    <w:uiPriority w:val="99"/>
    <w:unhideWhenUsed/>
    <w:rsid w:val="00A14509"/>
    <w:pPr>
      <w:tabs>
        <w:tab w:val="center" w:pos="4320"/>
        <w:tab w:val="right" w:pos="8640"/>
      </w:tabs>
    </w:pPr>
  </w:style>
  <w:style w:type="character" w:customStyle="1" w:styleId="Char0">
    <w:name w:val="页脚 Char"/>
    <w:basedOn w:val="a0"/>
    <w:link w:val="a5"/>
    <w:uiPriority w:val="99"/>
    <w:rsid w:val="00A145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169</Words>
  <Characters>964</Characters>
  <Application>Microsoft Office Word</Application>
  <DocSecurity>0</DocSecurity>
  <Lines>8</Lines>
  <Paragraphs>2</Paragraphs>
  <ScaleCrop>false</ScaleCrop>
  <Company>Win10NeT.COM</Company>
  <LinksUpToDate>false</LinksUpToDate>
  <CharactersWithSpaces>1131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2020-08-03T02:23:00Z</dcterms:created>
  <dcterms:modified xsi:type="dcterms:W3CDTF">2020-08-27T10:18:00Z</dcterms:modified>
</cp:coreProperties>
</file>