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6557" w:rsidRDefault="00435C7D" w:rsidP="00096557">
      <w:pPr>
        <w:ind w:firstLineChars="200" w:firstLine="640"/>
        <w:jc w:val="center"/>
        <w:rPr>
          <w:rFonts w:ascii="微软雅黑" w:eastAsia="微软雅黑" w:hAnsi="微软雅黑"/>
          <w:b/>
          <w:sz w:val="32"/>
          <w:szCs w:val="32"/>
        </w:rPr>
      </w:pPr>
      <w:r w:rsidRPr="00435C7D">
        <w:rPr>
          <w:rFonts w:ascii="微软雅黑" w:eastAsia="微软雅黑" w:hAnsi="微软雅黑" w:hint="eastAsia"/>
          <w:b/>
          <w:sz w:val="32"/>
          <w:szCs w:val="32"/>
        </w:rPr>
        <w:t>电力安全工作规程</w:t>
      </w:r>
    </w:p>
    <w:p w:rsidR="009205E6" w:rsidRPr="00055F3C" w:rsidRDefault="001E33B1" w:rsidP="00623C63">
      <w:pPr>
        <w:ind w:firstLineChars="200" w:firstLine="560"/>
        <w:jc w:val="center"/>
        <w:rPr>
          <w:rFonts w:ascii="微软雅黑" w:eastAsia="微软雅黑" w:hAnsi="微软雅黑"/>
          <w:b/>
          <w:sz w:val="32"/>
          <w:szCs w:val="32"/>
        </w:rPr>
      </w:pPr>
      <w:r w:rsidRPr="00F40EF5">
        <w:rPr>
          <w:rFonts w:ascii="微软雅黑" w:eastAsia="微软雅黑" w:hAnsi="微软雅黑"/>
          <w:b/>
          <w:noProof/>
          <w:color w:val="FFFFFF" w:themeColor="background1"/>
          <w:sz w:val="28"/>
          <w:szCs w:val="28"/>
        </w:rPr>
        <mc:AlternateContent>
          <mc:Choice Requires="wps">
            <w:drawing>
              <wp:anchor distT="45720" distB="45720" distL="114300" distR="114300" simplePos="0" relativeHeight="251659262" behindDoc="0" locked="0" layoutInCell="1" allowOverlap="1">
                <wp:simplePos x="0" y="0"/>
                <wp:positionH relativeFrom="column">
                  <wp:posOffset>1666875</wp:posOffset>
                </wp:positionH>
                <wp:positionV relativeFrom="paragraph">
                  <wp:posOffset>367665</wp:posOffset>
                </wp:positionV>
                <wp:extent cx="1333500" cy="372745"/>
                <wp:effectExtent l="0" t="0" r="0" b="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372745"/>
                        </a:xfrm>
                        <a:prstGeom prst="rect">
                          <a:avLst/>
                        </a:prstGeom>
                        <a:noFill/>
                        <a:ln w="9525">
                          <a:noFill/>
                          <a:miter lim="800000"/>
                          <a:headEnd/>
                          <a:tailEnd/>
                        </a:ln>
                      </wps:spPr>
                      <wps:txbx>
                        <w:txbxContent>
                          <w:p w:rsidR="00F40EF5" w:rsidRPr="00772FE8" w:rsidRDefault="00F40EF5">
                            <w:pPr>
                              <w:rPr>
                                <w:rFonts w:ascii="微软雅黑" w:eastAsia="微软雅黑" w:hAnsi="微软雅黑"/>
                                <w:b/>
                                <w:color w:val="A6A6A6" w:themeColor="background1" w:themeShade="A6"/>
                                <w:szCs w:val="28"/>
                                <w14:textOutline w14:w="9525" w14:cap="rnd" w14:cmpd="sng" w14:algn="ctr">
                                  <w14:noFill/>
                                  <w14:prstDash w14:val="solid"/>
                                  <w14:bevel/>
                                </w14:textOutline>
                              </w:rPr>
                            </w:pPr>
                            <w:r w:rsidRPr="00772FE8">
                              <w:rPr>
                                <w:rFonts w:ascii="微软雅黑" w:eastAsia="微软雅黑" w:hAnsi="微软雅黑" w:hint="eastAsia"/>
                                <w:b/>
                                <w:color w:val="A6A6A6" w:themeColor="background1" w:themeShade="A6"/>
                                <w:szCs w:val="28"/>
                                <w14:textOutline w14:w="9525" w14:cap="rnd" w14:cmpd="sng" w14:algn="ctr">
                                  <w14:noFill/>
                                  <w14:prstDash w14:val="solid"/>
                                  <w14:bevel/>
                                </w14:textOutline>
                              </w:rPr>
                              <w:t>Introduction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31.25pt;margin-top:28.95pt;width:105pt;height:29.35pt;z-index:25165926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" filled="f" stroked="f">
                <v:textbox>
                  <w:txbxContent>
                    <w:p w:rsidR="00F40EF5" w:rsidRPr="00772FE8" w:rsidRDefault="00F40EF5">
                      <w:pPr>
                        <w:rPr>
                          <w:rFonts w:ascii="微软雅黑" w:eastAsia="微软雅黑" w:hAnsi="微软雅黑"/>
                          <w:b/>
                          <w:color w:val="A6A6A6" w:themeColor="background1" w:themeShade="A6"/>
                          <w:szCs w:val="28"/>
                          <w14:textOutline w14:w="9525" w14:cap="rnd" w14:cmpd="sng" w14:algn="ctr">
                            <w14:noFill/>
                            <w14:prstDash w14:val="solid"/>
                            <w14:bevel/>
                          </w14:textOutline>
                        </w:rPr>
                      </w:pPr>
                      <w:r w:rsidRPr="00772FE8">
                        <w:rPr>
                          <w:rFonts w:ascii="微软雅黑" w:eastAsia="微软雅黑" w:hAnsi="微软雅黑" w:hint="eastAsia"/>
                          <w:b/>
                          <w:color w:val="A6A6A6" w:themeColor="background1" w:themeShade="A6"/>
                          <w:szCs w:val="28"/>
                          <w14:textOutline w14:w="9525" w14:cap="rnd" w14:cmpd="sng" w14:algn="ctr">
                            <w14:noFill/>
                            <w14:prstDash w14:val="solid"/>
                            <w14:bevel/>
                          </w14:textOutline>
                        </w:rPr>
                        <w:t>Introduction</w:t>
                      </w:r>
                    </w:p>
                  </w:txbxContent>
                </v:textbox>
                <w10:wrap type="square"/>
              </v:shape>
            </w:pict>
          </mc:Fallback>
        </mc:AlternateContent>
      </w:r>
    </w:p>
    <w:p w:rsidR="00215C39" w:rsidRPr="00055F3C" w:rsidRDefault="00F40EF5" w:rsidP="00623C63">
      <w:pPr>
        <w:pStyle w:val="a3"/>
        <w:numPr>
          <w:ilvl w:val="0"/>
          <w:numId w:val="1"/>
        </w:numPr>
        <w:ind w:firstLineChars="0"/>
        <w:rPr>
          <w:rFonts w:ascii="微软雅黑" w:eastAsia="微软雅黑" w:hAnsi="微软雅黑"/>
          <w:b/>
          <w:sz w:val="28"/>
          <w:szCs w:val="28"/>
        </w:rPr>
      </w:pPr>
      <w:r>
        <w:rPr>
          <w:rFonts w:ascii="微软雅黑" w:eastAsia="微软雅黑" w:hAnsi="微软雅黑" w:hint="eastAsia"/>
          <w:b/>
          <w:noProof/>
          <w:color w:val="FFFFFF" w:themeColor="background1"/>
          <w:sz w:val="28"/>
          <w:szCs w:val="28"/>
        </w:rPr>
        <mc:AlternateContent>
          <mc:Choice Requires="wpg">
            <w:drawing>
              <wp:anchor distT="0" distB="0" distL="114300" distR="114300" simplePos="0" relativeHeight="251660287" behindDoc="1" locked="0" layoutInCell="1" allowOverlap="1">
                <wp:simplePos x="0" y="0"/>
                <wp:positionH relativeFrom="column">
                  <wp:posOffset>-28575</wp:posOffset>
                </wp:positionH>
                <wp:positionV relativeFrom="paragraph">
                  <wp:posOffset>64770</wp:posOffset>
                </wp:positionV>
                <wp:extent cx="5410200" cy="295275"/>
                <wp:effectExtent l="0" t="0" r="38100" b="28575"/>
                <wp:wrapNone/>
                <wp:docPr id="22" name="组合 22"/>
                <wp:cNvGraphicFramePr/>
                <a:graphic xmlns:a="http://schemas.openxmlformats.org/drawingml/2006/main">
                  <a:graphicData uri="http://schemas.microsoft.com/office/word/2010/wordprocessingGroup">
                    <wpg:wgp>
                      <wpg:cNvGrpSpPr/>
                      <wpg:grpSpPr>
                        <a:xfrm>
                          <a:off x="0" y="0"/>
                          <a:ext cx="5410200" cy="295275"/>
                          <a:chOff x="0" y="0"/>
                          <a:chExt cx="5410200" cy="295275"/>
                        </a:xfrm>
                      </wpg:grpSpPr>
                      <wps:wsp>
                        <wps:cNvPr id="19" name="任意多边形 5"/>
                        <wps:cNvSpPr/>
                        <wps:spPr>
                          <a:xfrm>
                            <a:off x="0" y="0"/>
                            <a:ext cx="1704975" cy="295275"/>
                          </a:xfrm>
                          <a:custGeom>
                            <a:avLst/>
                            <a:gdLst>
                              <a:gd name="connsiteX0" fmla="*/ 0 w 1603718"/>
                              <a:gd name="connsiteY0" fmla="*/ 0 h 492370"/>
                              <a:gd name="connsiteX1" fmla="*/ 1181687 w 1603718"/>
                              <a:gd name="connsiteY1" fmla="*/ 0 h 492370"/>
                              <a:gd name="connsiteX2" fmla="*/ 1603718 w 1603718"/>
                              <a:gd name="connsiteY2" fmla="*/ 492370 h 492370"/>
                              <a:gd name="connsiteX3" fmla="*/ 1181687 w 1603718"/>
                              <a:gd name="connsiteY3" fmla="*/ 492370 h 492370"/>
                              <a:gd name="connsiteX4" fmla="*/ 0 w 1603718"/>
                              <a:gd name="connsiteY4" fmla="*/ 492370 h 4923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603718" h="492370">
                                <a:moveTo>
                                  <a:pt x="0" y="0"/>
                                </a:moveTo>
                                <a:lnTo>
                                  <a:pt x="1181687" y="0"/>
                                </a:lnTo>
                                <a:lnTo>
                                  <a:pt x="1603718" y="492370"/>
                                </a:lnTo>
                                <a:lnTo>
                                  <a:pt x="1181687" y="492370"/>
                                </a:lnTo>
                                <a:lnTo>
                                  <a:pt x="0" y="492370"/>
                                </a:lnTo>
                                <a:close/>
                              </a:path>
                            </a:pathLst>
                          </a:custGeom>
                          <a:solidFill>
                            <a:srgbClr val="408ED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直接连接符 21"/>
                        <wps:cNvCnPr/>
                        <wps:spPr>
                          <a:xfrm>
                            <a:off x="1704975" y="295275"/>
                            <a:ext cx="3705225" cy="0"/>
                          </a:xfrm>
                          <a:prstGeom prst="line">
                            <a:avLst/>
                          </a:prstGeom>
                          <a:ln>
                            <a:solidFill>
                              <a:srgbClr val="408ED6"/>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F95E53F" id="组合 22" o:spid="_x0000_s1026" style="position:absolute;left:0;text-align:left;margin-left:-2.25pt;margin-top:5.1pt;width:426pt;height:23.25pt;z-index:-251656193" coordsize="54102,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">
                <v:shape id="任意多边形 5" o:spid="_x0000_s1027" style="position:absolute;width:17049;height:2952;visibility:visible;mso-wrap-style:square;v-text-anchor:middle" coordsize="1603718,492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DhJL8A&#10;AADbAAAADwAAAGRycy9kb3ducmV2LnhtbERP3WrCMBS+F/YO4Qx2p8nG0K0ziqgDb60+wGlzbIPN&#10;SWky2779IgjenY/v9yzXg2vEjbpgPWt4nykQxKU3lisN59Pv9AtEiMgGG8+kYaQA69XLZImZ8T0f&#10;6ZbHSqQQDhlqqGNsMylDWZPDMPMtceIuvnMYE+wqaTrsU7hr5IdSc+nQcmqosaVtTeU1/3MaLiov&#10;dsr2x2K8zj/HfbNYDLbQ+u112PyAiDTEp/jhPpg0/xvuv6QD5O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TUOEkvwAAANsAAAAPAAAAAAAAAAAAAAAAAJgCAABkcnMvZG93bnJl&#10;di54bWxQSwUGAAAAAAQABAD1AAAAhAMAAAAA&#10;" path="m,l1181687,r422031,492370l1181687,492370,,492370,,xe" fillcolor="#408ed6" strokecolor="#1f4d78 [1604]" strokeweight="1pt">
                  <v:stroke joinstyle="miter"/>
                  <v:path arrowok="t" o:connecttype="custom" o:connectlocs="0,0;1256297,0;1704975,295275;1256297,295275;0,295275" o:connectangles="0,0,0,0,0"/>
                </v:shape>
                <v:line id="直接连接符 21" o:spid="_x0000_s1028" style="position:absolute;visibility:visible;mso-wrap-style:square" from="17049,2952" to="54102,2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1h7MEAAADbAAAADwAAAGRycy9kb3ducmV2LnhtbESPzarCMBSE94LvEI7gTtO6EKlGUbEX&#10;Nwr+LdwdmmNbbE5Kk6v17Y0guBxm5htmtmhNJR7UuNKygngYgSDOrC45V3A+pYMJCOeRNVaWScGL&#10;HCzm3c4ME22ffKDH0eciQNglqKDwvk6kdFlBBt3Q1sTBu9nGoA+yyaVu8BngppKjKBpLgyWHhQJr&#10;WheU3Y//RsHV4OpAWboqd/H+b7nB9FLvKqX6vXY5BeGp9b/wt73VCkYxfL6EHyDn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TWHswQAAANsAAAAPAAAAAAAAAAAAAAAA&#10;AKECAABkcnMvZG93bnJldi54bWxQSwUGAAAAAAQABAD5AAAAjwMAAAAA&#10;" strokecolor="#408ed6" strokeweight=".5pt">
                  <v:stroke joinstyle="miter"/>
                </v:line>
              </v:group>
            </w:pict>
          </mc:Fallback>
        </mc:AlternateContent>
      </w:r>
      <w:r w:rsidR="00215C39" w:rsidRPr="00DD0A26">
        <w:rPr>
          <w:rFonts w:ascii="微软雅黑" w:eastAsia="微软雅黑" w:hAnsi="微软雅黑" w:hint="eastAsia"/>
          <w:b/>
          <w:color w:val="FFFFFF" w:themeColor="background1"/>
          <w:sz w:val="28"/>
          <w:szCs w:val="28"/>
        </w:rPr>
        <w:t>课程背景</w:t>
      </w:r>
    </w:p>
    <w:p w:rsidR="005F339E" w:rsidRPr="005F339E" w:rsidRDefault="005F339E" w:rsidP="005F339E">
      <w:pPr>
        <w:adjustRightInd w:val="0"/>
        <w:snapToGrid w:val="0"/>
        <w:jc w:val="left"/>
        <w:rPr>
          <w:rFonts w:ascii="微软雅黑" w:eastAsia="微软雅黑" w:hAnsi="微软雅黑" w:hint="eastAsia"/>
        </w:rPr>
      </w:pPr>
      <w:r w:rsidRPr="005F339E">
        <w:rPr>
          <w:rFonts w:ascii="微软雅黑" w:eastAsia="微软雅黑" w:hAnsi="微软雅黑" w:hint="eastAsia"/>
        </w:rPr>
        <w:t>《国家电网公司电力安全工作规程》是电力生产现场安全管理的最重要规程，是保证人身安全、电网安全和设备安全的最基本要求。公司系统一切工作人员以及在公司系统所属设备上工作的一切工作人员，都必须严格遵守本规程。</w:t>
      </w:r>
      <w:r>
        <w:rPr>
          <w:rFonts w:ascii="微软雅黑" w:eastAsia="微软雅黑" w:hAnsi="微软雅黑" w:hint="eastAsia"/>
        </w:rPr>
        <w:t>根据2009年7月6日国家电网公司发布《</w:t>
      </w:r>
      <w:r w:rsidRPr="005F339E">
        <w:rPr>
          <w:rFonts w:ascii="微软雅黑" w:eastAsia="微软雅黑" w:hAnsi="微软雅黑" w:hint="eastAsia"/>
        </w:rPr>
        <w:t>国家电网公司电力安全工作规程（变电站和发电厂电气部分）</w:t>
      </w:r>
      <w:r>
        <w:rPr>
          <w:rFonts w:ascii="微软雅黑" w:eastAsia="微软雅黑" w:hAnsi="微软雅黑" w:hint="eastAsia"/>
        </w:rPr>
        <w:t>》部分内容，结合行业的特点以及</w:t>
      </w:r>
      <w:proofErr w:type="gramStart"/>
      <w:r>
        <w:rPr>
          <w:rFonts w:ascii="微软雅黑" w:eastAsia="微软雅黑" w:hAnsi="微软雅黑" w:hint="eastAsia"/>
        </w:rPr>
        <w:t>最佳管理</w:t>
      </w:r>
      <w:proofErr w:type="gramEnd"/>
      <w:r>
        <w:rPr>
          <w:rFonts w:ascii="微软雅黑" w:eastAsia="微软雅黑" w:hAnsi="微软雅黑" w:hint="eastAsia"/>
        </w:rPr>
        <w:t>实践，</w:t>
      </w:r>
      <w:proofErr w:type="gramStart"/>
      <w:r>
        <w:rPr>
          <w:rFonts w:ascii="微软雅黑" w:eastAsia="微软雅黑" w:hAnsi="微软雅黑" w:hint="eastAsia"/>
        </w:rPr>
        <w:t>特开发</w:t>
      </w:r>
      <w:proofErr w:type="gramEnd"/>
      <w:r>
        <w:rPr>
          <w:rFonts w:ascii="微软雅黑" w:eastAsia="微软雅黑" w:hAnsi="微软雅黑" w:hint="eastAsia"/>
        </w:rPr>
        <w:t>此课程</w:t>
      </w:r>
    </w:p>
    <w:p w:rsidR="001E33B1" w:rsidRPr="005F339E" w:rsidRDefault="005F339E" w:rsidP="005F339E">
      <w:pPr>
        <w:pStyle w:val="a3"/>
        <w:spacing w:line="360" w:lineRule="auto"/>
        <w:ind w:firstLineChars="0" w:firstLine="0"/>
        <w:rPr>
          <w:rFonts w:ascii="微软雅黑" w:eastAsia="微软雅黑" w:hAnsi="微软雅黑" w:hint="eastAsia"/>
        </w:rPr>
      </w:pPr>
      <w:r w:rsidRPr="00F40EF5">
        <w:rPr>
          <w:rFonts w:ascii="微软雅黑" w:eastAsia="微软雅黑" w:hAnsi="微软雅黑"/>
          <w:b/>
          <w:noProof/>
          <w:color w:val="FFFFFF" w:themeColor="background1"/>
          <w:sz w:val="28"/>
          <w:szCs w:val="28"/>
        </w:rPr>
        <mc:AlternateContent>
          <mc:Choice Requires="wps">
            <w:drawing>
              <wp:anchor distT="45720" distB="45720" distL="114300" distR="114300" simplePos="0" relativeHeight="251681792" behindDoc="0" locked="0" layoutInCell="1" allowOverlap="1" wp14:anchorId="5BA2E021" wp14:editId="127D441B">
                <wp:simplePos x="0" y="0"/>
                <wp:positionH relativeFrom="column">
                  <wp:posOffset>1777365</wp:posOffset>
                </wp:positionH>
                <wp:positionV relativeFrom="paragraph">
                  <wp:posOffset>325120</wp:posOffset>
                </wp:positionV>
                <wp:extent cx="1333500" cy="372745"/>
                <wp:effectExtent l="0" t="0" r="0" b="0"/>
                <wp:wrapSquare wrapText="bothSides"/>
                <wp:docPr id="3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372745"/>
                        </a:xfrm>
                        <a:prstGeom prst="rect">
                          <a:avLst/>
                        </a:prstGeom>
                        <a:noFill/>
                        <a:ln w="9525">
                          <a:noFill/>
                          <a:miter lim="800000"/>
                          <a:headEnd/>
                          <a:tailEnd/>
                        </a:ln>
                      </wps:spPr>
                      <wps:txbx>
                        <w:txbxContent>
                          <w:p w:rsidR="00772FE8" w:rsidRPr="00772FE8" w:rsidRDefault="00772FE8" w:rsidP="00772FE8">
                            <w:pPr>
                              <w:rPr>
                                <w:rFonts w:ascii="微软雅黑" w:eastAsia="微软雅黑" w:hAnsi="微软雅黑"/>
                                <w:b/>
                                <w:color w:val="A6A6A6" w:themeColor="background1" w:themeShade="A6"/>
                                <w:szCs w:val="28"/>
                                <w14:textOutline w14:w="9525" w14:cap="rnd" w14:cmpd="sng" w14:algn="ctr">
                                  <w14:noFill/>
                                  <w14:prstDash w14:val="solid"/>
                                  <w14:bevel/>
                                </w14:textOutline>
                              </w:rPr>
                            </w:pPr>
                            <w:r>
                              <w:rPr>
                                <w:rFonts w:ascii="微软雅黑" w:eastAsia="微软雅黑" w:hAnsi="微软雅黑"/>
                                <w:b/>
                                <w:color w:val="A6A6A6" w:themeColor="background1" w:themeShade="A6"/>
                                <w:szCs w:val="28"/>
                                <w14:textOutline w14:w="9525" w14:cap="rnd" w14:cmpd="sng" w14:algn="ctr">
                                  <w14:noFill/>
                                  <w14:prstDash w14:val="solid"/>
                                  <w14:bevel/>
                                </w14:textOutline>
                              </w:rPr>
                              <w:t>Benefits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A2E021" id="_x0000_s1027" type="#_x0000_t202" style="position:absolute;left:0;text-align:left;margin-left:139.95pt;margin-top:25.6pt;width:105pt;height:29.3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" filled="f" stroked="f">
                <v:textbox>
                  <w:txbxContent>
                    <w:p w:rsidR="00772FE8" w:rsidRPr="00772FE8" w:rsidRDefault="00772FE8" w:rsidP="00772FE8">
                      <w:pPr>
                        <w:rPr>
                          <w:rFonts w:ascii="微软雅黑" w:eastAsia="微软雅黑" w:hAnsi="微软雅黑"/>
                          <w:b/>
                          <w:color w:val="A6A6A6" w:themeColor="background1" w:themeShade="A6"/>
                          <w:szCs w:val="28"/>
                          <w14:textOutline w14:w="9525" w14:cap="rnd" w14:cmpd="sng" w14:algn="ctr">
                            <w14:noFill/>
                            <w14:prstDash w14:val="solid"/>
                            <w14:bevel/>
                          </w14:textOutline>
                        </w:rPr>
                      </w:pPr>
                      <w:r>
                        <w:rPr>
                          <w:rFonts w:ascii="微软雅黑" w:eastAsia="微软雅黑" w:hAnsi="微软雅黑"/>
                          <w:b/>
                          <w:color w:val="A6A6A6" w:themeColor="background1" w:themeShade="A6"/>
                          <w:szCs w:val="28"/>
                          <w14:textOutline w14:w="9525" w14:cap="rnd" w14:cmpd="sng" w14:algn="ctr">
                            <w14:noFill/>
                            <w14:prstDash w14:val="solid"/>
                            <w14:bevel/>
                          </w14:textOutline>
                        </w:rPr>
                        <w:t>Benefits</w:t>
                      </w:r>
                    </w:p>
                  </w:txbxContent>
                </v:textbox>
                <w10:wrap type="square"/>
              </v:shape>
            </w:pict>
          </mc:Fallback>
        </mc:AlternateContent>
      </w:r>
    </w:p>
    <w:p w:rsidR="00055F3C" w:rsidRPr="00A52A12" w:rsidRDefault="00772FE8" w:rsidP="00623C63">
      <w:pPr>
        <w:pStyle w:val="a3"/>
        <w:numPr>
          <w:ilvl w:val="0"/>
          <w:numId w:val="1"/>
        </w:numPr>
        <w:ind w:firstLineChars="0"/>
        <w:rPr>
          <w:rFonts w:ascii="微软雅黑" w:eastAsia="微软雅黑" w:hAnsi="微软雅黑"/>
          <w:b/>
          <w:color w:val="FFFFFF" w:themeColor="background1"/>
          <w:sz w:val="28"/>
          <w:szCs w:val="28"/>
        </w:rPr>
      </w:pPr>
      <w:r>
        <w:rPr>
          <w:rFonts w:ascii="微软雅黑" w:eastAsia="微软雅黑" w:hAnsi="微软雅黑" w:hint="eastAsia"/>
          <w:b/>
          <w:noProof/>
          <w:color w:val="FFFFFF" w:themeColor="background1"/>
          <w:sz w:val="28"/>
          <w:szCs w:val="28"/>
        </w:rPr>
        <mc:AlternateContent>
          <mc:Choice Requires="wpg">
            <w:drawing>
              <wp:anchor distT="0" distB="0" distL="114300" distR="114300" simplePos="0" relativeHeight="251673600" behindDoc="1" locked="0" layoutInCell="1" allowOverlap="1" wp14:anchorId="0B961E51" wp14:editId="1915AFDE">
                <wp:simplePos x="0" y="0"/>
                <wp:positionH relativeFrom="column">
                  <wp:posOffset>-28575</wp:posOffset>
                </wp:positionH>
                <wp:positionV relativeFrom="paragraph">
                  <wp:posOffset>46990</wp:posOffset>
                </wp:positionV>
                <wp:extent cx="5410200" cy="295275"/>
                <wp:effectExtent l="0" t="0" r="38100" b="28575"/>
                <wp:wrapNone/>
                <wp:docPr id="23" name="组合 23"/>
                <wp:cNvGraphicFramePr/>
                <a:graphic xmlns:a="http://schemas.openxmlformats.org/drawingml/2006/main">
                  <a:graphicData uri="http://schemas.microsoft.com/office/word/2010/wordprocessingGroup">
                    <wpg:wgp>
                      <wpg:cNvGrpSpPr/>
                      <wpg:grpSpPr>
                        <a:xfrm>
                          <a:off x="0" y="0"/>
                          <a:ext cx="5410200" cy="295275"/>
                          <a:chOff x="0" y="0"/>
                          <a:chExt cx="5410200" cy="295275"/>
                        </a:xfrm>
                      </wpg:grpSpPr>
                      <wps:wsp>
                        <wps:cNvPr id="24" name="任意多边形 5"/>
                        <wps:cNvSpPr/>
                        <wps:spPr>
                          <a:xfrm>
                            <a:off x="0" y="0"/>
                            <a:ext cx="1704975" cy="295275"/>
                          </a:xfrm>
                          <a:custGeom>
                            <a:avLst/>
                            <a:gdLst>
                              <a:gd name="connsiteX0" fmla="*/ 0 w 1603718"/>
                              <a:gd name="connsiteY0" fmla="*/ 0 h 492370"/>
                              <a:gd name="connsiteX1" fmla="*/ 1181687 w 1603718"/>
                              <a:gd name="connsiteY1" fmla="*/ 0 h 492370"/>
                              <a:gd name="connsiteX2" fmla="*/ 1603718 w 1603718"/>
                              <a:gd name="connsiteY2" fmla="*/ 492370 h 492370"/>
                              <a:gd name="connsiteX3" fmla="*/ 1181687 w 1603718"/>
                              <a:gd name="connsiteY3" fmla="*/ 492370 h 492370"/>
                              <a:gd name="connsiteX4" fmla="*/ 0 w 1603718"/>
                              <a:gd name="connsiteY4" fmla="*/ 492370 h 4923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603718" h="492370">
                                <a:moveTo>
                                  <a:pt x="0" y="0"/>
                                </a:moveTo>
                                <a:lnTo>
                                  <a:pt x="1181687" y="0"/>
                                </a:lnTo>
                                <a:lnTo>
                                  <a:pt x="1603718" y="492370"/>
                                </a:lnTo>
                                <a:lnTo>
                                  <a:pt x="1181687" y="492370"/>
                                </a:lnTo>
                                <a:lnTo>
                                  <a:pt x="0" y="492370"/>
                                </a:lnTo>
                                <a:close/>
                              </a:path>
                            </a:pathLst>
                          </a:custGeom>
                          <a:solidFill>
                            <a:srgbClr val="408ED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直接连接符 25"/>
                        <wps:cNvCnPr/>
                        <wps:spPr>
                          <a:xfrm>
                            <a:off x="1704975" y="295275"/>
                            <a:ext cx="3705225" cy="0"/>
                          </a:xfrm>
                          <a:prstGeom prst="line">
                            <a:avLst/>
                          </a:prstGeom>
                          <a:ln>
                            <a:solidFill>
                              <a:srgbClr val="408ED6"/>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22D0782" id="组合 23" o:spid="_x0000_s1026" style="position:absolute;left:0;text-align:left;margin-left:-2.25pt;margin-top:3.7pt;width:426pt;height:23.25pt;z-index:-251642880" coordsize="54102,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">
                <v:shape id="任意多边形 5" o:spid="_x0000_s1027" style="position:absolute;width:17049;height:2952;visibility:visible;mso-wrap-style:square;v-text-anchor:middle" coordsize="1603718,492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2EB8EA&#10;AADbAAAADwAAAGRycy9kb3ducmV2LnhtbESP0YrCMBRE3xf8h3AF39ZEEZVqFHFX2Fe7fsBtc22D&#10;zU1pom3/frOwsI/DzJxh9sfBNeJFXbCeNSzmCgRx6Y3lSsPt+/K+BREissHGM2kYKcDxMHnbY2Z8&#10;z1d65bESCcIhQw11jG0mZShrchjmviVO3t13DmOSXSVNh32Cu0YulVpLh5bTQo0tnWsqH/nTabir&#10;vPhQtr8W42O9Gj+bzWawhdaz6XDagYg0xP/wX/vLaFiu4PdL+gHy8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M9hAfBAAAA2wAAAA8AAAAAAAAAAAAAAAAAmAIAAGRycy9kb3du&#10;cmV2LnhtbFBLBQYAAAAABAAEAPUAAACGAwAAAAA=&#10;" path="m,l1181687,r422031,492370l1181687,492370,,492370,,xe" fillcolor="#408ed6" strokecolor="#1f4d78 [1604]" strokeweight="1pt">
                  <v:stroke joinstyle="miter"/>
                  <v:path arrowok="t" o:connecttype="custom" o:connectlocs="0,0;1256297,0;1704975,295275;1256297,295275;0,295275" o:connectangles="0,0,0,0,0"/>
                </v:shape>
                <v:line id="直接连接符 25" o:spid="_x0000_s1028" style="position:absolute;visibility:visible;mso-wrap-style:square" from="17049,2952" to="54102,2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HZn78MAAADbAAAADwAAAGRycy9kb3ducmV2LnhtbESPQYvCMBSE7wv+h/CEva2pgrJU06Ky&#10;lb0oWPXg7dE822LzUpqs1n9vBGGPw8x8wyzS3jTiRp2rLSsYjyIQxIXVNZcKjofs6xuE88gaG8uk&#10;4EEO0mTwscBY2zvv6Zb7UgQIuxgVVN63sZSuqMigG9mWOHgX2xn0QXal1B3eA9w0chJFM2mw5rBQ&#10;YUvriopr/mcUnA2u9lRkq3o73m2WP5id2m2j1OewX85BeOr9f/jd/tUKJlN4fQk/QCZ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2Z+/DAAAA2wAAAA8AAAAAAAAAAAAA&#10;AAAAoQIAAGRycy9kb3ducmV2LnhtbFBLBQYAAAAABAAEAPkAAACRAwAAAAA=&#10;" strokecolor="#408ed6" strokeweight=".5pt">
                  <v:stroke joinstyle="miter"/>
                </v:line>
              </v:group>
            </w:pict>
          </mc:Fallback>
        </mc:AlternateContent>
      </w:r>
      <w:r w:rsidR="00055F3C" w:rsidRPr="00A52A12">
        <w:rPr>
          <w:rFonts w:ascii="微软雅黑" w:eastAsia="微软雅黑" w:hAnsi="微软雅黑" w:hint="eastAsia"/>
          <w:b/>
          <w:color w:val="FFFFFF" w:themeColor="background1"/>
          <w:sz w:val="28"/>
          <w:szCs w:val="28"/>
        </w:rPr>
        <w:t>课程收益</w:t>
      </w:r>
    </w:p>
    <w:p w:rsidR="00B34B3F" w:rsidRPr="00B34B3F" w:rsidRDefault="00096557" w:rsidP="00B34B3F">
      <w:pPr>
        <w:pStyle w:val="a3"/>
        <w:ind w:firstLineChars="0" w:firstLine="0"/>
        <w:rPr>
          <w:rFonts w:ascii="微软雅黑" w:eastAsia="微软雅黑" w:hAnsi="微软雅黑" w:hint="eastAsia"/>
        </w:rPr>
      </w:pPr>
      <w:r w:rsidRPr="00096557">
        <w:rPr>
          <w:rFonts w:ascii="微软雅黑" w:eastAsia="微软雅黑" w:hAnsi="微软雅黑" w:hint="eastAsia"/>
        </w:rPr>
        <w:t>•</w:t>
      </w:r>
      <w:r w:rsidR="00B34B3F" w:rsidRPr="00B34B3F">
        <w:rPr>
          <w:rFonts w:ascii="微软雅黑" w:eastAsia="微软雅黑" w:hAnsi="微软雅黑" w:hint="eastAsia"/>
        </w:rPr>
        <w:t>•理解</w:t>
      </w:r>
      <w:r w:rsidR="005F339E">
        <w:rPr>
          <w:rFonts w:ascii="微软雅黑" w:eastAsia="微软雅黑" w:hAnsi="微软雅黑" w:hint="eastAsia"/>
        </w:rPr>
        <w:t>《</w:t>
      </w:r>
      <w:r w:rsidR="005F339E" w:rsidRPr="005F339E">
        <w:rPr>
          <w:rFonts w:ascii="微软雅黑" w:eastAsia="微软雅黑" w:hAnsi="微软雅黑" w:hint="eastAsia"/>
        </w:rPr>
        <w:t>国家电网公司电力安全工作规程</w:t>
      </w:r>
      <w:r w:rsidR="005F339E">
        <w:rPr>
          <w:rFonts w:ascii="微软雅黑" w:eastAsia="微软雅黑" w:hAnsi="微软雅黑" w:hint="eastAsia"/>
        </w:rPr>
        <w:t>》的最基本要求</w:t>
      </w:r>
    </w:p>
    <w:p w:rsidR="00B34B3F" w:rsidRPr="00B34B3F" w:rsidRDefault="00B34B3F" w:rsidP="00B34B3F">
      <w:pPr>
        <w:pStyle w:val="a3"/>
        <w:ind w:firstLineChars="0" w:firstLine="0"/>
        <w:rPr>
          <w:rFonts w:ascii="微软雅黑" w:eastAsia="微软雅黑" w:hAnsi="微软雅黑" w:hint="eastAsia"/>
        </w:rPr>
      </w:pPr>
      <w:r w:rsidRPr="00B34B3F">
        <w:rPr>
          <w:rFonts w:ascii="微软雅黑" w:eastAsia="微软雅黑" w:hAnsi="微软雅黑" w:hint="eastAsia"/>
        </w:rPr>
        <w:t>•学习和</w:t>
      </w:r>
      <w:r w:rsidR="005F339E">
        <w:rPr>
          <w:rFonts w:ascii="微软雅黑" w:eastAsia="微软雅黑" w:hAnsi="微软雅黑" w:hint="eastAsia"/>
        </w:rPr>
        <w:t>掌握</w:t>
      </w:r>
      <w:r w:rsidR="005F339E" w:rsidRPr="005F339E">
        <w:rPr>
          <w:rFonts w:ascii="微软雅黑" w:eastAsia="微软雅黑" w:hAnsi="微软雅黑" w:hint="eastAsia"/>
        </w:rPr>
        <w:t>高压设备工作的基本要求</w:t>
      </w:r>
    </w:p>
    <w:p w:rsidR="005F339E" w:rsidRDefault="00B34B3F" w:rsidP="005F339E">
      <w:pPr>
        <w:pStyle w:val="a3"/>
        <w:ind w:firstLineChars="0" w:firstLine="0"/>
        <w:rPr>
          <w:rFonts w:ascii="微软雅黑" w:eastAsia="微软雅黑" w:hAnsi="微软雅黑"/>
        </w:rPr>
      </w:pPr>
      <w:r w:rsidRPr="00B34B3F">
        <w:rPr>
          <w:rFonts w:ascii="微软雅黑" w:eastAsia="微软雅黑" w:hAnsi="微软雅黑" w:hint="eastAsia"/>
        </w:rPr>
        <w:t>•</w:t>
      </w:r>
      <w:r w:rsidR="005F339E">
        <w:rPr>
          <w:rFonts w:ascii="微软雅黑" w:eastAsia="微软雅黑" w:hAnsi="微软雅黑" w:hint="eastAsia"/>
        </w:rPr>
        <w:t>掌握</w:t>
      </w:r>
      <w:r w:rsidR="005F339E" w:rsidRPr="005F339E">
        <w:rPr>
          <w:rFonts w:ascii="微软雅黑" w:eastAsia="微软雅黑" w:hAnsi="微软雅黑" w:hint="eastAsia"/>
        </w:rPr>
        <w:t>保证安全的组织措施</w:t>
      </w:r>
      <w:r w:rsidR="005F339E">
        <w:rPr>
          <w:rFonts w:ascii="微软雅黑" w:eastAsia="微软雅黑" w:hAnsi="微软雅黑" w:hint="eastAsia"/>
        </w:rPr>
        <w:t>和技术措施</w:t>
      </w:r>
    </w:p>
    <w:p w:rsidR="005F339E" w:rsidRDefault="005F339E" w:rsidP="005F339E">
      <w:pPr>
        <w:pStyle w:val="a3"/>
        <w:ind w:firstLineChars="0" w:firstLine="0"/>
        <w:rPr>
          <w:rFonts w:ascii="微软雅黑" w:eastAsia="微软雅黑" w:hAnsi="微软雅黑"/>
        </w:rPr>
      </w:pPr>
      <w:r w:rsidRPr="00B34B3F">
        <w:rPr>
          <w:rFonts w:ascii="微软雅黑" w:eastAsia="微软雅黑" w:hAnsi="微软雅黑" w:hint="eastAsia"/>
        </w:rPr>
        <w:t>•</w:t>
      </w:r>
      <w:r w:rsidRPr="005F339E">
        <w:rPr>
          <w:rFonts w:ascii="微软雅黑" w:eastAsia="微软雅黑" w:hAnsi="微软雅黑" w:hint="eastAsia"/>
        </w:rPr>
        <w:t>掌握高处作业安全许可最佳实践</w:t>
      </w:r>
    </w:p>
    <w:p w:rsidR="005F339E" w:rsidRDefault="005F339E" w:rsidP="005F339E">
      <w:pPr>
        <w:pStyle w:val="a3"/>
        <w:ind w:firstLineChars="0" w:firstLine="0"/>
        <w:rPr>
          <w:rFonts w:ascii="微软雅黑" w:eastAsia="微软雅黑" w:hAnsi="微软雅黑"/>
        </w:rPr>
      </w:pPr>
      <w:r w:rsidRPr="00B34B3F">
        <w:rPr>
          <w:rFonts w:ascii="微软雅黑" w:eastAsia="微软雅黑" w:hAnsi="微软雅黑" w:hint="eastAsia"/>
        </w:rPr>
        <w:t>•</w:t>
      </w:r>
      <w:r w:rsidRPr="005F339E">
        <w:rPr>
          <w:rFonts w:ascii="微软雅黑" w:eastAsia="微软雅黑" w:hAnsi="微软雅黑" w:hint="eastAsia"/>
        </w:rPr>
        <w:t>掌握</w:t>
      </w:r>
      <w:proofErr w:type="gramStart"/>
      <w:r w:rsidRPr="005F339E">
        <w:rPr>
          <w:rFonts w:ascii="微软雅黑" w:eastAsia="微软雅黑" w:hAnsi="微软雅黑" w:hint="eastAsia"/>
        </w:rPr>
        <w:t>起重与</w:t>
      </w:r>
      <w:proofErr w:type="gramEnd"/>
      <w:r w:rsidRPr="005F339E">
        <w:rPr>
          <w:rFonts w:ascii="微软雅黑" w:eastAsia="微软雅黑" w:hAnsi="微软雅黑" w:hint="eastAsia"/>
        </w:rPr>
        <w:t>运输</w:t>
      </w:r>
      <w:r>
        <w:rPr>
          <w:rFonts w:ascii="微软雅黑" w:eastAsia="微软雅黑" w:hAnsi="微软雅黑" w:hint="eastAsia"/>
        </w:rPr>
        <w:t>作业的要求和最佳实践</w:t>
      </w:r>
    </w:p>
    <w:p w:rsidR="005F339E" w:rsidRDefault="005F339E" w:rsidP="005F339E">
      <w:pPr>
        <w:pStyle w:val="a3"/>
        <w:ind w:firstLineChars="0" w:firstLine="0"/>
        <w:rPr>
          <w:rFonts w:ascii="微软雅黑" w:eastAsia="微软雅黑" w:hAnsi="微软雅黑"/>
        </w:rPr>
      </w:pPr>
      <w:r w:rsidRPr="00B34B3F">
        <w:rPr>
          <w:rFonts w:ascii="微软雅黑" w:eastAsia="微软雅黑" w:hAnsi="微软雅黑" w:hint="eastAsia"/>
        </w:rPr>
        <w:t>•</w:t>
      </w:r>
      <w:r w:rsidRPr="005F339E">
        <w:rPr>
          <w:rFonts w:ascii="微软雅黑" w:eastAsia="微软雅黑" w:hAnsi="微软雅黑" w:hint="eastAsia"/>
        </w:rPr>
        <w:t>掌握动火作业安全许可最佳实践</w:t>
      </w:r>
    </w:p>
    <w:p w:rsidR="005F339E" w:rsidRDefault="005F339E" w:rsidP="005F339E">
      <w:pPr>
        <w:pStyle w:val="a3"/>
        <w:ind w:firstLineChars="0" w:firstLine="0"/>
        <w:rPr>
          <w:rFonts w:ascii="微软雅黑" w:eastAsia="微软雅黑" w:hAnsi="微软雅黑"/>
        </w:rPr>
      </w:pPr>
      <w:r w:rsidRPr="00B34B3F">
        <w:rPr>
          <w:rFonts w:ascii="微软雅黑" w:eastAsia="微软雅黑" w:hAnsi="微软雅黑" w:hint="eastAsia"/>
        </w:rPr>
        <w:t>•</w:t>
      </w:r>
      <w:r w:rsidRPr="005F339E">
        <w:rPr>
          <w:rFonts w:ascii="微软雅黑" w:eastAsia="微软雅黑" w:hAnsi="微软雅黑" w:hint="eastAsia"/>
        </w:rPr>
        <w:t>学习其他危险作业的安全许可最佳实践</w:t>
      </w:r>
      <w:bookmarkStart w:id="0" w:name="_GoBack"/>
      <w:bookmarkEnd w:id="0"/>
    </w:p>
    <w:p w:rsidR="001E33B1" w:rsidRDefault="001E33B1" w:rsidP="005F339E">
      <w:pPr>
        <w:pStyle w:val="a3"/>
        <w:ind w:firstLineChars="0" w:firstLine="0"/>
        <w:rPr>
          <w:rFonts w:ascii="微软雅黑" w:eastAsia="微软雅黑" w:hAnsi="微软雅黑"/>
        </w:rPr>
      </w:pPr>
      <w:r w:rsidRPr="00F40EF5">
        <w:rPr>
          <w:rFonts w:ascii="微软雅黑" w:eastAsia="微软雅黑" w:hAnsi="微软雅黑"/>
          <w:b/>
          <w:noProof/>
          <w:color w:val="FFFFFF" w:themeColor="background1"/>
          <w:sz w:val="28"/>
          <w:szCs w:val="28"/>
        </w:rPr>
        <mc:AlternateContent>
          <mc:Choice Requires="wps">
            <w:drawing>
              <wp:anchor distT="45720" distB="45720" distL="114300" distR="114300" simplePos="0" relativeHeight="251683840" behindDoc="0" locked="0" layoutInCell="1" allowOverlap="1" wp14:anchorId="5BA2E021" wp14:editId="127D441B">
                <wp:simplePos x="0" y="0"/>
                <wp:positionH relativeFrom="column">
                  <wp:posOffset>1651635</wp:posOffset>
                </wp:positionH>
                <wp:positionV relativeFrom="paragraph">
                  <wp:posOffset>342900</wp:posOffset>
                </wp:positionV>
                <wp:extent cx="1333500" cy="390525"/>
                <wp:effectExtent l="0" t="0" r="0" b="0"/>
                <wp:wrapSquare wrapText="bothSides"/>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390525"/>
                        </a:xfrm>
                        <a:prstGeom prst="rect">
                          <a:avLst/>
                        </a:prstGeom>
                        <a:noFill/>
                        <a:ln w="9525">
                          <a:noFill/>
                          <a:miter lim="800000"/>
                          <a:headEnd/>
                          <a:tailEnd/>
                        </a:ln>
                      </wps:spPr>
                      <wps:txbx>
                        <w:txbxContent>
                          <w:p w:rsidR="00772FE8" w:rsidRPr="00772FE8" w:rsidRDefault="00772FE8" w:rsidP="00772FE8">
                            <w:pPr>
                              <w:rPr>
                                <w:rFonts w:ascii="微软雅黑" w:eastAsia="微软雅黑" w:hAnsi="微软雅黑"/>
                                <w:b/>
                                <w:color w:val="A6A6A6" w:themeColor="background1" w:themeShade="A6"/>
                                <w:szCs w:val="28"/>
                                <w14:textOutline w14:w="9525" w14:cap="rnd" w14:cmpd="sng" w14:algn="ctr">
                                  <w14:noFill/>
                                  <w14:prstDash w14:val="solid"/>
                                  <w14:bevel/>
                                </w14:textOutline>
                              </w:rPr>
                            </w:pPr>
                            <w:r>
                              <w:rPr>
                                <w:rFonts w:ascii="微软雅黑" w:eastAsia="微软雅黑" w:hAnsi="微软雅黑"/>
                                <w:b/>
                                <w:color w:val="A6A6A6" w:themeColor="background1" w:themeShade="A6"/>
                                <w:szCs w:val="28"/>
                                <w14:textOutline w14:w="9525" w14:cap="rnd" w14:cmpd="sng" w14:algn="ctr">
                                  <w14:noFill/>
                                  <w14:prstDash w14:val="solid"/>
                                  <w14:bevel/>
                                </w14:textOutline>
                              </w:rPr>
                              <w:t>Target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A2E021" id="_x0000_s1028" type="#_x0000_t202" style="position:absolute;left:0;text-align:left;margin-left:130.05pt;margin-top:27pt;width:105pt;height:30.7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" filled="f" stroked="f">
                <v:textbox>
                  <w:txbxContent>
                    <w:p w:rsidR="00772FE8" w:rsidRPr="00772FE8" w:rsidRDefault="00772FE8" w:rsidP="00772FE8">
                      <w:pPr>
                        <w:rPr>
                          <w:rFonts w:ascii="微软雅黑" w:eastAsia="微软雅黑" w:hAnsi="微软雅黑"/>
                          <w:b/>
                          <w:color w:val="A6A6A6" w:themeColor="background1" w:themeShade="A6"/>
                          <w:szCs w:val="28"/>
                          <w14:textOutline w14:w="9525" w14:cap="rnd" w14:cmpd="sng" w14:algn="ctr">
                            <w14:noFill/>
                            <w14:prstDash w14:val="solid"/>
                            <w14:bevel/>
                          </w14:textOutline>
                        </w:rPr>
                      </w:pPr>
                      <w:r>
                        <w:rPr>
                          <w:rFonts w:ascii="微软雅黑" w:eastAsia="微软雅黑" w:hAnsi="微软雅黑"/>
                          <w:b/>
                          <w:color w:val="A6A6A6" w:themeColor="background1" w:themeShade="A6"/>
                          <w:szCs w:val="28"/>
                          <w14:textOutline w14:w="9525" w14:cap="rnd" w14:cmpd="sng" w14:algn="ctr">
                            <w14:noFill/>
                            <w14:prstDash w14:val="solid"/>
                            <w14:bevel/>
                          </w14:textOutline>
                        </w:rPr>
                        <w:t>Target</w:t>
                      </w:r>
                    </w:p>
                  </w:txbxContent>
                </v:textbox>
                <w10:wrap type="square"/>
              </v:shape>
            </w:pict>
          </mc:Fallback>
        </mc:AlternateContent>
      </w:r>
    </w:p>
    <w:p w:rsidR="00055F3C" w:rsidRPr="000262D9" w:rsidRDefault="00772FE8" w:rsidP="00623C63">
      <w:pPr>
        <w:pStyle w:val="a3"/>
        <w:numPr>
          <w:ilvl w:val="0"/>
          <w:numId w:val="1"/>
        </w:numPr>
        <w:ind w:firstLineChars="0"/>
        <w:rPr>
          <w:rFonts w:ascii="微软雅黑" w:eastAsia="微软雅黑" w:hAnsi="微软雅黑"/>
          <w:b/>
          <w:sz w:val="28"/>
          <w:szCs w:val="28"/>
        </w:rPr>
      </w:pPr>
      <w:r>
        <w:rPr>
          <w:rFonts w:ascii="微软雅黑" w:eastAsia="微软雅黑" w:hAnsi="微软雅黑" w:hint="eastAsia"/>
          <w:b/>
          <w:noProof/>
          <w:color w:val="FFFFFF" w:themeColor="background1"/>
          <w:sz w:val="28"/>
          <w:szCs w:val="28"/>
        </w:rPr>
        <mc:AlternateContent>
          <mc:Choice Requires="wpg">
            <w:drawing>
              <wp:anchor distT="0" distB="0" distL="114300" distR="114300" simplePos="0" relativeHeight="251675648" behindDoc="1" locked="0" layoutInCell="1" allowOverlap="1" wp14:anchorId="0B961E51" wp14:editId="1915AFDE">
                <wp:simplePos x="0" y="0"/>
                <wp:positionH relativeFrom="column">
                  <wp:posOffset>-19050</wp:posOffset>
                </wp:positionH>
                <wp:positionV relativeFrom="paragraph">
                  <wp:posOffset>46990</wp:posOffset>
                </wp:positionV>
                <wp:extent cx="5410200" cy="295275"/>
                <wp:effectExtent l="0" t="0" r="38100" b="28575"/>
                <wp:wrapNone/>
                <wp:docPr id="26" name="组合 26"/>
                <wp:cNvGraphicFramePr/>
                <a:graphic xmlns:a="http://schemas.openxmlformats.org/drawingml/2006/main">
                  <a:graphicData uri="http://schemas.microsoft.com/office/word/2010/wordprocessingGroup">
                    <wpg:wgp>
                      <wpg:cNvGrpSpPr/>
                      <wpg:grpSpPr>
                        <a:xfrm>
                          <a:off x="0" y="0"/>
                          <a:ext cx="5410200" cy="295275"/>
                          <a:chOff x="0" y="0"/>
                          <a:chExt cx="5410200" cy="295275"/>
                        </a:xfrm>
                      </wpg:grpSpPr>
                      <wps:wsp>
                        <wps:cNvPr id="27" name="任意多边形 5"/>
                        <wps:cNvSpPr/>
                        <wps:spPr>
                          <a:xfrm>
                            <a:off x="0" y="0"/>
                            <a:ext cx="1704975" cy="295275"/>
                          </a:xfrm>
                          <a:custGeom>
                            <a:avLst/>
                            <a:gdLst>
                              <a:gd name="connsiteX0" fmla="*/ 0 w 1603718"/>
                              <a:gd name="connsiteY0" fmla="*/ 0 h 492370"/>
                              <a:gd name="connsiteX1" fmla="*/ 1181687 w 1603718"/>
                              <a:gd name="connsiteY1" fmla="*/ 0 h 492370"/>
                              <a:gd name="connsiteX2" fmla="*/ 1603718 w 1603718"/>
                              <a:gd name="connsiteY2" fmla="*/ 492370 h 492370"/>
                              <a:gd name="connsiteX3" fmla="*/ 1181687 w 1603718"/>
                              <a:gd name="connsiteY3" fmla="*/ 492370 h 492370"/>
                              <a:gd name="connsiteX4" fmla="*/ 0 w 1603718"/>
                              <a:gd name="connsiteY4" fmla="*/ 492370 h 4923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603718" h="492370">
                                <a:moveTo>
                                  <a:pt x="0" y="0"/>
                                </a:moveTo>
                                <a:lnTo>
                                  <a:pt x="1181687" y="0"/>
                                </a:lnTo>
                                <a:lnTo>
                                  <a:pt x="1603718" y="492370"/>
                                </a:lnTo>
                                <a:lnTo>
                                  <a:pt x="1181687" y="492370"/>
                                </a:lnTo>
                                <a:lnTo>
                                  <a:pt x="0" y="492370"/>
                                </a:lnTo>
                                <a:close/>
                              </a:path>
                            </a:pathLst>
                          </a:custGeom>
                          <a:solidFill>
                            <a:srgbClr val="408ED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直接连接符 28"/>
                        <wps:cNvCnPr/>
                        <wps:spPr>
                          <a:xfrm>
                            <a:off x="1704975" y="295275"/>
                            <a:ext cx="3705225" cy="0"/>
                          </a:xfrm>
                          <a:prstGeom prst="line">
                            <a:avLst/>
                          </a:prstGeom>
                          <a:ln>
                            <a:solidFill>
                              <a:srgbClr val="408ED6"/>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86CA7EA" id="组合 26" o:spid="_x0000_s1026" style="position:absolute;left:0;text-align:left;margin-left:-1.5pt;margin-top:3.7pt;width:426pt;height:23.25pt;z-index:-251640832" coordsize="54102,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">
                <v:shape id="任意多边形 5" o:spid="_x0000_s1027" style="position:absolute;width:17049;height:2952;visibility:visible;mso-wrap-style:square;v-text-anchor:middle" coordsize="1603718,492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acMIA&#10;AADbAAAADwAAAGRycy9kb3ducmV2LnhtbESPUWvCMBSF3wf7D+EKe5uJMqx0Rhlzg71a/QG3zbUN&#10;Njelibb994sg+Hg453yHs9mNrhU36oP1rGExVyCIK28s1xpOx9/3NYgQkQ22nknDRAF229eXDebG&#10;D3ygWxFrkSAcctTQxNjlUoaqIYdh7jvi5J197zAm2dfS9DgkuGvlUqmVdGg5LTTY0XdD1aW4Og1n&#10;VZR7ZYdDOV1WH9NPm2WjLbV+m41fnyAijfEZfrT/jIZlBvcv6QfI7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7xpwwgAAANsAAAAPAAAAAAAAAAAAAAAAAJgCAABkcnMvZG93&#10;bnJldi54bWxQSwUGAAAAAAQABAD1AAAAhwMAAAAA&#10;" path="m,l1181687,r422031,492370l1181687,492370,,492370,,xe" fillcolor="#408ed6" strokecolor="#1f4d78 [1604]" strokeweight="1pt">
                  <v:stroke joinstyle="miter"/>
                  <v:path arrowok="t" o:connecttype="custom" o:connectlocs="0,0;1256297,0;1704975,295275;1256297,295275;0,295275" o:connectangles="0,0,0,0,0"/>
                </v:shape>
                <v:line id="直接连接符 28" o:spid="_x0000_s1028" style="position:absolute;visibility:visible;mso-wrap-style:square" from="17049,2952" to="54102,2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fIcb0AAADbAAAADwAAAGRycy9kb3ducmV2LnhtbERPuwrCMBTdBf8hXMHNpjqIVKOoWHFR&#10;8DW4XZprW2xuShO1/r0ZBMfDec8WranEixpXWlYwjGIQxJnVJecKLud0MAHhPLLGyjIp+JCDxbzb&#10;mWGi7ZuP9Dr5XIQQdgkqKLyvEyldVpBBF9maOHB32xj0ATa51A2+Q7ip5CiOx9JgyaGhwJrWBWWP&#10;09MouBlcHSlLV+V+eNguN5he632lVL/XLqcgPLX+L/65d1rBKIwNX8IPkPMv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F53yHG9AAAA2wAAAA8AAAAAAAAAAAAAAAAAoQIA&#10;AGRycy9kb3ducmV2LnhtbFBLBQYAAAAABAAEAPkAAACLAwAAAAA=&#10;" strokecolor="#408ed6" strokeweight=".5pt">
                  <v:stroke joinstyle="miter"/>
                </v:line>
              </v:group>
            </w:pict>
          </mc:Fallback>
        </mc:AlternateContent>
      </w:r>
      <w:r w:rsidR="000262D9" w:rsidRPr="00A52A12">
        <w:rPr>
          <w:rFonts w:ascii="微软雅黑" w:eastAsia="微软雅黑" w:hAnsi="微软雅黑" w:hint="eastAsia"/>
          <w:b/>
          <w:color w:val="FFFFFF" w:themeColor="background1"/>
          <w:sz w:val="28"/>
          <w:szCs w:val="28"/>
        </w:rPr>
        <w:t>授课对象</w:t>
      </w:r>
    </w:p>
    <w:p w:rsidR="00096557" w:rsidRDefault="005F339E" w:rsidP="00096557">
      <w:pPr>
        <w:pStyle w:val="a3"/>
        <w:spacing w:line="360" w:lineRule="auto"/>
        <w:ind w:firstLineChars="0"/>
        <w:rPr>
          <w:rFonts w:ascii="微软雅黑" w:eastAsia="微软雅黑" w:hAnsi="微软雅黑" w:hint="eastAsia"/>
        </w:rPr>
      </w:pPr>
      <w:r>
        <w:rPr>
          <w:rFonts w:ascii="微软雅黑" w:eastAsia="微软雅黑" w:hAnsi="微软雅黑" w:hint="eastAsia"/>
        </w:rPr>
        <w:t>变电站及发电厂一线管理人员以及安全员，生产骨干等人员。</w:t>
      </w:r>
    </w:p>
    <w:p w:rsidR="00C603CF" w:rsidRPr="00096557" w:rsidRDefault="00C603CF" w:rsidP="00096557">
      <w:pPr>
        <w:pStyle w:val="a3"/>
        <w:spacing w:line="360" w:lineRule="auto"/>
        <w:ind w:firstLineChars="0"/>
        <w:rPr>
          <w:rFonts w:ascii="微软雅黑" w:eastAsia="微软雅黑" w:hAnsi="微软雅黑"/>
        </w:rPr>
      </w:pPr>
      <w:r w:rsidRPr="00F40EF5">
        <w:rPr>
          <w:noProof/>
        </w:rPr>
        <mc:AlternateContent>
          <mc:Choice Requires="wps">
            <w:drawing>
              <wp:anchor distT="45720" distB="45720" distL="114300" distR="114300" simplePos="0" relativeHeight="251685888" behindDoc="0" locked="0" layoutInCell="1" allowOverlap="1" wp14:anchorId="2E77FB14" wp14:editId="4BE8040F">
                <wp:simplePos x="0" y="0"/>
                <wp:positionH relativeFrom="column">
                  <wp:posOffset>1644015</wp:posOffset>
                </wp:positionH>
                <wp:positionV relativeFrom="paragraph">
                  <wp:posOffset>363855</wp:posOffset>
                </wp:positionV>
                <wp:extent cx="1333500" cy="361950"/>
                <wp:effectExtent l="0" t="0" r="0" b="0"/>
                <wp:wrapSquare wrapText="bothSides"/>
                <wp:docPr id="3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361950"/>
                        </a:xfrm>
                        <a:prstGeom prst="rect">
                          <a:avLst/>
                        </a:prstGeom>
                        <a:noFill/>
                        <a:ln w="9525">
                          <a:noFill/>
                          <a:miter lim="800000"/>
                          <a:headEnd/>
                          <a:tailEnd/>
                        </a:ln>
                      </wps:spPr>
                      <wps:txbx>
                        <w:txbxContent>
                          <w:p w:rsidR="00772FE8" w:rsidRPr="00772FE8" w:rsidRDefault="00772FE8" w:rsidP="00772FE8">
                            <w:pPr>
                              <w:rPr>
                                <w:rFonts w:ascii="微软雅黑" w:eastAsia="微软雅黑" w:hAnsi="微软雅黑"/>
                                <w:b/>
                                <w:color w:val="A6A6A6" w:themeColor="background1" w:themeShade="A6"/>
                                <w:szCs w:val="28"/>
                                <w14:textOutline w14:w="9525" w14:cap="rnd" w14:cmpd="sng" w14:algn="ctr">
                                  <w14:noFill/>
                                  <w14:prstDash w14:val="solid"/>
                                  <w14:bevel/>
                                </w14:textOutline>
                              </w:rPr>
                            </w:pPr>
                            <w:r>
                              <w:rPr>
                                <w:rFonts w:ascii="微软雅黑" w:eastAsia="微软雅黑" w:hAnsi="微软雅黑"/>
                                <w:b/>
                                <w:color w:val="A6A6A6" w:themeColor="background1" w:themeShade="A6"/>
                                <w:szCs w:val="28"/>
                                <w14:textOutline w14:w="9525" w14:cap="rnd" w14:cmpd="sng" w14:algn="ctr">
                                  <w14:noFill/>
                                  <w14:prstDash w14:val="solid"/>
                                  <w14:bevel/>
                                </w14:textOutline>
                              </w:rPr>
                              <w:t>Duration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77FB14" id="_x0000_s1029" type="#_x0000_t202" style="position:absolute;left:0;text-align:left;margin-left:129.45pt;margin-top:28.65pt;width:105pt;height:28.5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" filled="f" stroked="f">
                <v:textbox>
                  <w:txbxContent>
                    <w:p w:rsidR="00772FE8" w:rsidRPr="00772FE8" w:rsidRDefault="00772FE8" w:rsidP="00772FE8">
                      <w:pPr>
                        <w:rPr>
                          <w:rFonts w:ascii="微软雅黑" w:eastAsia="微软雅黑" w:hAnsi="微软雅黑"/>
                          <w:b/>
                          <w:color w:val="A6A6A6" w:themeColor="background1" w:themeShade="A6"/>
                          <w:szCs w:val="28"/>
                          <w14:textOutline w14:w="9525" w14:cap="rnd" w14:cmpd="sng" w14:algn="ctr">
                            <w14:noFill/>
                            <w14:prstDash w14:val="solid"/>
                            <w14:bevel/>
                          </w14:textOutline>
                        </w:rPr>
                      </w:pPr>
                      <w:r>
                        <w:rPr>
                          <w:rFonts w:ascii="微软雅黑" w:eastAsia="微软雅黑" w:hAnsi="微软雅黑"/>
                          <w:b/>
                          <w:color w:val="A6A6A6" w:themeColor="background1" w:themeShade="A6"/>
                          <w:szCs w:val="28"/>
                          <w14:textOutline w14:w="9525" w14:cap="rnd" w14:cmpd="sng" w14:algn="ctr">
                            <w14:noFill/>
                            <w14:prstDash w14:val="solid"/>
                            <w14:bevel/>
                          </w14:textOutline>
                        </w:rPr>
                        <w:t>Duration</w:t>
                      </w:r>
                    </w:p>
                  </w:txbxContent>
                </v:textbox>
                <w10:wrap type="square"/>
              </v:shape>
            </w:pict>
          </mc:Fallback>
        </mc:AlternateContent>
      </w:r>
    </w:p>
    <w:p w:rsidR="00055F3C" w:rsidRPr="000262D9" w:rsidRDefault="004C1999" w:rsidP="00623C63">
      <w:pPr>
        <w:pStyle w:val="a3"/>
        <w:numPr>
          <w:ilvl w:val="0"/>
          <w:numId w:val="1"/>
        </w:numPr>
        <w:ind w:firstLineChars="0"/>
        <w:rPr>
          <w:rFonts w:ascii="微软雅黑" w:eastAsia="微软雅黑" w:hAnsi="微软雅黑"/>
          <w:b/>
          <w:sz w:val="28"/>
          <w:szCs w:val="28"/>
        </w:rPr>
      </w:pPr>
      <w:r>
        <w:rPr>
          <w:rFonts w:ascii="微软雅黑" w:eastAsia="微软雅黑" w:hAnsi="微软雅黑" w:hint="eastAsia"/>
          <w:b/>
          <w:noProof/>
          <w:color w:val="FFFFFF" w:themeColor="background1"/>
          <w:sz w:val="28"/>
          <w:szCs w:val="28"/>
        </w:rPr>
        <mc:AlternateContent>
          <mc:Choice Requires="wpg">
            <w:drawing>
              <wp:anchor distT="0" distB="0" distL="114300" distR="114300" simplePos="0" relativeHeight="251677696" behindDoc="1" locked="0" layoutInCell="1" allowOverlap="1" wp14:anchorId="16E42275" wp14:editId="490AA484">
                <wp:simplePos x="0" y="0"/>
                <wp:positionH relativeFrom="column">
                  <wp:posOffset>-28575</wp:posOffset>
                </wp:positionH>
                <wp:positionV relativeFrom="paragraph">
                  <wp:posOffset>47625</wp:posOffset>
                </wp:positionV>
                <wp:extent cx="5410200" cy="295275"/>
                <wp:effectExtent l="0" t="0" r="38100" b="28575"/>
                <wp:wrapNone/>
                <wp:docPr id="29" name="组合 29"/>
                <wp:cNvGraphicFramePr/>
                <a:graphic xmlns:a="http://schemas.openxmlformats.org/drawingml/2006/main">
                  <a:graphicData uri="http://schemas.microsoft.com/office/word/2010/wordprocessingGroup">
                    <wpg:wgp>
                      <wpg:cNvGrpSpPr/>
                      <wpg:grpSpPr>
                        <a:xfrm>
                          <a:off x="0" y="0"/>
                          <a:ext cx="5410200" cy="295275"/>
                          <a:chOff x="0" y="0"/>
                          <a:chExt cx="5410200" cy="295275"/>
                        </a:xfrm>
                      </wpg:grpSpPr>
                      <wps:wsp>
                        <wps:cNvPr id="30" name="任意多边形 5"/>
                        <wps:cNvSpPr/>
                        <wps:spPr>
                          <a:xfrm>
                            <a:off x="0" y="0"/>
                            <a:ext cx="1704975" cy="295275"/>
                          </a:xfrm>
                          <a:custGeom>
                            <a:avLst/>
                            <a:gdLst>
                              <a:gd name="connsiteX0" fmla="*/ 0 w 1603718"/>
                              <a:gd name="connsiteY0" fmla="*/ 0 h 492370"/>
                              <a:gd name="connsiteX1" fmla="*/ 1181687 w 1603718"/>
                              <a:gd name="connsiteY1" fmla="*/ 0 h 492370"/>
                              <a:gd name="connsiteX2" fmla="*/ 1603718 w 1603718"/>
                              <a:gd name="connsiteY2" fmla="*/ 492370 h 492370"/>
                              <a:gd name="connsiteX3" fmla="*/ 1181687 w 1603718"/>
                              <a:gd name="connsiteY3" fmla="*/ 492370 h 492370"/>
                              <a:gd name="connsiteX4" fmla="*/ 0 w 1603718"/>
                              <a:gd name="connsiteY4" fmla="*/ 492370 h 4923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603718" h="492370">
                                <a:moveTo>
                                  <a:pt x="0" y="0"/>
                                </a:moveTo>
                                <a:lnTo>
                                  <a:pt x="1181687" y="0"/>
                                </a:lnTo>
                                <a:lnTo>
                                  <a:pt x="1603718" y="492370"/>
                                </a:lnTo>
                                <a:lnTo>
                                  <a:pt x="1181687" y="492370"/>
                                </a:lnTo>
                                <a:lnTo>
                                  <a:pt x="0" y="492370"/>
                                </a:lnTo>
                                <a:close/>
                              </a:path>
                            </a:pathLst>
                          </a:custGeom>
                          <a:solidFill>
                            <a:srgbClr val="408ED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直接连接符 31"/>
                        <wps:cNvCnPr/>
                        <wps:spPr>
                          <a:xfrm>
                            <a:off x="1704975" y="295275"/>
                            <a:ext cx="3705225" cy="0"/>
                          </a:xfrm>
                          <a:prstGeom prst="line">
                            <a:avLst/>
                          </a:prstGeom>
                          <a:ln>
                            <a:solidFill>
                              <a:srgbClr val="408ED6"/>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4AAD0D8" id="组合 29" o:spid="_x0000_s1026" style="position:absolute;left:0;text-align:left;margin-left:-2.25pt;margin-top:3.75pt;width:426pt;height:23.25pt;z-index:-251638784" coordsize="54102,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">
                <v:shape id="任意多边形 5" o:spid="_x0000_s1027" style="position:absolute;width:17049;height:2952;visibility:visible;mso-wrap-style:square;v-text-anchor:middle" coordsize="1603718,492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" path="m,l1181687,r422031,492370l1181687,492370,,492370,,xe" fillcolor="#408ed6" strokecolor="#1f4d78 [1604]" strokeweight="1pt">
                  <v:stroke joinstyle="miter"/>
                  <v:path arrowok="t" o:connecttype="custom" o:connectlocs="0,0;1256297,0;1704975,295275;1256297,295275;0,295275" o:connectangles="0,0,0,0,0"/>
                </v:shape>
                <v:line id="直接连接符 31" o:spid="_x0000_s1028" style="position:absolute;visibility:visible;mso-wrap-style:square" from="17049,2952" to="54102,2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" strokecolor="#408ed6" strokeweight=".5pt">
                  <v:stroke joinstyle="miter"/>
                </v:line>
              </v:group>
            </w:pict>
          </mc:Fallback>
        </mc:AlternateContent>
      </w:r>
      <w:r w:rsidR="000262D9" w:rsidRPr="00A52A12">
        <w:rPr>
          <w:rFonts w:ascii="微软雅黑" w:eastAsia="微软雅黑" w:hAnsi="微软雅黑" w:hint="eastAsia"/>
          <w:b/>
          <w:color w:val="FFFFFF" w:themeColor="background1"/>
          <w:sz w:val="28"/>
          <w:szCs w:val="28"/>
        </w:rPr>
        <w:t>课程时间</w:t>
      </w:r>
    </w:p>
    <w:p w:rsidR="00096557" w:rsidRDefault="00BF28EB" w:rsidP="00096557">
      <w:pPr>
        <w:spacing w:line="360" w:lineRule="auto"/>
        <w:ind w:firstLineChars="200" w:firstLine="480"/>
        <w:rPr>
          <w:rFonts w:ascii="微软雅黑" w:eastAsia="微软雅黑" w:hAnsi="微软雅黑" w:cs="Times New Roman"/>
          <w:sz w:val="24"/>
          <w:szCs w:val="24"/>
        </w:rPr>
      </w:pPr>
      <w:r>
        <w:rPr>
          <w:rFonts w:ascii="微软雅黑" w:eastAsia="微软雅黑" w:hAnsi="微软雅黑" w:cs="Times New Roman" w:hint="eastAsia"/>
          <w:sz w:val="24"/>
          <w:szCs w:val="24"/>
        </w:rPr>
        <w:t>2</w:t>
      </w:r>
      <w:r w:rsidR="00EA5808" w:rsidRPr="006F755B">
        <w:rPr>
          <w:rFonts w:ascii="微软雅黑" w:eastAsia="微软雅黑" w:hAnsi="微软雅黑" w:cs="Times New Roman" w:hint="eastAsia"/>
          <w:sz w:val="24"/>
          <w:szCs w:val="24"/>
        </w:rPr>
        <w:t>天，6小时</w:t>
      </w:r>
      <w:r w:rsidR="00EA5808" w:rsidRPr="006F755B">
        <w:rPr>
          <w:rFonts w:ascii="微软雅黑" w:eastAsia="微软雅黑" w:hAnsi="微软雅黑" w:cs="Times New Roman"/>
          <w:sz w:val="24"/>
          <w:szCs w:val="24"/>
        </w:rPr>
        <w:t>/</w:t>
      </w:r>
      <w:r w:rsidR="00EA5808" w:rsidRPr="006F755B">
        <w:rPr>
          <w:rFonts w:ascii="微软雅黑" w:eastAsia="微软雅黑" w:hAnsi="微软雅黑" w:cs="Times New Roman" w:hint="eastAsia"/>
          <w:sz w:val="24"/>
          <w:szCs w:val="24"/>
        </w:rPr>
        <w:t>天</w:t>
      </w:r>
    </w:p>
    <w:p w:rsidR="00096557" w:rsidRPr="001E33B1" w:rsidRDefault="00096557" w:rsidP="001E33B1">
      <w:pPr>
        <w:spacing w:line="360" w:lineRule="auto"/>
        <w:ind w:firstLineChars="200" w:firstLine="560"/>
        <w:rPr>
          <w:rFonts w:ascii="微软雅黑" w:eastAsia="微软雅黑" w:hAnsi="微软雅黑" w:cs="Times New Roman"/>
          <w:sz w:val="24"/>
          <w:szCs w:val="24"/>
        </w:rPr>
      </w:pPr>
      <w:r w:rsidRPr="001E33B1">
        <w:rPr>
          <w:rFonts w:ascii="微软雅黑" w:eastAsia="微软雅黑" w:hAnsi="微软雅黑"/>
          <w:b/>
          <w:noProof/>
          <w:color w:val="FFFFFF" w:themeColor="background1"/>
          <w:sz w:val="28"/>
          <w:szCs w:val="28"/>
        </w:rPr>
        <w:lastRenderedPageBreak/>
        <mc:AlternateContent>
          <mc:Choice Requires="wps">
            <w:drawing>
              <wp:anchor distT="45720" distB="45720" distL="114300" distR="114300" simplePos="0" relativeHeight="251699200" behindDoc="0" locked="0" layoutInCell="1" allowOverlap="1" wp14:anchorId="5A0C0B71" wp14:editId="1B1FC8B7">
                <wp:simplePos x="0" y="0"/>
                <wp:positionH relativeFrom="column">
                  <wp:posOffset>1656080</wp:posOffset>
                </wp:positionH>
                <wp:positionV relativeFrom="paragraph">
                  <wp:posOffset>323003</wp:posOffset>
                </wp:positionV>
                <wp:extent cx="1333500" cy="390525"/>
                <wp:effectExtent l="0" t="0" r="0" b="0"/>
                <wp:wrapSquare wrapText="bothSides"/>
                <wp:docPr id="1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390525"/>
                        </a:xfrm>
                        <a:prstGeom prst="rect">
                          <a:avLst/>
                        </a:prstGeom>
                        <a:noFill/>
                        <a:ln w="9525">
                          <a:noFill/>
                          <a:miter lim="800000"/>
                          <a:headEnd/>
                          <a:tailEnd/>
                        </a:ln>
                      </wps:spPr>
                      <wps:txbx>
                        <w:txbxContent>
                          <w:p w:rsidR="001E33B1" w:rsidRPr="00772FE8" w:rsidRDefault="001E33B1" w:rsidP="001E33B1">
                            <w:pPr>
                              <w:rPr>
                                <w:rFonts w:ascii="微软雅黑" w:eastAsia="微软雅黑" w:hAnsi="微软雅黑"/>
                                <w:b/>
                                <w:color w:val="A6A6A6" w:themeColor="background1" w:themeShade="A6"/>
                                <w:szCs w:val="28"/>
                                <w14:textOutline w14:w="9525" w14:cap="rnd" w14:cmpd="sng" w14:algn="ctr">
                                  <w14:noFill/>
                                  <w14:prstDash w14:val="solid"/>
                                  <w14:bevel/>
                                </w14:textOutline>
                              </w:rPr>
                            </w:pPr>
                            <w:r>
                              <w:rPr>
                                <w:rFonts w:ascii="微软雅黑" w:eastAsia="微软雅黑" w:hAnsi="微软雅黑"/>
                                <w:b/>
                                <w:color w:val="A6A6A6" w:themeColor="background1" w:themeShade="A6"/>
                                <w:szCs w:val="28"/>
                                <w14:textOutline w14:w="9525" w14:cap="rnd" w14:cmpd="sng" w14:algn="ctr">
                                  <w14:noFill/>
                                  <w14:prstDash w14:val="solid"/>
                                  <w14:bevel/>
                                </w14:textOutline>
                              </w:rPr>
                              <w:t>Target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0C0B71" id="_x0000_s1030" type="#_x0000_t202" style="position:absolute;left:0;text-align:left;margin-left:130.4pt;margin-top:25.45pt;width:105pt;height:30.75pt;z-index:25169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" filled="f" stroked="f">
                <v:textbox>
                  <w:txbxContent>
                    <w:p w:rsidR="001E33B1" w:rsidRPr="00772FE8" w:rsidRDefault="001E33B1" w:rsidP="001E33B1">
                      <w:pPr>
                        <w:rPr>
                          <w:rFonts w:ascii="微软雅黑" w:eastAsia="微软雅黑" w:hAnsi="微软雅黑"/>
                          <w:b/>
                          <w:color w:val="A6A6A6" w:themeColor="background1" w:themeShade="A6"/>
                          <w:szCs w:val="28"/>
                          <w14:textOutline w14:w="9525" w14:cap="rnd" w14:cmpd="sng" w14:algn="ctr">
                            <w14:noFill/>
                            <w14:prstDash w14:val="solid"/>
                            <w14:bevel/>
                          </w14:textOutline>
                        </w:rPr>
                      </w:pPr>
                      <w:r>
                        <w:rPr>
                          <w:rFonts w:ascii="微软雅黑" w:eastAsia="微软雅黑" w:hAnsi="微软雅黑"/>
                          <w:b/>
                          <w:color w:val="A6A6A6" w:themeColor="background1" w:themeShade="A6"/>
                          <w:szCs w:val="28"/>
                          <w14:textOutline w14:w="9525" w14:cap="rnd" w14:cmpd="sng" w14:algn="ctr">
                            <w14:noFill/>
                            <w14:prstDash w14:val="solid"/>
                            <w14:bevel/>
                          </w14:textOutline>
                        </w:rPr>
                        <w:t>Target</w:t>
                      </w:r>
                    </w:p>
                  </w:txbxContent>
                </v:textbox>
                <w10:wrap type="square"/>
              </v:shape>
            </w:pict>
          </mc:Fallback>
        </mc:AlternateContent>
      </w:r>
    </w:p>
    <w:p w:rsidR="0080750B" w:rsidRPr="000262D9" w:rsidRDefault="0080750B" w:rsidP="0080750B">
      <w:pPr>
        <w:pStyle w:val="a3"/>
        <w:numPr>
          <w:ilvl w:val="0"/>
          <w:numId w:val="1"/>
        </w:numPr>
        <w:ind w:firstLineChars="0"/>
        <w:rPr>
          <w:rFonts w:ascii="微软雅黑" w:eastAsia="微软雅黑" w:hAnsi="微软雅黑"/>
          <w:b/>
          <w:sz w:val="28"/>
          <w:szCs w:val="28"/>
        </w:rPr>
      </w:pPr>
      <w:r>
        <w:rPr>
          <w:rFonts w:ascii="微软雅黑" w:eastAsia="微软雅黑" w:hAnsi="微软雅黑" w:hint="eastAsia"/>
          <w:b/>
          <w:noProof/>
          <w:color w:val="FFFFFF" w:themeColor="background1"/>
          <w:sz w:val="28"/>
          <w:szCs w:val="28"/>
        </w:rPr>
        <mc:AlternateContent>
          <mc:Choice Requires="wpg">
            <w:drawing>
              <wp:anchor distT="0" distB="0" distL="114300" distR="114300" simplePos="0" relativeHeight="251689984" behindDoc="1" locked="0" layoutInCell="1" allowOverlap="1" wp14:anchorId="01124FD9" wp14:editId="368DDDD2">
                <wp:simplePos x="0" y="0"/>
                <wp:positionH relativeFrom="column">
                  <wp:posOffset>-19050</wp:posOffset>
                </wp:positionH>
                <wp:positionV relativeFrom="paragraph">
                  <wp:posOffset>46990</wp:posOffset>
                </wp:positionV>
                <wp:extent cx="5410200" cy="295275"/>
                <wp:effectExtent l="0" t="0" r="38100" b="28575"/>
                <wp:wrapNone/>
                <wp:docPr id="1" name="组合 1"/>
                <wp:cNvGraphicFramePr/>
                <a:graphic xmlns:a="http://schemas.openxmlformats.org/drawingml/2006/main">
                  <a:graphicData uri="http://schemas.microsoft.com/office/word/2010/wordprocessingGroup">
                    <wpg:wgp>
                      <wpg:cNvGrpSpPr/>
                      <wpg:grpSpPr>
                        <a:xfrm>
                          <a:off x="0" y="0"/>
                          <a:ext cx="5410200" cy="295275"/>
                          <a:chOff x="0" y="0"/>
                          <a:chExt cx="5410200" cy="295275"/>
                        </a:xfrm>
                      </wpg:grpSpPr>
                      <wps:wsp>
                        <wps:cNvPr id="2" name="任意多边形 5"/>
                        <wps:cNvSpPr/>
                        <wps:spPr>
                          <a:xfrm>
                            <a:off x="0" y="0"/>
                            <a:ext cx="1704975" cy="295275"/>
                          </a:xfrm>
                          <a:custGeom>
                            <a:avLst/>
                            <a:gdLst>
                              <a:gd name="connsiteX0" fmla="*/ 0 w 1603718"/>
                              <a:gd name="connsiteY0" fmla="*/ 0 h 492370"/>
                              <a:gd name="connsiteX1" fmla="*/ 1181687 w 1603718"/>
                              <a:gd name="connsiteY1" fmla="*/ 0 h 492370"/>
                              <a:gd name="connsiteX2" fmla="*/ 1603718 w 1603718"/>
                              <a:gd name="connsiteY2" fmla="*/ 492370 h 492370"/>
                              <a:gd name="connsiteX3" fmla="*/ 1181687 w 1603718"/>
                              <a:gd name="connsiteY3" fmla="*/ 492370 h 492370"/>
                              <a:gd name="connsiteX4" fmla="*/ 0 w 1603718"/>
                              <a:gd name="connsiteY4" fmla="*/ 492370 h 4923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603718" h="492370">
                                <a:moveTo>
                                  <a:pt x="0" y="0"/>
                                </a:moveTo>
                                <a:lnTo>
                                  <a:pt x="1181687" y="0"/>
                                </a:lnTo>
                                <a:lnTo>
                                  <a:pt x="1603718" y="492370"/>
                                </a:lnTo>
                                <a:lnTo>
                                  <a:pt x="1181687" y="492370"/>
                                </a:lnTo>
                                <a:lnTo>
                                  <a:pt x="0" y="492370"/>
                                </a:lnTo>
                                <a:close/>
                              </a:path>
                            </a:pathLst>
                          </a:custGeom>
                          <a:solidFill>
                            <a:srgbClr val="408ED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直接连接符 3"/>
                        <wps:cNvCnPr/>
                        <wps:spPr>
                          <a:xfrm>
                            <a:off x="1704975" y="295275"/>
                            <a:ext cx="3705225" cy="0"/>
                          </a:xfrm>
                          <a:prstGeom prst="line">
                            <a:avLst/>
                          </a:prstGeom>
                          <a:ln>
                            <a:solidFill>
                              <a:srgbClr val="408ED6"/>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74D1695" id="组合 1" o:spid="_x0000_s1026" style="position:absolute;left:0;text-align:left;margin-left:-1.5pt;margin-top:3.7pt;width:426pt;height:23.25pt;z-index:-251626496" coordsize="54102,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">
                <v:shape id="任意多边形 5" o:spid="_x0000_s1027" style="position:absolute;width:17049;height:2952;visibility:visible;mso-wrap-style:square;v-text-anchor:middle" coordsize="1603718,492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" path="m,l1181687,r422031,492370l1181687,492370,,492370,,xe" fillcolor="#408ed6" strokecolor="#1f4d78 [1604]" strokeweight="1pt">
                  <v:stroke joinstyle="miter"/>
                  <v:path arrowok="t" o:connecttype="custom" o:connectlocs="0,0;1256297,0;1704975,295275;1256297,295275;0,295275" o:connectangles="0,0,0,0,0"/>
                </v:shape>
                <v:line id="直接连接符 3" o:spid="_x0000_s1028" style="position:absolute;visibility:visible;mso-wrap-style:square" from="17049,2952" to="54102,2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" strokecolor="#408ed6" strokeweight=".5pt">
                  <v:stroke joinstyle="miter"/>
                </v:line>
              </v:group>
            </w:pict>
          </mc:Fallback>
        </mc:AlternateContent>
      </w:r>
      <w:r w:rsidRPr="00A52A12">
        <w:rPr>
          <w:rFonts w:ascii="微软雅黑" w:eastAsia="微软雅黑" w:hAnsi="微软雅黑" w:hint="eastAsia"/>
          <w:b/>
          <w:color w:val="FFFFFF" w:themeColor="background1"/>
          <w:sz w:val="28"/>
          <w:szCs w:val="28"/>
        </w:rPr>
        <w:t>授课</w:t>
      </w:r>
      <w:r>
        <w:rPr>
          <w:rFonts w:ascii="微软雅黑" w:eastAsia="微软雅黑" w:hAnsi="微软雅黑" w:hint="eastAsia"/>
          <w:b/>
          <w:color w:val="FFFFFF" w:themeColor="background1"/>
          <w:sz w:val="28"/>
          <w:szCs w:val="28"/>
        </w:rPr>
        <w:t>方式</w:t>
      </w:r>
    </w:p>
    <w:p w:rsidR="0080750B" w:rsidRPr="0080750B" w:rsidRDefault="0080750B" w:rsidP="0080750B">
      <w:pPr>
        <w:spacing w:line="360" w:lineRule="auto"/>
        <w:ind w:firstLineChars="200" w:firstLine="420"/>
        <w:rPr>
          <w:rFonts w:ascii="微软雅黑" w:eastAsia="微软雅黑" w:hAnsi="微软雅黑"/>
        </w:rPr>
      </w:pPr>
      <w:r w:rsidRPr="0080750B">
        <w:rPr>
          <w:rFonts w:ascii="微软雅黑" w:eastAsia="微软雅黑" w:hAnsi="微软雅黑" w:hint="eastAsia"/>
        </w:rPr>
        <w:t>A.</w:t>
      </w:r>
      <w:r w:rsidRPr="0080750B">
        <w:rPr>
          <w:rFonts w:ascii="微软雅黑" w:eastAsia="微软雅黑" w:hAnsi="微软雅黑" w:hint="eastAsia"/>
        </w:rPr>
        <w:tab/>
        <w:t>提问式授课，互动激励，应用扑克牌积分法，引发学员思考和参与</w:t>
      </w:r>
    </w:p>
    <w:p w:rsidR="0080750B" w:rsidRDefault="0080750B" w:rsidP="0080750B">
      <w:pPr>
        <w:spacing w:line="360" w:lineRule="auto"/>
        <w:ind w:firstLineChars="200" w:firstLine="420"/>
        <w:rPr>
          <w:rFonts w:ascii="微软雅黑" w:eastAsia="微软雅黑" w:hAnsi="微软雅黑"/>
        </w:rPr>
      </w:pPr>
      <w:r w:rsidRPr="0080750B">
        <w:rPr>
          <w:rFonts w:ascii="微软雅黑" w:eastAsia="微软雅黑" w:hAnsi="微软雅黑" w:hint="eastAsia"/>
        </w:rPr>
        <w:t>B.</w:t>
      </w:r>
      <w:r w:rsidRPr="0080750B">
        <w:rPr>
          <w:rFonts w:ascii="微软雅黑" w:eastAsia="微软雅黑" w:hAnsi="微软雅黑" w:hint="eastAsia"/>
        </w:rPr>
        <w:tab/>
        <w:t>经典案例，视频图示，游戏互动、角色扮演、小组讨论相结合，寓教于乐；</w:t>
      </w:r>
    </w:p>
    <w:p w:rsidR="00096557" w:rsidRDefault="00096557" w:rsidP="0080750B">
      <w:pPr>
        <w:spacing w:line="360" w:lineRule="auto"/>
        <w:ind w:firstLineChars="200" w:firstLine="420"/>
        <w:rPr>
          <w:rFonts w:ascii="微软雅黑" w:eastAsia="微软雅黑" w:hAnsi="微软雅黑"/>
        </w:rPr>
      </w:pPr>
    </w:p>
    <w:p w:rsidR="001E33B1" w:rsidRDefault="001E33B1" w:rsidP="0080750B">
      <w:pPr>
        <w:spacing w:line="360" w:lineRule="auto"/>
        <w:ind w:firstLineChars="200" w:firstLine="560"/>
        <w:rPr>
          <w:rFonts w:ascii="微软雅黑" w:eastAsia="微软雅黑" w:hAnsi="微软雅黑"/>
        </w:rPr>
      </w:pPr>
      <w:r w:rsidRPr="00F40EF5">
        <w:rPr>
          <w:rFonts w:ascii="微软雅黑" w:eastAsia="微软雅黑" w:hAnsi="微软雅黑"/>
          <w:b/>
          <w:noProof/>
          <w:color w:val="FFFFFF" w:themeColor="background1"/>
          <w:sz w:val="28"/>
          <w:szCs w:val="28"/>
        </w:rPr>
        <mc:AlternateContent>
          <mc:Choice Requires="wps">
            <w:drawing>
              <wp:anchor distT="45720" distB="45720" distL="114300" distR="114300" simplePos="0" relativeHeight="251687936" behindDoc="0" locked="0" layoutInCell="1" allowOverlap="1" wp14:anchorId="5BA2E021" wp14:editId="127D441B">
                <wp:simplePos x="0" y="0"/>
                <wp:positionH relativeFrom="column">
                  <wp:posOffset>1670685</wp:posOffset>
                </wp:positionH>
                <wp:positionV relativeFrom="paragraph">
                  <wp:posOffset>351155</wp:posOffset>
                </wp:positionV>
                <wp:extent cx="1333500" cy="372745"/>
                <wp:effectExtent l="0" t="0" r="0" b="0"/>
                <wp:wrapSquare wrapText="bothSides"/>
                <wp:docPr id="3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372745"/>
                        </a:xfrm>
                        <a:prstGeom prst="rect">
                          <a:avLst/>
                        </a:prstGeom>
                        <a:noFill/>
                        <a:ln w="9525">
                          <a:noFill/>
                          <a:miter lim="800000"/>
                          <a:headEnd/>
                          <a:tailEnd/>
                        </a:ln>
                      </wps:spPr>
                      <wps:txbx>
                        <w:txbxContent>
                          <w:p w:rsidR="00772FE8" w:rsidRPr="00772FE8" w:rsidRDefault="00772FE8" w:rsidP="00772FE8">
                            <w:pPr>
                              <w:rPr>
                                <w:rFonts w:ascii="微软雅黑" w:eastAsia="微软雅黑" w:hAnsi="微软雅黑"/>
                                <w:b/>
                                <w:color w:val="A6A6A6" w:themeColor="background1" w:themeShade="A6"/>
                                <w:szCs w:val="28"/>
                                <w14:textOutline w14:w="9525" w14:cap="rnd" w14:cmpd="sng" w14:algn="ctr">
                                  <w14:noFill/>
                                  <w14:prstDash w14:val="solid"/>
                                  <w14:bevel/>
                                </w14:textOutline>
                              </w:rPr>
                            </w:pPr>
                            <w:r>
                              <w:rPr>
                                <w:rFonts w:ascii="微软雅黑" w:eastAsia="微软雅黑" w:hAnsi="微软雅黑"/>
                                <w:b/>
                                <w:color w:val="A6A6A6" w:themeColor="background1" w:themeShade="A6"/>
                                <w:szCs w:val="28"/>
                                <w14:textOutline w14:w="9525" w14:cap="rnd" w14:cmpd="sng" w14:algn="ctr">
                                  <w14:noFill/>
                                  <w14:prstDash w14:val="solid"/>
                                  <w14:bevel/>
                                </w14:textOutline>
                              </w:rPr>
                              <w:t>Outline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A2E021" id="_x0000_s1031" type="#_x0000_t202" style="position:absolute;left:0;text-align:left;margin-left:131.55pt;margin-top:27.65pt;width:105pt;height:29.35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" filled="f" stroked="f">
                <v:textbox>
                  <w:txbxContent>
                    <w:p w:rsidR="00772FE8" w:rsidRPr="00772FE8" w:rsidRDefault="00772FE8" w:rsidP="00772FE8">
                      <w:pPr>
                        <w:rPr>
                          <w:rFonts w:ascii="微软雅黑" w:eastAsia="微软雅黑" w:hAnsi="微软雅黑"/>
                          <w:b/>
                          <w:color w:val="A6A6A6" w:themeColor="background1" w:themeShade="A6"/>
                          <w:szCs w:val="28"/>
                          <w14:textOutline w14:w="9525" w14:cap="rnd" w14:cmpd="sng" w14:algn="ctr">
                            <w14:noFill/>
                            <w14:prstDash w14:val="solid"/>
                            <w14:bevel/>
                          </w14:textOutline>
                        </w:rPr>
                      </w:pPr>
                      <w:r>
                        <w:rPr>
                          <w:rFonts w:ascii="微软雅黑" w:eastAsia="微软雅黑" w:hAnsi="微软雅黑"/>
                          <w:b/>
                          <w:color w:val="A6A6A6" w:themeColor="background1" w:themeShade="A6"/>
                          <w:szCs w:val="28"/>
                          <w14:textOutline w14:w="9525" w14:cap="rnd" w14:cmpd="sng" w14:algn="ctr">
                            <w14:noFill/>
                            <w14:prstDash w14:val="solid"/>
                            <w14:bevel/>
                          </w14:textOutline>
                        </w:rPr>
                        <w:t>Outline</w:t>
                      </w:r>
                    </w:p>
                  </w:txbxContent>
                </v:textbox>
                <w10:wrap type="square"/>
              </v:shape>
            </w:pict>
          </mc:Fallback>
        </mc:AlternateContent>
      </w:r>
    </w:p>
    <w:p w:rsidR="00055F3C" w:rsidRPr="000262D9" w:rsidRDefault="00772FE8" w:rsidP="00E342A7">
      <w:pPr>
        <w:spacing w:line="360" w:lineRule="auto"/>
        <w:rPr>
          <w:rFonts w:ascii="微软雅黑" w:eastAsia="微软雅黑" w:hAnsi="微软雅黑"/>
          <w:b/>
          <w:sz w:val="28"/>
          <w:szCs w:val="28"/>
        </w:rPr>
      </w:pPr>
      <w:r>
        <w:rPr>
          <w:rFonts w:ascii="微软雅黑" w:eastAsia="微软雅黑" w:hAnsi="微软雅黑" w:hint="eastAsia"/>
          <w:b/>
          <w:noProof/>
          <w:color w:val="FFFFFF" w:themeColor="background1"/>
          <w:sz w:val="28"/>
          <w:szCs w:val="28"/>
        </w:rPr>
        <mc:AlternateContent>
          <mc:Choice Requires="wpg">
            <w:drawing>
              <wp:anchor distT="0" distB="0" distL="114300" distR="114300" simplePos="0" relativeHeight="251679744" behindDoc="1" locked="0" layoutInCell="1" allowOverlap="1" wp14:anchorId="0B961E51" wp14:editId="1915AFDE">
                <wp:simplePos x="0" y="0"/>
                <wp:positionH relativeFrom="column">
                  <wp:posOffset>-28575</wp:posOffset>
                </wp:positionH>
                <wp:positionV relativeFrom="paragraph">
                  <wp:posOffset>37465</wp:posOffset>
                </wp:positionV>
                <wp:extent cx="5410200" cy="295275"/>
                <wp:effectExtent l="0" t="0" r="38100" b="28575"/>
                <wp:wrapNone/>
                <wp:docPr id="32" name="组合 32"/>
                <wp:cNvGraphicFramePr/>
                <a:graphic xmlns:a="http://schemas.openxmlformats.org/drawingml/2006/main">
                  <a:graphicData uri="http://schemas.microsoft.com/office/word/2010/wordprocessingGroup">
                    <wpg:wgp>
                      <wpg:cNvGrpSpPr/>
                      <wpg:grpSpPr>
                        <a:xfrm>
                          <a:off x="0" y="0"/>
                          <a:ext cx="5410200" cy="295275"/>
                          <a:chOff x="0" y="0"/>
                          <a:chExt cx="5410200" cy="295275"/>
                        </a:xfrm>
                      </wpg:grpSpPr>
                      <wps:wsp>
                        <wps:cNvPr id="33" name="任意多边形 5"/>
                        <wps:cNvSpPr/>
                        <wps:spPr>
                          <a:xfrm>
                            <a:off x="0" y="0"/>
                            <a:ext cx="1704975" cy="295275"/>
                          </a:xfrm>
                          <a:custGeom>
                            <a:avLst/>
                            <a:gdLst>
                              <a:gd name="connsiteX0" fmla="*/ 0 w 1603718"/>
                              <a:gd name="connsiteY0" fmla="*/ 0 h 492370"/>
                              <a:gd name="connsiteX1" fmla="*/ 1181687 w 1603718"/>
                              <a:gd name="connsiteY1" fmla="*/ 0 h 492370"/>
                              <a:gd name="connsiteX2" fmla="*/ 1603718 w 1603718"/>
                              <a:gd name="connsiteY2" fmla="*/ 492370 h 492370"/>
                              <a:gd name="connsiteX3" fmla="*/ 1181687 w 1603718"/>
                              <a:gd name="connsiteY3" fmla="*/ 492370 h 492370"/>
                              <a:gd name="connsiteX4" fmla="*/ 0 w 1603718"/>
                              <a:gd name="connsiteY4" fmla="*/ 492370 h 4923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603718" h="492370">
                                <a:moveTo>
                                  <a:pt x="0" y="0"/>
                                </a:moveTo>
                                <a:lnTo>
                                  <a:pt x="1181687" y="0"/>
                                </a:lnTo>
                                <a:lnTo>
                                  <a:pt x="1603718" y="492370"/>
                                </a:lnTo>
                                <a:lnTo>
                                  <a:pt x="1181687" y="492370"/>
                                </a:lnTo>
                                <a:lnTo>
                                  <a:pt x="0" y="492370"/>
                                </a:lnTo>
                                <a:close/>
                              </a:path>
                            </a:pathLst>
                          </a:custGeom>
                          <a:solidFill>
                            <a:srgbClr val="408ED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直接连接符 34"/>
                        <wps:cNvCnPr/>
                        <wps:spPr>
                          <a:xfrm>
                            <a:off x="1704975" y="295275"/>
                            <a:ext cx="3705225" cy="0"/>
                          </a:xfrm>
                          <a:prstGeom prst="line">
                            <a:avLst/>
                          </a:prstGeom>
                          <a:ln>
                            <a:solidFill>
                              <a:srgbClr val="408ED6"/>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5A13CA97" id="组合 32" o:spid="_x0000_s1026" style="position:absolute;left:0;text-align:left;margin-left:-2.25pt;margin-top:2.95pt;width:426pt;height:23.25pt;z-index:-251636736" coordsize="54102,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">
                <v:shape id="任意多边形 5" o:spid="_x0000_s1027" style="position:absolute;width:17049;height:2952;visibility:visible;mso-wrap-style:square;v-text-anchor:middle" coordsize="1603718,492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KrsIA&#10;AADbAAAADwAAAGRycy9kb3ducmV2LnhtbESPUWvCMBSF3wf+h3AF32biHDqqUcY2Ya/W/YDb5toG&#10;m5vSZLb990YQfDycc77D2e4H14grdcF61rCYKxDEpTeWKw1/p8PrB4gQkQ02nknDSAH2u8nLFjPj&#10;ez7SNY+VSBAOGWqoY2wzKUNZk8Mw9y1x8s6+cxiT7CppOuwT3DXyTamVdGg5LdTY0ldN5SX/dxrO&#10;Ki++le2PxXhZvY8/zXo92ELr2XT43ICINMRn+NH+NRqWS7h/ST9A7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DYquwgAAANsAAAAPAAAAAAAAAAAAAAAAAJgCAABkcnMvZG93&#10;bnJldi54bWxQSwUGAAAAAAQABAD1AAAAhwMAAAAA&#10;" path="m,l1181687,r422031,492370l1181687,492370,,492370,,xe" fillcolor="#408ed6" strokecolor="#1f4d78 [1604]" strokeweight="1pt">
                  <v:stroke joinstyle="miter"/>
                  <v:path arrowok="t" o:connecttype="custom" o:connectlocs="0,0;1256297,0;1704975,295275;1256297,295275;0,295275" o:connectangles="0,0,0,0,0"/>
                </v:shape>
                <v:line id="直接连接符 34" o:spid="_x0000_s1028" style="position:absolute;visibility:visible;mso-wrap-style:square" from="17049,2952" to="54102,2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NUqcMAAADbAAAADwAAAGRycy9kb3ducmV2LnhtbESPQYvCMBSE78L+h/AWvGmqLiLVWOpi&#10;xYuC7nrw9miebdnmpTRR67/fCILHYWa+YRZJZ2pxo9ZVlhWMhhEI4tzqigsFvz/ZYAbCeWSNtWVS&#10;8CAHyfKjt8BY2zsf6Hb0hQgQdjEqKL1vYildXpJBN7QNcfAutjXog2wLqVu8B7ip5TiKptJgxWGh&#10;xIa+S8r/jlej4GxwdaA8W1W70X6TrjE7Nbtaqf5nl85BeOr8O/xqb7WCyRc8v4QfIJ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rjVKnDAAAA2wAAAA8AAAAAAAAAAAAA&#10;AAAAoQIAAGRycy9kb3ducmV2LnhtbFBLBQYAAAAABAAEAPkAAACRAwAAAAA=&#10;" strokecolor="#408ed6" strokeweight=".5pt">
                  <v:stroke joinstyle="miter"/>
                </v:line>
              </v:group>
            </w:pict>
          </mc:Fallback>
        </mc:AlternateContent>
      </w:r>
      <w:r w:rsidR="000262D9" w:rsidRPr="00A52A12">
        <w:rPr>
          <w:rFonts w:ascii="微软雅黑" w:eastAsia="微软雅黑" w:hAnsi="微软雅黑" w:hint="eastAsia"/>
          <w:b/>
          <w:color w:val="FFFFFF" w:themeColor="background1"/>
          <w:sz w:val="28"/>
          <w:szCs w:val="28"/>
        </w:rPr>
        <w:t>课程大纲</w:t>
      </w:r>
    </w:p>
    <w:tbl>
      <w:tblPr>
        <w:tblStyle w:val="ac"/>
        <w:tblW w:w="9299" w:type="dxa"/>
        <w:tblBorders>
          <w:top w:val="single" w:sz="4" w:space="0" w:color="2A5598"/>
          <w:left w:val="single" w:sz="4" w:space="0" w:color="2A5598"/>
          <w:bottom w:val="single" w:sz="4" w:space="0" w:color="2A5598"/>
          <w:right w:val="dotDash" w:sz="4" w:space="0" w:color="2A5598"/>
          <w:insideH w:val="dotDash" w:sz="4" w:space="0" w:color="2A5598"/>
          <w:insideV w:val="dotDash" w:sz="4" w:space="0" w:color="2A5598"/>
        </w:tblBorders>
        <w:tblLook w:val="04A0" w:firstRow="1" w:lastRow="0" w:firstColumn="1" w:lastColumn="0" w:noHBand="0" w:noVBand="1"/>
      </w:tblPr>
      <w:tblGrid>
        <w:gridCol w:w="2528"/>
        <w:gridCol w:w="5552"/>
        <w:gridCol w:w="1219"/>
      </w:tblGrid>
      <w:tr w:rsidR="00316A2B" w:rsidTr="00061483">
        <w:tc>
          <w:tcPr>
            <w:tcW w:w="8080" w:type="dxa"/>
            <w:gridSpan w:val="2"/>
            <w:tcBorders>
              <w:left w:val="nil"/>
              <w:bottom w:val="nil"/>
              <w:right w:val="nil"/>
            </w:tcBorders>
            <w:shd w:val="clear" w:color="auto" w:fill="207245"/>
            <w:vAlign w:val="center"/>
          </w:tcPr>
          <w:p w:rsidR="00316A2B" w:rsidRPr="00261F75" w:rsidRDefault="005F339E" w:rsidP="00261F75">
            <w:pPr>
              <w:spacing w:line="360" w:lineRule="auto"/>
              <w:jc w:val="center"/>
              <w:rPr>
                <w:rFonts w:ascii="微软雅黑" w:eastAsia="微软雅黑" w:hAnsi="微软雅黑"/>
                <w:b/>
                <w:color w:val="FFFFFF" w:themeColor="background1"/>
                <w:sz w:val="28"/>
                <w:szCs w:val="28"/>
              </w:rPr>
            </w:pPr>
            <w:bookmarkStart w:id="1" w:name="_Hlk2853234"/>
            <w:r>
              <w:rPr>
                <w:rFonts w:ascii="微软雅黑" w:eastAsia="微软雅黑" w:hAnsi="微软雅黑" w:hint="eastAsia"/>
                <w:b/>
                <w:color w:val="FFFFFF" w:themeColor="background1"/>
                <w:sz w:val="28"/>
                <w:szCs w:val="28"/>
              </w:rPr>
              <w:t>引言</w:t>
            </w:r>
            <w:r w:rsidR="00096557" w:rsidRPr="00096557">
              <w:rPr>
                <w:rFonts w:ascii="微软雅黑" w:eastAsia="微软雅黑" w:hAnsi="微软雅黑" w:hint="eastAsia"/>
                <w:b/>
                <w:color w:val="FFFFFF" w:themeColor="background1"/>
                <w:sz w:val="28"/>
                <w:szCs w:val="28"/>
              </w:rPr>
              <w:t>：</w:t>
            </w:r>
            <w:r>
              <w:rPr>
                <w:rFonts w:ascii="微软雅黑" w:eastAsia="微软雅黑" w:hAnsi="微软雅黑" w:hint="eastAsia"/>
                <w:b/>
                <w:color w:val="FFFFFF" w:themeColor="background1"/>
                <w:sz w:val="28"/>
                <w:szCs w:val="28"/>
              </w:rPr>
              <w:t>安全与事故</w:t>
            </w:r>
          </w:p>
        </w:tc>
        <w:tc>
          <w:tcPr>
            <w:tcW w:w="1219" w:type="dxa"/>
            <w:tcBorders>
              <w:top w:val="nil"/>
              <w:left w:val="nil"/>
              <w:bottom w:val="nil"/>
              <w:right w:val="nil"/>
            </w:tcBorders>
            <w:vAlign w:val="center"/>
          </w:tcPr>
          <w:p w:rsidR="00316A2B" w:rsidRDefault="00553244" w:rsidP="00FE24D8">
            <w:pPr>
              <w:spacing w:line="360" w:lineRule="auto"/>
              <w:jc w:val="center"/>
              <w:rPr>
                <w:rFonts w:ascii="微软雅黑" w:eastAsia="微软雅黑" w:hAnsi="微软雅黑"/>
              </w:rPr>
            </w:pPr>
            <w:r>
              <w:rPr>
                <w:rFonts w:ascii="微软雅黑" w:eastAsia="微软雅黑" w:hAnsi="微软雅黑"/>
                <w:noProof/>
              </w:rPr>
              <w:drawing>
                <wp:inline distT="0" distB="0" distL="0" distR="0" wp14:anchorId="65C6C854">
                  <wp:extent cx="457835" cy="342143"/>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1073" cy="344563"/>
                          </a:xfrm>
                          <a:prstGeom prst="rect">
                            <a:avLst/>
                          </a:prstGeom>
                          <a:noFill/>
                        </pic:spPr>
                      </pic:pic>
                    </a:graphicData>
                  </a:graphic>
                </wp:inline>
              </w:drawing>
            </w:r>
          </w:p>
        </w:tc>
      </w:tr>
      <w:bookmarkEnd w:id="1"/>
      <w:tr w:rsidR="00BF28EB" w:rsidTr="00061483">
        <w:tc>
          <w:tcPr>
            <w:tcW w:w="0" w:type="auto"/>
            <w:tcBorders>
              <w:top w:val="nil"/>
              <w:left w:val="nil"/>
              <w:bottom w:val="dotDash" w:sz="4" w:space="0" w:color="2A5598"/>
              <w:right w:val="dotDash" w:sz="4" w:space="0" w:color="207245"/>
            </w:tcBorders>
            <w:vAlign w:val="center"/>
          </w:tcPr>
          <w:p w:rsidR="00BF28EB" w:rsidRPr="00BF28EB" w:rsidRDefault="005F339E" w:rsidP="00DA0353">
            <w:pPr>
              <w:spacing w:line="360" w:lineRule="auto"/>
              <w:jc w:val="center"/>
              <w:rPr>
                <w:rFonts w:ascii="微软雅黑" w:eastAsia="微软雅黑" w:hAnsi="微软雅黑" w:hint="eastAsia"/>
                <w:b/>
              </w:rPr>
            </w:pPr>
            <w:proofErr w:type="gramStart"/>
            <w:r>
              <w:rPr>
                <w:rFonts w:ascii="微软雅黑" w:eastAsia="微软雅黑" w:hAnsi="微软雅黑" w:hint="eastAsia"/>
                <w:b/>
              </w:rPr>
              <w:t>安全第一</w:t>
            </w:r>
            <w:proofErr w:type="gramEnd"/>
          </w:p>
        </w:tc>
        <w:tc>
          <w:tcPr>
            <w:tcW w:w="5552" w:type="dxa"/>
            <w:tcBorders>
              <w:top w:val="nil"/>
              <w:left w:val="dotDash" w:sz="4" w:space="0" w:color="207245"/>
              <w:bottom w:val="dotDash" w:sz="4" w:space="0" w:color="2A5598"/>
              <w:right w:val="nil"/>
            </w:tcBorders>
          </w:tcPr>
          <w:p w:rsidR="005F2E73" w:rsidRPr="005F2E73" w:rsidRDefault="005F339E" w:rsidP="005F2E73">
            <w:pPr>
              <w:pStyle w:val="a3"/>
              <w:numPr>
                <w:ilvl w:val="0"/>
                <w:numId w:val="3"/>
              </w:numPr>
              <w:spacing w:line="360" w:lineRule="auto"/>
              <w:ind w:firstLineChars="0"/>
              <w:rPr>
                <w:rFonts w:ascii="微软雅黑" w:eastAsia="微软雅黑" w:hAnsi="微软雅黑" w:hint="eastAsia"/>
              </w:rPr>
            </w:pPr>
            <w:r>
              <w:rPr>
                <w:rFonts w:ascii="微软雅黑" w:eastAsia="微软雅黑" w:hAnsi="微软雅黑" w:hint="eastAsia"/>
              </w:rPr>
              <w:t>电力企业典型安全事故</w:t>
            </w:r>
          </w:p>
          <w:p w:rsidR="005F2E73" w:rsidRPr="005F2E73" w:rsidRDefault="005F339E" w:rsidP="005F2E73">
            <w:pPr>
              <w:pStyle w:val="a3"/>
              <w:numPr>
                <w:ilvl w:val="0"/>
                <w:numId w:val="3"/>
              </w:numPr>
              <w:spacing w:line="360" w:lineRule="auto"/>
              <w:ind w:firstLineChars="0"/>
              <w:rPr>
                <w:rFonts w:ascii="微软雅黑" w:eastAsia="微软雅黑" w:hAnsi="微软雅黑" w:hint="eastAsia"/>
              </w:rPr>
            </w:pPr>
            <w:r>
              <w:rPr>
                <w:rFonts w:ascii="微软雅黑" w:eastAsia="微软雅黑" w:hAnsi="微软雅黑" w:hint="eastAsia"/>
              </w:rPr>
              <w:t>什么叫安全第一</w:t>
            </w:r>
          </w:p>
          <w:p w:rsidR="005F2E73" w:rsidRPr="005F2E73" w:rsidRDefault="005F339E" w:rsidP="005F2E73">
            <w:pPr>
              <w:pStyle w:val="a3"/>
              <w:numPr>
                <w:ilvl w:val="0"/>
                <w:numId w:val="3"/>
              </w:numPr>
              <w:spacing w:line="360" w:lineRule="auto"/>
              <w:ind w:firstLineChars="0"/>
              <w:rPr>
                <w:rFonts w:ascii="微软雅黑" w:eastAsia="微软雅黑" w:hAnsi="微软雅黑" w:hint="eastAsia"/>
              </w:rPr>
            </w:pPr>
            <w:r>
              <w:rPr>
                <w:rFonts w:ascii="微软雅黑" w:eastAsia="微软雅黑" w:hAnsi="微软雅黑" w:hint="eastAsia"/>
              </w:rPr>
              <w:t>几个安全理念</w:t>
            </w:r>
          </w:p>
          <w:p w:rsidR="00BF28EB" w:rsidRPr="007630FB" w:rsidRDefault="005F339E" w:rsidP="005F2E73">
            <w:pPr>
              <w:pStyle w:val="a3"/>
              <w:numPr>
                <w:ilvl w:val="0"/>
                <w:numId w:val="3"/>
              </w:numPr>
              <w:spacing w:line="360" w:lineRule="auto"/>
              <w:ind w:firstLineChars="0"/>
              <w:rPr>
                <w:rFonts w:ascii="微软雅黑" w:eastAsia="微软雅黑" w:hAnsi="微软雅黑" w:hint="eastAsia"/>
              </w:rPr>
            </w:pPr>
            <w:r>
              <w:rPr>
                <w:rFonts w:ascii="微软雅黑" w:eastAsia="微软雅黑" w:hAnsi="微软雅黑" w:hint="eastAsia"/>
              </w:rPr>
              <w:t>JSA工作安全分析简介</w:t>
            </w:r>
          </w:p>
        </w:tc>
        <w:tc>
          <w:tcPr>
            <w:tcW w:w="1219" w:type="dxa"/>
            <w:tcBorders>
              <w:top w:val="nil"/>
              <w:left w:val="nil"/>
              <w:bottom w:val="nil"/>
              <w:right w:val="nil"/>
            </w:tcBorders>
            <w:vAlign w:val="center"/>
          </w:tcPr>
          <w:p w:rsidR="00BF28EB" w:rsidRDefault="00BF28EB" w:rsidP="00FE24D8">
            <w:pPr>
              <w:spacing w:line="360" w:lineRule="auto"/>
              <w:jc w:val="center"/>
              <w:rPr>
                <w:rFonts w:ascii="微软雅黑" w:eastAsia="微软雅黑" w:hAnsi="微软雅黑"/>
              </w:rPr>
            </w:pPr>
          </w:p>
        </w:tc>
      </w:tr>
      <w:tr w:rsidR="004A67D4" w:rsidTr="00061483">
        <w:tc>
          <w:tcPr>
            <w:tcW w:w="8080" w:type="dxa"/>
            <w:gridSpan w:val="2"/>
            <w:tcBorders>
              <w:top w:val="dotDash" w:sz="4" w:space="0" w:color="2A5598"/>
              <w:left w:val="nil"/>
              <w:bottom w:val="nil"/>
              <w:right w:val="nil"/>
            </w:tcBorders>
            <w:shd w:val="clear" w:color="auto" w:fill="0070C0"/>
            <w:vAlign w:val="center"/>
          </w:tcPr>
          <w:p w:rsidR="004A67D4" w:rsidRPr="00261F75" w:rsidRDefault="004A67D4" w:rsidP="00BA38FE">
            <w:pPr>
              <w:spacing w:line="360" w:lineRule="auto"/>
              <w:jc w:val="center"/>
              <w:rPr>
                <w:rFonts w:ascii="微软雅黑" w:eastAsia="微软雅黑" w:hAnsi="微软雅黑"/>
                <w:b/>
                <w:color w:val="FFFFFF" w:themeColor="background1"/>
                <w:sz w:val="28"/>
                <w:szCs w:val="28"/>
              </w:rPr>
            </w:pPr>
            <w:r w:rsidRPr="00096557">
              <w:rPr>
                <w:rFonts w:ascii="微软雅黑" w:eastAsia="微软雅黑" w:hAnsi="微软雅黑" w:hint="eastAsia"/>
                <w:b/>
                <w:color w:val="FFFFFF" w:themeColor="background1"/>
                <w:sz w:val="28"/>
                <w:szCs w:val="28"/>
              </w:rPr>
              <w:t>第</w:t>
            </w:r>
            <w:r>
              <w:rPr>
                <w:rFonts w:ascii="微软雅黑" w:eastAsia="微软雅黑" w:hAnsi="微软雅黑" w:hint="eastAsia"/>
                <w:b/>
                <w:color w:val="FFFFFF" w:themeColor="background1"/>
                <w:sz w:val="28"/>
                <w:szCs w:val="28"/>
              </w:rPr>
              <w:t>二</w:t>
            </w:r>
            <w:r w:rsidRPr="00096557">
              <w:rPr>
                <w:rFonts w:ascii="微软雅黑" w:eastAsia="微软雅黑" w:hAnsi="微软雅黑" w:hint="eastAsia"/>
                <w:b/>
                <w:color w:val="FFFFFF" w:themeColor="background1"/>
                <w:sz w:val="28"/>
                <w:szCs w:val="28"/>
              </w:rPr>
              <w:t>模块：</w:t>
            </w:r>
            <w:r>
              <w:rPr>
                <w:rFonts w:ascii="微软雅黑" w:eastAsia="微软雅黑" w:hAnsi="微软雅黑" w:hint="eastAsia"/>
                <w:b/>
                <w:color w:val="FFFFFF" w:themeColor="background1"/>
                <w:sz w:val="28"/>
                <w:szCs w:val="28"/>
              </w:rPr>
              <w:t>高压设备工作安全</w:t>
            </w:r>
          </w:p>
        </w:tc>
        <w:tc>
          <w:tcPr>
            <w:tcW w:w="1219" w:type="dxa"/>
            <w:tcBorders>
              <w:top w:val="nil"/>
              <w:left w:val="nil"/>
              <w:bottom w:val="nil"/>
              <w:right w:val="nil"/>
            </w:tcBorders>
            <w:vAlign w:val="center"/>
          </w:tcPr>
          <w:p w:rsidR="004A67D4" w:rsidRDefault="004A67D4" w:rsidP="00BA38FE">
            <w:pPr>
              <w:spacing w:line="360" w:lineRule="auto"/>
              <w:jc w:val="center"/>
              <w:rPr>
                <w:rFonts w:ascii="微软雅黑" w:eastAsia="微软雅黑" w:hAnsi="微软雅黑"/>
              </w:rPr>
            </w:pPr>
            <w:r>
              <w:rPr>
                <w:rFonts w:ascii="微软雅黑" w:eastAsia="微软雅黑" w:hAnsi="微软雅黑"/>
                <w:noProof/>
              </w:rPr>
              <w:drawing>
                <wp:inline distT="0" distB="0" distL="0" distR="0" wp14:anchorId="1C132B20" wp14:editId="266A1E67">
                  <wp:extent cx="457835" cy="342143"/>
                  <wp:effectExtent l="0" t="0" r="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1073" cy="344563"/>
                          </a:xfrm>
                          <a:prstGeom prst="rect">
                            <a:avLst/>
                          </a:prstGeom>
                          <a:noFill/>
                        </pic:spPr>
                      </pic:pic>
                    </a:graphicData>
                  </a:graphic>
                </wp:inline>
              </w:drawing>
            </w:r>
          </w:p>
        </w:tc>
      </w:tr>
      <w:tr w:rsidR="004A67D4" w:rsidTr="00061483">
        <w:tc>
          <w:tcPr>
            <w:tcW w:w="0" w:type="auto"/>
            <w:tcBorders>
              <w:top w:val="nil"/>
              <w:left w:val="nil"/>
              <w:bottom w:val="dotDash" w:sz="4" w:space="0" w:color="207245"/>
              <w:right w:val="dotDash" w:sz="4" w:space="0" w:color="207245"/>
            </w:tcBorders>
            <w:vAlign w:val="center"/>
          </w:tcPr>
          <w:p w:rsidR="004A67D4" w:rsidRPr="004A67D4" w:rsidRDefault="004A67D4" w:rsidP="00DA0353">
            <w:pPr>
              <w:spacing w:line="360" w:lineRule="auto"/>
              <w:jc w:val="center"/>
              <w:rPr>
                <w:rFonts w:ascii="微软雅黑" w:eastAsia="微软雅黑" w:hAnsi="微软雅黑" w:hint="eastAsia"/>
                <w:b/>
              </w:rPr>
            </w:pPr>
            <w:r w:rsidRPr="004A67D4">
              <w:rPr>
                <w:rFonts w:ascii="微软雅黑" w:eastAsia="微软雅黑" w:hAnsi="微软雅黑" w:hint="eastAsia"/>
                <w:b/>
              </w:rPr>
              <w:t>高压设备工作的基本要求</w:t>
            </w:r>
          </w:p>
        </w:tc>
        <w:tc>
          <w:tcPr>
            <w:tcW w:w="5552" w:type="dxa"/>
            <w:tcBorders>
              <w:top w:val="nil"/>
              <w:left w:val="dotDash" w:sz="4" w:space="0" w:color="207245"/>
              <w:bottom w:val="dotDash" w:sz="4" w:space="0" w:color="207245"/>
              <w:right w:val="nil"/>
            </w:tcBorders>
          </w:tcPr>
          <w:p w:rsidR="004A67D4" w:rsidRPr="004A67D4" w:rsidRDefault="004A67D4" w:rsidP="004A67D4">
            <w:pPr>
              <w:pStyle w:val="a3"/>
              <w:numPr>
                <w:ilvl w:val="0"/>
                <w:numId w:val="3"/>
              </w:numPr>
              <w:spacing w:line="360" w:lineRule="auto"/>
              <w:ind w:firstLineChars="0"/>
              <w:rPr>
                <w:rFonts w:ascii="微软雅黑" w:eastAsia="微软雅黑" w:hAnsi="微软雅黑" w:hint="eastAsia"/>
              </w:rPr>
            </w:pPr>
            <w:r w:rsidRPr="004A67D4">
              <w:rPr>
                <w:rFonts w:ascii="微软雅黑" w:eastAsia="微软雅黑" w:hAnsi="微软雅黑" w:hint="eastAsia"/>
              </w:rPr>
              <w:t>一般安全要求</w:t>
            </w:r>
          </w:p>
          <w:p w:rsidR="004A67D4" w:rsidRPr="004A67D4" w:rsidRDefault="004A67D4" w:rsidP="004A67D4">
            <w:pPr>
              <w:pStyle w:val="a3"/>
              <w:numPr>
                <w:ilvl w:val="0"/>
                <w:numId w:val="3"/>
              </w:numPr>
              <w:spacing w:line="360" w:lineRule="auto"/>
              <w:ind w:firstLineChars="0"/>
              <w:rPr>
                <w:rFonts w:ascii="微软雅黑" w:eastAsia="微软雅黑" w:hAnsi="微软雅黑" w:hint="eastAsia"/>
              </w:rPr>
            </w:pPr>
            <w:r w:rsidRPr="004A67D4">
              <w:rPr>
                <w:rFonts w:ascii="微软雅黑" w:eastAsia="微软雅黑" w:hAnsi="微软雅黑" w:hint="eastAsia"/>
              </w:rPr>
              <w:t>高压设备的巡视</w:t>
            </w:r>
          </w:p>
          <w:p w:rsidR="004A67D4" w:rsidRPr="004A67D4" w:rsidRDefault="004A67D4" w:rsidP="004A67D4">
            <w:pPr>
              <w:pStyle w:val="a3"/>
              <w:numPr>
                <w:ilvl w:val="0"/>
                <w:numId w:val="3"/>
              </w:numPr>
              <w:spacing w:line="360" w:lineRule="auto"/>
              <w:ind w:firstLineChars="0"/>
              <w:rPr>
                <w:rFonts w:ascii="微软雅黑" w:eastAsia="微软雅黑" w:hAnsi="微软雅黑" w:hint="eastAsia"/>
              </w:rPr>
            </w:pPr>
            <w:r w:rsidRPr="004A67D4">
              <w:rPr>
                <w:rFonts w:ascii="微软雅黑" w:eastAsia="微软雅黑" w:hAnsi="微软雅黑" w:hint="eastAsia"/>
              </w:rPr>
              <w:t>倒闸操作</w:t>
            </w:r>
          </w:p>
          <w:p w:rsidR="004A67D4" w:rsidRPr="004A67D4" w:rsidRDefault="004A67D4" w:rsidP="004A67D4">
            <w:pPr>
              <w:pStyle w:val="a3"/>
              <w:numPr>
                <w:ilvl w:val="0"/>
                <w:numId w:val="3"/>
              </w:numPr>
              <w:spacing w:line="360" w:lineRule="auto"/>
              <w:ind w:firstLineChars="0"/>
              <w:rPr>
                <w:rFonts w:ascii="微软雅黑" w:eastAsia="微软雅黑" w:hAnsi="微软雅黑" w:hint="eastAsia"/>
              </w:rPr>
            </w:pPr>
            <w:r w:rsidRPr="004A67D4">
              <w:rPr>
                <w:rFonts w:ascii="微软雅黑" w:eastAsia="微软雅黑" w:hAnsi="微软雅黑" w:hint="eastAsia"/>
              </w:rPr>
              <w:t>高压设备上工作</w:t>
            </w:r>
          </w:p>
        </w:tc>
        <w:tc>
          <w:tcPr>
            <w:tcW w:w="1219" w:type="dxa"/>
            <w:tcBorders>
              <w:top w:val="nil"/>
              <w:left w:val="nil"/>
              <w:bottom w:val="nil"/>
              <w:right w:val="nil"/>
            </w:tcBorders>
            <w:vAlign w:val="center"/>
          </w:tcPr>
          <w:p w:rsidR="004A67D4" w:rsidRDefault="004A67D4" w:rsidP="00FE24D8">
            <w:pPr>
              <w:spacing w:line="360" w:lineRule="auto"/>
              <w:jc w:val="center"/>
              <w:rPr>
                <w:rFonts w:ascii="微软雅黑" w:eastAsia="微软雅黑" w:hAnsi="微软雅黑"/>
              </w:rPr>
            </w:pPr>
          </w:p>
        </w:tc>
      </w:tr>
      <w:tr w:rsidR="008A4D19" w:rsidTr="00061483">
        <w:tc>
          <w:tcPr>
            <w:tcW w:w="0" w:type="auto"/>
            <w:tcBorders>
              <w:top w:val="nil"/>
              <w:left w:val="nil"/>
              <w:bottom w:val="dotDash" w:sz="4" w:space="0" w:color="207245"/>
              <w:right w:val="dotDash" w:sz="4" w:space="0" w:color="207245"/>
            </w:tcBorders>
            <w:vAlign w:val="center"/>
          </w:tcPr>
          <w:p w:rsidR="00316A2B" w:rsidRPr="00DA0353" w:rsidRDefault="004A67D4" w:rsidP="00DA0353">
            <w:pPr>
              <w:spacing w:line="360" w:lineRule="auto"/>
              <w:jc w:val="center"/>
              <w:rPr>
                <w:rFonts w:ascii="微软雅黑" w:eastAsia="微软雅黑" w:hAnsi="微软雅黑"/>
                <w:b/>
              </w:rPr>
            </w:pPr>
            <w:r w:rsidRPr="004A67D4">
              <w:rPr>
                <w:rFonts w:ascii="微软雅黑" w:eastAsia="微软雅黑" w:hAnsi="微软雅黑" w:hint="eastAsia"/>
                <w:b/>
              </w:rPr>
              <w:t>保证安全的组织措施</w:t>
            </w:r>
          </w:p>
        </w:tc>
        <w:tc>
          <w:tcPr>
            <w:tcW w:w="5552" w:type="dxa"/>
            <w:tcBorders>
              <w:top w:val="nil"/>
              <w:left w:val="dotDash" w:sz="4" w:space="0" w:color="207245"/>
              <w:bottom w:val="dotDash" w:sz="4" w:space="0" w:color="207245"/>
              <w:right w:val="nil"/>
            </w:tcBorders>
          </w:tcPr>
          <w:p w:rsidR="004A67D4" w:rsidRPr="004A67D4" w:rsidRDefault="004A67D4" w:rsidP="004A67D4">
            <w:pPr>
              <w:pStyle w:val="a3"/>
              <w:numPr>
                <w:ilvl w:val="0"/>
                <w:numId w:val="3"/>
              </w:numPr>
              <w:spacing w:line="360" w:lineRule="auto"/>
              <w:ind w:firstLineChars="0"/>
              <w:rPr>
                <w:rFonts w:ascii="微软雅黑" w:eastAsia="微软雅黑" w:hAnsi="微软雅黑" w:hint="eastAsia"/>
              </w:rPr>
            </w:pPr>
            <w:r w:rsidRPr="004A67D4">
              <w:rPr>
                <w:rFonts w:ascii="微软雅黑" w:eastAsia="微软雅黑" w:hAnsi="微软雅黑" w:hint="eastAsia"/>
              </w:rPr>
              <w:t xml:space="preserve">工作票制度 </w:t>
            </w:r>
          </w:p>
          <w:p w:rsidR="004A67D4" w:rsidRPr="004A67D4" w:rsidRDefault="004A67D4" w:rsidP="004A67D4">
            <w:pPr>
              <w:pStyle w:val="a3"/>
              <w:numPr>
                <w:ilvl w:val="0"/>
                <w:numId w:val="3"/>
              </w:numPr>
              <w:spacing w:line="360" w:lineRule="auto"/>
              <w:ind w:firstLineChars="0"/>
              <w:rPr>
                <w:rFonts w:ascii="微软雅黑" w:eastAsia="微软雅黑" w:hAnsi="微软雅黑" w:hint="eastAsia"/>
              </w:rPr>
            </w:pPr>
            <w:r w:rsidRPr="004A67D4">
              <w:rPr>
                <w:rFonts w:ascii="微软雅黑" w:eastAsia="微软雅黑" w:hAnsi="微软雅黑" w:hint="eastAsia"/>
              </w:rPr>
              <w:t>工作许可制度</w:t>
            </w:r>
          </w:p>
          <w:p w:rsidR="004A67D4" w:rsidRPr="004A67D4" w:rsidRDefault="004A67D4" w:rsidP="004A67D4">
            <w:pPr>
              <w:pStyle w:val="a3"/>
              <w:numPr>
                <w:ilvl w:val="0"/>
                <w:numId w:val="3"/>
              </w:numPr>
              <w:spacing w:line="360" w:lineRule="auto"/>
              <w:ind w:firstLineChars="0"/>
              <w:rPr>
                <w:rFonts w:ascii="微软雅黑" w:eastAsia="微软雅黑" w:hAnsi="微软雅黑" w:hint="eastAsia"/>
              </w:rPr>
            </w:pPr>
            <w:r w:rsidRPr="004A67D4">
              <w:rPr>
                <w:rFonts w:ascii="微软雅黑" w:eastAsia="微软雅黑" w:hAnsi="微软雅黑" w:hint="eastAsia"/>
              </w:rPr>
              <w:t xml:space="preserve">工作监护制度 </w:t>
            </w:r>
          </w:p>
          <w:p w:rsidR="00316A2B" w:rsidRPr="007630FB" w:rsidRDefault="004A67D4" w:rsidP="004A67D4">
            <w:pPr>
              <w:pStyle w:val="a3"/>
              <w:numPr>
                <w:ilvl w:val="0"/>
                <w:numId w:val="3"/>
              </w:numPr>
              <w:spacing w:line="360" w:lineRule="auto"/>
              <w:ind w:firstLineChars="0"/>
              <w:rPr>
                <w:rFonts w:ascii="微软雅黑" w:eastAsia="微软雅黑" w:hAnsi="微软雅黑"/>
              </w:rPr>
            </w:pPr>
            <w:r w:rsidRPr="004A67D4">
              <w:rPr>
                <w:rFonts w:ascii="微软雅黑" w:eastAsia="微软雅黑" w:hAnsi="微软雅黑" w:hint="eastAsia"/>
              </w:rPr>
              <w:t>工作间断、转移和终结制度</w:t>
            </w:r>
          </w:p>
        </w:tc>
        <w:tc>
          <w:tcPr>
            <w:tcW w:w="1219" w:type="dxa"/>
            <w:tcBorders>
              <w:top w:val="nil"/>
              <w:left w:val="nil"/>
              <w:bottom w:val="nil"/>
              <w:right w:val="nil"/>
            </w:tcBorders>
            <w:vAlign w:val="center"/>
          </w:tcPr>
          <w:p w:rsidR="00316A2B" w:rsidRDefault="00316A2B" w:rsidP="00FE24D8">
            <w:pPr>
              <w:spacing w:line="360" w:lineRule="auto"/>
              <w:jc w:val="center"/>
              <w:rPr>
                <w:rFonts w:ascii="微软雅黑" w:eastAsia="微软雅黑" w:hAnsi="微软雅黑"/>
              </w:rPr>
            </w:pPr>
          </w:p>
        </w:tc>
      </w:tr>
      <w:tr w:rsidR="004A67D4" w:rsidTr="00061483">
        <w:tc>
          <w:tcPr>
            <w:tcW w:w="0" w:type="auto"/>
            <w:tcBorders>
              <w:top w:val="nil"/>
              <w:left w:val="nil"/>
              <w:bottom w:val="dotDash" w:sz="4" w:space="0" w:color="207245"/>
              <w:right w:val="dotDash" w:sz="4" w:space="0" w:color="207245"/>
            </w:tcBorders>
            <w:vAlign w:val="center"/>
          </w:tcPr>
          <w:p w:rsidR="004A67D4" w:rsidRPr="004A67D4" w:rsidRDefault="004A67D4" w:rsidP="00DA0353">
            <w:pPr>
              <w:spacing w:line="360" w:lineRule="auto"/>
              <w:jc w:val="center"/>
              <w:rPr>
                <w:rFonts w:ascii="微软雅黑" w:eastAsia="微软雅黑" w:hAnsi="微软雅黑" w:hint="eastAsia"/>
                <w:b/>
              </w:rPr>
            </w:pPr>
            <w:r w:rsidRPr="004A67D4">
              <w:rPr>
                <w:rFonts w:ascii="微软雅黑" w:eastAsia="微软雅黑" w:hAnsi="微软雅黑" w:hint="eastAsia"/>
                <w:b/>
              </w:rPr>
              <w:t>保证安全的技术措施</w:t>
            </w:r>
          </w:p>
        </w:tc>
        <w:tc>
          <w:tcPr>
            <w:tcW w:w="5552" w:type="dxa"/>
            <w:tcBorders>
              <w:top w:val="nil"/>
              <w:left w:val="dotDash" w:sz="4" w:space="0" w:color="207245"/>
              <w:bottom w:val="dotDash" w:sz="4" w:space="0" w:color="207245"/>
              <w:right w:val="nil"/>
            </w:tcBorders>
          </w:tcPr>
          <w:p w:rsidR="004A67D4" w:rsidRPr="004A67D4" w:rsidRDefault="004A67D4" w:rsidP="004A67D4">
            <w:pPr>
              <w:pStyle w:val="a3"/>
              <w:numPr>
                <w:ilvl w:val="0"/>
                <w:numId w:val="3"/>
              </w:numPr>
              <w:spacing w:line="360" w:lineRule="auto"/>
              <w:ind w:firstLineChars="0"/>
              <w:rPr>
                <w:rFonts w:ascii="微软雅黑" w:eastAsia="微软雅黑" w:hAnsi="微软雅黑" w:hint="eastAsia"/>
              </w:rPr>
            </w:pPr>
            <w:r w:rsidRPr="004A67D4">
              <w:rPr>
                <w:rFonts w:ascii="微软雅黑" w:eastAsia="微软雅黑" w:hAnsi="微软雅黑" w:hint="eastAsia"/>
              </w:rPr>
              <w:t>在电气设备上工作，保证安全的技术措施</w:t>
            </w:r>
          </w:p>
          <w:p w:rsidR="004A67D4" w:rsidRPr="004A67D4" w:rsidRDefault="004A67D4" w:rsidP="004A67D4">
            <w:pPr>
              <w:pStyle w:val="a3"/>
              <w:numPr>
                <w:ilvl w:val="0"/>
                <w:numId w:val="3"/>
              </w:numPr>
              <w:spacing w:line="360" w:lineRule="auto"/>
              <w:ind w:firstLineChars="0"/>
              <w:rPr>
                <w:rFonts w:ascii="微软雅黑" w:eastAsia="微软雅黑" w:hAnsi="微软雅黑" w:hint="eastAsia"/>
              </w:rPr>
            </w:pPr>
            <w:r w:rsidRPr="004A67D4">
              <w:rPr>
                <w:rFonts w:ascii="微软雅黑" w:eastAsia="微软雅黑" w:hAnsi="微软雅黑" w:hint="eastAsia"/>
              </w:rPr>
              <w:lastRenderedPageBreak/>
              <w:t>停电</w:t>
            </w:r>
          </w:p>
          <w:p w:rsidR="004A67D4" w:rsidRPr="004A67D4" w:rsidRDefault="004A67D4" w:rsidP="004A67D4">
            <w:pPr>
              <w:pStyle w:val="a3"/>
              <w:numPr>
                <w:ilvl w:val="0"/>
                <w:numId w:val="3"/>
              </w:numPr>
              <w:spacing w:line="360" w:lineRule="auto"/>
              <w:ind w:firstLineChars="0"/>
              <w:rPr>
                <w:rFonts w:ascii="微软雅黑" w:eastAsia="微软雅黑" w:hAnsi="微软雅黑" w:hint="eastAsia"/>
              </w:rPr>
            </w:pPr>
            <w:r w:rsidRPr="004A67D4">
              <w:rPr>
                <w:rFonts w:ascii="微软雅黑" w:eastAsia="微软雅黑" w:hAnsi="微软雅黑" w:hint="eastAsia"/>
              </w:rPr>
              <w:t>验电</w:t>
            </w:r>
          </w:p>
          <w:p w:rsidR="004A67D4" w:rsidRPr="004A67D4" w:rsidRDefault="004A67D4" w:rsidP="004A67D4">
            <w:pPr>
              <w:pStyle w:val="a3"/>
              <w:numPr>
                <w:ilvl w:val="0"/>
                <w:numId w:val="3"/>
              </w:numPr>
              <w:spacing w:line="360" w:lineRule="auto"/>
              <w:ind w:firstLineChars="0"/>
              <w:rPr>
                <w:rFonts w:ascii="微软雅黑" w:eastAsia="微软雅黑" w:hAnsi="微软雅黑" w:hint="eastAsia"/>
              </w:rPr>
            </w:pPr>
            <w:r w:rsidRPr="004A67D4">
              <w:rPr>
                <w:rFonts w:ascii="微软雅黑" w:eastAsia="微软雅黑" w:hAnsi="微软雅黑" w:hint="eastAsia"/>
              </w:rPr>
              <w:t>接地</w:t>
            </w:r>
          </w:p>
          <w:p w:rsidR="004A67D4" w:rsidRPr="004A67D4" w:rsidRDefault="004A67D4" w:rsidP="004A67D4">
            <w:pPr>
              <w:pStyle w:val="a3"/>
              <w:numPr>
                <w:ilvl w:val="0"/>
                <w:numId w:val="3"/>
              </w:numPr>
              <w:spacing w:line="360" w:lineRule="auto"/>
              <w:ind w:firstLineChars="0"/>
              <w:rPr>
                <w:rFonts w:ascii="微软雅黑" w:eastAsia="微软雅黑" w:hAnsi="微软雅黑" w:hint="eastAsia"/>
              </w:rPr>
            </w:pPr>
            <w:r w:rsidRPr="004A67D4">
              <w:rPr>
                <w:rFonts w:ascii="微软雅黑" w:eastAsia="微软雅黑" w:hAnsi="微软雅黑" w:hint="eastAsia"/>
              </w:rPr>
              <w:t>悬挂标示牌和装设遮栏（围栏）</w:t>
            </w:r>
          </w:p>
        </w:tc>
        <w:tc>
          <w:tcPr>
            <w:tcW w:w="1219" w:type="dxa"/>
            <w:tcBorders>
              <w:top w:val="nil"/>
              <w:left w:val="nil"/>
              <w:bottom w:val="nil"/>
              <w:right w:val="nil"/>
            </w:tcBorders>
            <w:vAlign w:val="center"/>
          </w:tcPr>
          <w:p w:rsidR="004A67D4" w:rsidRDefault="004A67D4" w:rsidP="00FE24D8">
            <w:pPr>
              <w:spacing w:line="360" w:lineRule="auto"/>
              <w:jc w:val="center"/>
              <w:rPr>
                <w:rFonts w:ascii="微软雅黑" w:eastAsia="微软雅黑" w:hAnsi="微软雅黑"/>
              </w:rPr>
            </w:pPr>
          </w:p>
        </w:tc>
      </w:tr>
      <w:tr w:rsidR="00A249DB" w:rsidTr="00061483">
        <w:tc>
          <w:tcPr>
            <w:tcW w:w="8080" w:type="dxa"/>
            <w:gridSpan w:val="2"/>
            <w:tcBorders>
              <w:top w:val="nil"/>
              <w:left w:val="nil"/>
              <w:bottom w:val="dotDash" w:sz="4" w:space="0" w:color="2A5598"/>
              <w:right w:val="nil"/>
            </w:tcBorders>
            <w:shd w:val="clear" w:color="auto" w:fill="D24625"/>
            <w:vAlign w:val="center"/>
          </w:tcPr>
          <w:p w:rsidR="00A249DB" w:rsidRPr="00261F75" w:rsidRDefault="00096557" w:rsidP="00261F75">
            <w:pPr>
              <w:spacing w:line="360" w:lineRule="auto"/>
              <w:ind w:firstLineChars="200" w:firstLine="560"/>
              <w:jc w:val="center"/>
              <w:rPr>
                <w:rFonts w:ascii="微软雅黑" w:eastAsia="微软雅黑" w:hAnsi="微软雅黑"/>
                <w:b/>
                <w:color w:val="FFFFFF" w:themeColor="background1"/>
                <w:sz w:val="28"/>
                <w:szCs w:val="28"/>
              </w:rPr>
            </w:pPr>
            <w:r w:rsidRPr="00096557">
              <w:rPr>
                <w:rFonts w:ascii="微软雅黑" w:eastAsia="微软雅黑" w:hAnsi="微软雅黑" w:hint="eastAsia"/>
                <w:b/>
                <w:color w:val="FFFFFF" w:themeColor="background1"/>
                <w:sz w:val="28"/>
                <w:szCs w:val="28"/>
              </w:rPr>
              <w:t>第</w:t>
            </w:r>
            <w:r w:rsidR="004A67D4">
              <w:rPr>
                <w:rFonts w:ascii="微软雅黑" w:eastAsia="微软雅黑" w:hAnsi="微软雅黑" w:hint="eastAsia"/>
                <w:b/>
                <w:color w:val="FFFFFF" w:themeColor="background1"/>
                <w:sz w:val="28"/>
                <w:szCs w:val="28"/>
              </w:rPr>
              <w:t>三</w:t>
            </w:r>
            <w:r w:rsidRPr="00096557">
              <w:rPr>
                <w:rFonts w:ascii="微软雅黑" w:eastAsia="微软雅黑" w:hAnsi="微软雅黑" w:hint="eastAsia"/>
                <w:b/>
                <w:color w:val="FFFFFF" w:themeColor="background1"/>
                <w:sz w:val="28"/>
                <w:szCs w:val="28"/>
              </w:rPr>
              <w:t>模块：</w:t>
            </w:r>
            <w:r w:rsidR="002F54EC">
              <w:rPr>
                <w:rFonts w:ascii="微软雅黑" w:eastAsia="微软雅黑" w:hAnsi="微软雅黑" w:hint="eastAsia"/>
                <w:b/>
                <w:color w:val="FFFFFF" w:themeColor="background1"/>
                <w:sz w:val="28"/>
                <w:szCs w:val="28"/>
              </w:rPr>
              <w:t>作业安全</w:t>
            </w:r>
          </w:p>
        </w:tc>
        <w:tc>
          <w:tcPr>
            <w:tcW w:w="1219" w:type="dxa"/>
            <w:tcBorders>
              <w:top w:val="nil"/>
              <w:left w:val="nil"/>
              <w:bottom w:val="nil"/>
              <w:right w:val="nil"/>
            </w:tcBorders>
            <w:vAlign w:val="center"/>
          </w:tcPr>
          <w:p w:rsidR="00A249DB" w:rsidRDefault="00D34972" w:rsidP="00FE24D8">
            <w:pPr>
              <w:spacing w:line="360" w:lineRule="auto"/>
              <w:jc w:val="center"/>
              <w:rPr>
                <w:rFonts w:ascii="微软雅黑" w:eastAsia="微软雅黑" w:hAnsi="微软雅黑"/>
              </w:rPr>
            </w:pPr>
            <w:r w:rsidRPr="00F80038">
              <w:rPr>
                <w:rFonts w:asciiTheme="minorEastAsia" w:hAnsiTheme="minorEastAsia" w:cs="黑体"/>
                <w:noProof/>
                <w:color w:val="555555"/>
                <w:kern w:val="0"/>
                <w:sz w:val="20"/>
                <w:szCs w:val="20"/>
              </w:rPr>
              <w:drawing>
                <wp:anchor distT="0" distB="0" distL="114300" distR="114300" simplePos="0" relativeHeight="251671552" behindDoc="0" locked="0" layoutInCell="1" allowOverlap="1" wp14:anchorId="6A98D26B" wp14:editId="03CD4896">
                  <wp:simplePos x="0" y="0"/>
                  <wp:positionH relativeFrom="margin">
                    <wp:posOffset>178435</wp:posOffset>
                  </wp:positionH>
                  <wp:positionV relativeFrom="paragraph">
                    <wp:posOffset>-40640</wp:posOffset>
                  </wp:positionV>
                  <wp:extent cx="421005" cy="419100"/>
                  <wp:effectExtent l="0" t="0" r="0" b="0"/>
                  <wp:wrapNone/>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1005" cy="419100"/>
                          </a:xfrm>
                          <a:prstGeom prst="rect">
                            <a:avLst/>
                          </a:prstGeom>
                          <a:noFill/>
                        </pic:spPr>
                      </pic:pic>
                    </a:graphicData>
                  </a:graphic>
                  <wp14:sizeRelH relativeFrom="page">
                    <wp14:pctWidth>0</wp14:pctWidth>
                  </wp14:sizeRelH>
                  <wp14:sizeRelV relativeFrom="page">
                    <wp14:pctHeight>0</wp14:pctHeight>
                  </wp14:sizeRelV>
                </wp:anchor>
              </w:drawing>
            </w:r>
          </w:p>
        </w:tc>
      </w:tr>
      <w:tr w:rsidR="00363490" w:rsidTr="00061483">
        <w:tc>
          <w:tcPr>
            <w:tcW w:w="0" w:type="auto"/>
            <w:tcBorders>
              <w:top w:val="dotDash" w:sz="4" w:space="0" w:color="2A5598"/>
              <w:left w:val="nil"/>
              <w:bottom w:val="dotDash" w:sz="4" w:space="0" w:color="D24625"/>
              <w:right w:val="dotDash" w:sz="4" w:space="0" w:color="D24625"/>
            </w:tcBorders>
            <w:vAlign w:val="center"/>
          </w:tcPr>
          <w:p w:rsidR="00363490" w:rsidRPr="00316A2B" w:rsidRDefault="00061483" w:rsidP="00363490">
            <w:pPr>
              <w:spacing w:line="360" w:lineRule="auto"/>
              <w:jc w:val="center"/>
              <w:rPr>
                <w:rFonts w:ascii="微软雅黑" w:eastAsia="微软雅黑" w:hAnsi="微软雅黑"/>
                <w:b/>
              </w:rPr>
            </w:pPr>
            <w:r>
              <w:rPr>
                <w:rFonts w:ascii="微软雅黑" w:eastAsia="微软雅黑" w:hAnsi="微软雅黑" w:hint="eastAsia"/>
                <w:b/>
              </w:rPr>
              <w:t>现场</w:t>
            </w:r>
            <w:r w:rsidR="00674BA5" w:rsidRPr="00674BA5">
              <w:rPr>
                <w:rFonts w:ascii="微软雅黑" w:eastAsia="微软雅黑" w:hAnsi="微软雅黑" w:hint="eastAsia"/>
                <w:b/>
              </w:rPr>
              <w:t>注意事项</w:t>
            </w:r>
          </w:p>
        </w:tc>
        <w:tc>
          <w:tcPr>
            <w:tcW w:w="5552" w:type="dxa"/>
            <w:tcBorders>
              <w:top w:val="dotDash" w:sz="4" w:space="0" w:color="2A5598"/>
              <w:left w:val="dotDash" w:sz="4" w:space="0" w:color="D24625"/>
              <w:bottom w:val="dotDash" w:sz="4" w:space="0" w:color="D24625"/>
              <w:right w:val="nil"/>
            </w:tcBorders>
          </w:tcPr>
          <w:p w:rsidR="00A1132C" w:rsidRPr="00A1132C" w:rsidRDefault="00674BA5" w:rsidP="00A1132C">
            <w:pPr>
              <w:pStyle w:val="a3"/>
              <w:numPr>
                <w:ilvl w:val="0"/>
                <w:numId w:val="3"/>
              </w:numPr>
              <w:spacing w:line="360" w:lineRule="auto"/>
              <w:ind w:firstLineChars="0"/>
              <w:rPr>
                <w:rFonts w:ascii="微软雅黑" w:eastAsia="微软雅黑" w:hAnsi="微软雅黑"/>
              </w:rPr>
            </w:pPr>
            <w:r>
              <w:rPr>
                <w:rFonts w:ascii="微软雅黑" w:eastAsia="微软雅黑" w:hAnsi="微软雅黑" w:hint="eastAsia"/>
              </w:rPr>
              <w:t>人员注意事项</w:t>
            </w:r>
          </w:p>
          <w:p w:rsidR="00A1132C" w:rsidRPr="00A1132C" w:rsidRDefault="00674BA5" w:rsidP="00A1132C">
            <w:pPr>
              <w:pStyle w:val="a3"/>
              <w:numPr>
                <w:ilvl w:val="0"/>
                <w:numId w:val="3"/>
              </w:numPr>
              <w:spacing w:line="360" w:lineRule="auto"/>
              <w:ind w:firstLineChars="0"/>
              <w:rPr>
                <w:rFonts w:ascii="微软雅黑" w:eastAsia="微软雅黑" w:hAnsi="微软雅黑"/>
              </w:rPr>
            </w:pPr>
            <w:r>
              <w:rPr>
                <w:rFonts w:ascii="微软雅黑" w:eastAsia="微软雅黑" w:hAnsi="微软雅黑" w:hint="eastAsia"/>
              </w:rPr>
              <w:t>设备注意事项</w:t>
            </w:r>
          </w:p>
          <w:p w:rsidR="00363490" w:rsidRDefault="00674BA5" w:rsidP="00674BA5">
            <w:pPr>
              <w:pStyle w:val="a3"/>
              <w:numPr>
                <w:ilvl w:val="0"/>
                <w:numId w:val="3"/>
              </w:numPr>
              <w:spacing w:line="360" w:lineRule="auto"/>
              <w:ind w:firstLineChars="0"/>
              <w:rPr>
                <w:rFonts w:ascii="微软雅黑" w:eastAsia="微软雅黑" w:hAnsi="微软雅黑"/>
              </w:rPr>
            </w:pPr>
            <w:r>
              <w:rPr>
                <w:rFonts w:ascii="微软雅黑" w:eastAsia="微软雅黑" w:hAnsi="微软雅黑" w:hint="eastAsia"/>
              </w:rPr>
              <w:t>现场注意事项</w:t>
            </w:r>
          </w:p>
          <w:p w:rsidR="00674BA5" w:rsidRDefault="00674BA5" w:rsidP="00674BA5">
            <w:pPr>
              <w:pStyle w:val="a3"/>
              <w:numPr>
                <w:ilvl w:val="0"/>
                <w:numId w:val="3"/>
              </w:numPr>
              <w:spacing w:line="360" w:lineRule="auto"/>
              <w:ind w:firstLineChars="0"/>
              <w:rPr>
                <w:rFonts w:ascii="微软雅黑" w:eastAsia="微软雅黑" w:hAnsi="微软雅黑"/>
              </w:rPr>
            </w:pPr>
            <w:r>
              <w:rPr>
                <w:rFonts w:ascii="微软雅黑" w:eastAsia="微软雅黑" w:hAnsi="微软雅黑" w:hint="eastAsia"/>
              </w:rPr>
              <w:t>设备维护注意事项</w:t>
            </w:r>
          </w:p>
          <w:p w:rsidR="00674BA5" w:rsidRDefault="00674BA5" w:rsidP="00674BA5">
            <w:pPr>
              <w:pStyle w:val="a3"/>
              <w:numPr>
                <w:ilvl w:val="0"/>
                <w:numId w:val="3"/>
              </w:numPr>
              <w:spacing w:line="360" w:lineRule="auto"/>
              <w:ind w:firstLineChars="0"/>
              <w:rPr>
                <w:rFonts w:ascii="微软雅黑" w:eastAsia="微软雅黑" w:hAnsi="微软雅黑"/>
              </w:rPr>
            </w:pPr>
            <w:r w:rsidRPr="00674BA5">
              <w:rPr>
                <w:rFonts w:ascii="微软雅黑" w:eastAsia="微软雅黑" w:hAnsi="微软雅黑" w:hint="eastAsia"/>
              </w:rPr>
              <w:t>一般电气安全注意事项</w:t>
            </w:r>
          </w:p>
          <w:p w:rsidR="00674BA5" w:rsidRDefault="00674BA5" w:rsidP="00674BA5">
            <w:pPr>
              <w:pStyle w:val="a3"/>
              <w:numPr>
                <w:ilvl w:val="0"/>
                <w:numId w:val="3"/>
              </w:numPr>
              <w:spacing w:line="360" w:lineRule="auto"/>
              <w:ind w:firstLineChars="0"/>
              <w:rPr>
                <w:rFonts w:ascii="微软雅黑" w:eastAsia="微软雅黑" w:hAnsi="微软雅黑"/>
              </w:rPr>
            </w:pPr>
            <w:r w:rsidRPr="00674BA5">
              <w:rPr>
                <w:rFonts w:ascii="微软雅黑" w:eastAsia="微软雅黑" w:hAnsi="微软雅黑" w:hint="eastAsia"/>
              </w:rPr>
              <w:t>工具的使用</w:t>
            </w:r>
          </w:p>
          <w:p w:rsidR="00674BA5" w:rsidRDefault="00674BA5" w:rsidP="00674BA5">
            <w:pPr>
              <w:pStyle w:val="a3"/>
              <w:numPr>
                <w:ilvl w:val="1"/>
                <w:numId w:val="3"/>
              </w:numPr>
              <w:spacing w:line="360" w:lineRule="auto"/>
              <w:ind w:firstLineChars="0"/>
              <w:rPr>
                <w:rFonts w:ascii="微软雅黑" w:eastAsia="微软雅黑" w:hAnsi="微软雅黑"/>
              </w:rPr>
            </w:pPr>
            <w:r w:rsidRPr="00674BA5">
              <w:rPr>
                <w:rFonts w:ascii="微软雅黑" w:eastAsia="微软雅黑" w:hAnsi="微软雅黑" w:hint="eastAsia"/>
              </w:rPr>
              <w:t>一般工具</w:t>
            </w:r>
          </w:p>
          <w:p w:rsidR="00674BA5" w:rsidRDefault="00674BA5" w:rsidP="00674BA5">
            <w:pPr>
              <w:pStyle w:val="a3"/>
              <w:numPr>
                <w:ilvl w:val="1"/>
                <w:numId w:val="3"/>
              </w:numPr>
              <w:spacing w:line="360" w:lineRule="auto"/>
              <w:ind w:firstLineChars="0"/>
              <w:rPr>
                <w:rFonts w:ascii="微软雅黑" w:eastAsia="微软雅黑" w:hAnsi="微软雅黑"/>
              </w:rPr>
            </w:pPr>
            <w:r w:rsidRPr="00674BA5">
              <w:rPr>
                <w:rFonts w:ascii="微软雅黑" w:eastAsia="微软雅黑" w:hAnsi="微软雅黑" w:hint="eastAsia"/>
              </w:rPr>
              <w:t>电气工具和用具</w:t>
            </w:r>
          </w:p>
          <w:p w:rsidR="00674BA5" w:rsidRPr="00674BA5" w:rsidRDefault="00674BA5" w:rsidP="00674BA5">
            <w:pPr>
              <w:pStyle w:val="a3"/>
              <w:numPr>
                <w:ilvl w:val="1"/>
                <w:numId w:val="3"/>
              </w:numPr>
              <w:spacing w:line="360" w:lineRule="auto"/>
              <w:ind w:firstLineChars="0"/>
              <w:rPr>
                <w:rFonts w:ascii="微软雅黑" w:eastAsia="微软雅黑" w:hAnsi="微软雅黑"/>
              </w:rPr>
            </w:pPr>
            <w:r w:rsidRPr="00674BA5">
              <w:rPr>
                <w:rFonts w:ascii="微软雅黑" w:eastAsia="微软雅黑" w:hAnsi="微软雅黑" w:hint="eastAsia"/>
              </w:rPr>
              <w:t>空气压缩机</w:t>
            </w:r>
          </w:p>
          <w:p w:rsidR="00674BA5" w:rsidRPr="00674BA5" w:rsidRDefault="00674BA5" w:rsidP="00674BA5">
            <w:pPr>
              <w:pStyle w:val="a3"/>
              <w:numPr>
                <w:ilvl w:val="1"/>
                <w:numId w:val="3"/>
              </w:numPr>
              <w:spacing w:line="360" w:lineRule="auto"/>
              <w:ind w:firstLineChars="0"/>
              <w:rPr>
                <w:rFonts w:ascii="微软雅黑" w:eastAsia="微软雅黑" w:hAnsi="微软雅黑"/>
              </w:rPr>
            </w:pPr>
            <w:r w:rsidRPr="00674BA5">
              <w:rPr>
                <w:rFonts w:ascii="微软雅黑" w:eastAsia="微软雅黑" w:hAnsi="微软雅黑" w:hint="eastAsia"/>
              </w:rPr>
              <w:t>潜水泵</w:t>
            </w:r>
          </w:p>
          <w:p w:rsidR="00674BA5" w:rsidRPr="00674BA5" w:rsidRDefault="00674BA5" w:rsidP="00674BA5">
            <w:pPr>
              <w:pStyle w:val="a3"/>
              <w:numPr>
                <w:ilvl w:val="1"/>
                <w:numId w:val="3"/>
              </w:numPr>
              <w:spacing w:line="360" w:lineRule="auto"/>
              <w:ind w:firstLineChars="0"/>
              <w:rPr>
                <w:rFonts w:ascii="微软雅黑" w:eastAsia="微软雅黑" w:hAnsi="微软雅黑" w:hint="eastAsia"/>
              </w:rPr>
            </w:pPr>
            <w:r w:rsidRPr="00674BA5">
              <w:rPr>
                <w:rFonts w:ascii="微软雅黑" w:eastAsia="微软雅黑" w:hAnsi="微软雅黑" w:hint="eastAsia"/>
              </w:rPr>
              <w:t>风动工具</w:t>
            </w:r>
          </w:p>
        </w:tc>
        <w:tc>
          <w:tcPr>
            <w:tcW w:w="1219" w:type="dxa"/>
            <w:tcBorders>
              <w:top w:val="nil"/>
              <w:left w:val="nil"/>
              <w:bottom w:val="nil"/>
              <w:right w:val="nil"/>
            </w:tcBorders>
            <w:vAlign w:val="center"/>
          </w:tcPr>
          <w:p w:rsidR="00363490" w:rsidRDefault="00363490" w:rsidP="00363490">
            <w:pPr>
              <w:spacing w:line="360" w:lineRule="auto"/>
              <w:jc w:val="center"/>
              <w:rPr>
                <w:rFonts w:ascii="微软雅黑" w:eastAsia="微软雅黑" w:hAnsi="微软雅黑"/>
              </w:rPr>
            </w:pPr>
          </w:p>
        </w:tc>
      </w:tr>
      <w:tr w:rsidR="008A4D19" w:rsidTr="00061483">
        <w:tc>
          <w:tcPr>
            <w:tcW w:w="0" w:type="auto"/>
            <w:tcBorders>
              <w:top w:val="dotDash" w:sz="4" w:space="0" w:color="D24625"/>
              <w:left w:val="nil"/>
              <w:bottom w:val="dotDash" w:sz="4" w:space="0" w:color="D24625"/>
              <w:right w:val="dotDash" w:sz="4" w:space="0" w:color="D24625"/>
            </w:tcBorders>
            <w:vAlign w:val="center"/>
          </w:tcPr>
          <w:p w:rsidR="00316A2B" w:rsidRPr="00316A2B" w:rsidRDefault="00061483" w:rsidP="00DA0353">
            <w:pPr>
              <w:spacing w:line="360" w:lineRule="auto"/>
              <w:jc w:val="center"/>
              <w:rPr>
                <w:rFonts w:ascii="微软雅黑" w:eastAsia="微软雅黑" w:hAnsi="微软雅黑" w:hint="eastAsia"/>
                <w:b/>
              </w:rPr>
            </w:pPr>
            <w:bookmarkStart w:id="2" w:name="_Hlk2749651"/>
            <w:r>
              <w:rPr>
                <w:rFonts w:ascii="微软雅黑" w:eastAsia="微软雅黑" w:hAnsi="微软雅黑" w:hint="eastAsia"/>
                <w:b/>
              </w:rPr>
              <w:t>焊接、切割以及动火作业</w:t>
            </w:r>
          </w:p>
        </w:tc>
        <w:tc>
          <w:tcPr>
            <w:tcW w:w="5552" w:type="dxa"/>
            <w:tcBorders>
              <w:top w:val="dotDash" w:sz="4" w:space="0" w:color="D24625"/>
              <w:left w:val="dotDash" w:sz="4" w:space="0" w:color="D24625"/>
              <w:bottom w:val="dotDash" w:sz="4" w:space="0" w:color="D24625"/>
              <w:right w:val="nil"/>
            </w:tcBorders>
          </w:tcPr>
          <w:p w:rsidR="00061483" w:rsidRDefault="00061483" w:rsidP="00061483">
            <w:pPr>
              <w:pStyle w:val="a3"/>
              <w:numPr>
                <w:ilvl w:val="0"/>
                <w:numId w:val="3"/>
              </w:numPr>
              <w:spacing w:line="360" w:lineRule="auto"/>
              <w:ind w:firstLineChars="0"/>
              <w:rPr>
                <w:rFonts w:ascii="微软雅黑" w:eastAsia="微软雅黑" w:hAnsi="微软雅黑"/>
              </w:rPr>
            </w:pPr>
            <w:r>
              <w:rPr>
                <w:rFonts w:ascii="微软雅黑" w:eastAsia="微软雅黑" w:hAnsi="微软雅黑" w:hint="eastAsia"/>
              </w:rPr>
              <w:t>焊接及切割作业</w:t>
            </w:r>
          </w:p>
          <w:p w:rsidR="00061483" w:rsidRPr="00061483" w:rsidRDefault="00061483" w:rsidP="00061483">
            <w:pPr>
              <w:pStyle w:val="a3"/>
              <w:numPr>
                <w:ilvl w:val="0"/>
                <w:numId w:val="3"/>
              </w:numPr>
              <w:spacing w:line="360" w:lineRule="auto"/>
              <w:ind w:firstLineChars="0"/>
              <w:rPr>
                <w:rFonts w:ascii="微软雅黑" w:eastAsia="微软雅黑" w:hAnsi="微软雅黑" w:hint="eastAsia"/>
              </w:rPr>
            </w:pPr>
            <w:r w:rsidRPr="00061483">
              <w:rPr>
                <w:rFonts w:ascii="微软雅黑" w:eastAsia="微软雅黑" w:hAnsi="微软雅黑" w:hint="eastAsia"/>
              </w:rPr>
              <w:t>动火作业的基本知识</w:t>
            </w:r>
          </w:p>
          <w:p w:rsidR="00061483" w:rsidRPr="00061483" w:rsidRDefault="00061483" w:rsidP="00061483">
            <w:pPr>
              <w:pStyle w:val="a3"/>
              <w:numPr>
                <w:ilvl w:val="0"/>
                <w:numId w:val="3"/>
              </w:numPr>
              <w:spacing w:line="360" w:lineRule="auto"/>
              <w:ind w:firstLineChars="0"/>
              <w:rPr>
                <w:rFonts w:ascii="微软雅黑" w:eastAsia="微软雅黑" w:hAnsi="微软雅黑" w:hint="eastAsia"/>
              </w:rPr>
            </w:pPr>
            <w:r w:rsidRPr="00061483">
              <w:rPr>
                <w:rFonts w:ascii="微软雅黑" w:eastAsia="微软雅黑" w:hAnsi="微软雅黑" w:hint="eastAsia"/>
              </w:rPr>
              <w:t>动火作业事故的特点以及成因</w:t>
            </w:r>
          </w:p>
          <w:p w:rsidR="00061483" w:rsidRPr="00061483" w:rsidRDefault="00061483" w:rsidP="00061483">
            <w:pPr>
              <w:pStyle w:val="a3"/>
              <w:numPr>
                <w:ilvl w:val="0"/>
                <w:numId w:val="3"/>
              </w:numPr>
              <w:spacing w:line="360" w:lineRule="auto"/>
              <w:ind w:firstLineChars="0"/>
              <w:rPr>
                <w:rFonts w:ascii="微软雅黑" w:eastAsia="微软雅黑" w:hAnsi="微软雅黑" w:hint="eastAsia"/>
              </w:rPr>
            </w:pPr>
            <w:r w:rsidRPr="00061483">
              <w:rPr>
                <w:rFonts w:ascii="微软雅黑" w:eastAsia="微软雅黑" w:hAnsi="微软雅黑" w:hint="eastAsia"/>
              </w:rPr>
              <w:t>动火作业工作安全分析</w:t>
            </w:r>
          </w:p>
          <w:p w:rsidR="00061483" w:rsidRPr="00061483" w:rsidRDefault="00061483" w:rsidP="00061483">
            <w:pPr>
              <w:pStyle w:val="a3"/>
              <w:numPr>
                <w:ilvl w:val="0"/>
                <w:numId w:val="3"/>
              </w:numPr>
              <w:spacing w:line="360" w:lineRule="auto"/>
              <w:ind w:firstLineChars="0"/>
              <w:rPr>
                <w:rFonts w:ascii="微软雅黑" w:eastAsia="微软雅黑" w:hAnsi="微软雅黑"/>
              </w:rPr>
            </w:pPr>
            <w:r w:rsidRPr="00061483">
              <w:rPr>
                <w:rFonts w:ascii="微软雅黑" w:eastAsia="微软雅黑" w:hAnsi="微软雅黑" w:hint="eastAsia"/>
              </w:rPr>
              <w:t>动火工作票的填写与签发</w:t>
            </w:r>
          </w:p>
          <w:p w:rsidR="00061483" w:rsidRDefault="00061483" w:rsidP="00061483">
            <w:pPr>
              <w:pStyle w:val="a3"/>
              <w:numPr>
                <w:ilvl w:val="0"/>
                <w:numId w:val="3"/>
              </w:numPr>
              <w:spacing w:line="360" w:lineRule="auto"/>
              <w:ind w:firstLineChars="0"/>
              <w:rPr>
                <w:rFonts w:ascii="微软雅黑" w:eastAsia="微软雅黑" w:hAnsi="微软雅黑"/>
              </w:rPr>
            </w:pPr>
            <w:r w:rsidRPr="00061483">
              <w:rPr>
                <w:rFonts w:ascii="微软雅黑" w:eastAsia="微软雅黑" w:hAnsi="微软雅黑" w:hint="eastAsia"/>
              </w:rPr>
              <w:t>动火作业人员的要求以及权责</w:t>
            </w:r>
          </w:p>
          <w:p w:rsidR="00061483" w:rsidRPr="00061483" w:rsidRDefault="00061483" w:rsidP="00061483">
            <w:pPr>
              <w:pStyle w:val="a3"/>
              <w:numPr>
                <w:ilvl w:val="0"/>
                <w:numId w:val="3"/>
              </w:numPr>
              <w:spacing w:line="360" w:lineRule="auto"/>
              <w:ind w:firstLineChars="0"/>
              <w:rPr>
                <w:rFonts w:ascii="微软雅黑" w:eastAsia="微软雅黑" w:hAnsi="微软雅黑" w:hint="eastAsia"/>
              </w:rPr>
            </w:pPr>
            <w:r w:rsidRPr="00061483">
              <w:rPr>
                <w:rFonts w:ascii="微软雅黑" w:eastAsia="微软雅黑" w:hAnsi="微软雅黑" w:hint="eastAsia"/>
              </w:rPr>
              <w:lastRenderedPageBreak/>
              <w:t>动火作业现场检查监督要点</w:t>
            </w:r>
          </w:p>
          <w:p w:rsidR="008A4D19" w:rsidRPr="00061483" w:rsidRDefault="00061483" w:rsidP="00061483">
            <w:pPr>
              <w:pStyle w:val="a3"/>
              <w:numPr>
                <w:ilvl w:val="0"/>
                <w:numId w:val="3"/>
              </w:numPr>
              <w:spacing w:line="360" w:lineRule="auto"/>
              <w:ind w:firstLineChars="0"/>
              <w:rPr>
                <w:rFonts w:ascii="微软雅黑" w:eastAsia="微软雅黑" w:hAnsi="微软雅黑" w:hint="eastAsia"/>
              </w:rPr>
            </w:pPr>
            <w:r w:rsidRPr="00061483">
              <w:rPr>
                <w:rFonts w:ascii="微软雅黑" w:eastAsia="微软雅黑" w:hAnsi="微软雅黑" w:hint="eastAsia"/>
              </w:rPr>
              <w:t>动火作业安全培训</w:t>
            </w:r>
          </w:p>
        </w:tc>
        <w:tc>
          <w:tcPr>
            <w:tcW w:w="1219" w:type="dxa"/>
            <w:tcBorders>
              <w:top w:val="nil"/>
              <w:left w:val="nil"/>
              <w:bottom w:val="nil"/>
              <w:right w:val="nil"/>
            </w:tcBorders>
            <w:vAlign w:val="center"/>
          </w:tcPr>
          <w:p w:rsidR="00316A2B" w:rsidRDefault="00316A2B" w:rsidP="00FE24D8">
            <w:pPr>
              <w:spacing w:line="360" w:lineRule="auto"/>
              <w:jc w:val="center"/>
              <w:rPr>
                <w:rFonts w:ascii="微软雅黑" w:eastAsia="微软雅黑" w:hAnsi="微软雅黑"/>
              </w:rPr>
            </w:pPr>
          </w:p>
        </w:tc>
      </w:tr>
      <w:tr w:rsidR="008A4D19" w:rsidTr="00061483">
        <w:tc>
          <w:tcPr>
            <w:tcW w:w="0" w:type="auto"/>
            <w:tcBorders>
              <w:top w:val="dotDash" w:sz="4" w:space="0" w:color="D24625"/>
              <w:left w:val="nil"/>
              <w:bottom w:val="dotDash" w:sz="4" w:space="0" w:color="D24625"/>
              <w:right w:val="dotDash" w:sz="4" w:space="0" w:color="D24625"/>
            </w:tcBorders>
            <w:vAlign w:val="center"/>
          </w:tcPr>
          <w:p w:rsidR="00316A2B" w:rsidRPr="00316A2B" w:rsidRDefault="00061483" w:rsidP="00DA0353">
            <w:pPr>
              <w:spacing w:line="360" w:lineRule="auto"/>
              <w:jc w:val="center"/>
              <w:rPr>
                <w:rFonts w:ascii="微软雅黑" w:eastAsia="微软雅黑" w:hAnsi="微软雅黑"/>
                <w:b/>
              </w:rPr>
            </w:pPr>
            <w:proofErr w:type="gramStart"/>
            <w:r w:rsidRPr="00061483">
              <w:rPr>
                <w:rFonts w:ascii="微软雅黑" w:eastAsia="微软雅黑" w:hAnsi="微软雅黑" w:hint="eastAsia"/>
                <w:b/>
              </w:rPr>
              <w:t>起重与</w:t>
            </w:r>
            <w:proofErr w:type="gramEnd"/>
            <w:r w:rsidRPr="00061483">
              <w:rPr>
                <w:rFonts w:ascii="微软雅黑" w:eastAsia="微软雅黑" w:hAnsi="微软雅黑" w:hint="eastAsia"/>
                <w:b/>
              </w:rPr>
              <w:t>运输</w:t>
            </w:r>
          </w:p>
        </w:tc>
        <w:tc>
          <w:tcPr>
            <w:tcW w:w="5552" w:type="dxa"/>
            <w:tcBorders>
              <w:top w:val="dotDash" w:sz="4" w:space="0" w:color="D24625"/>
              <w:left w:val="dotDash" w:sz="4" w:space="0" w:color="D24625"/>
              <w:bottom w:val="dotDash" w:sz="4" w:space="0" w:color="D24625"/>
              <w:right w:val="nil"/>
            </w:tcBorders>
          </w:tcPr>
          <w:p w:rsidR="00061483" w:rsidRPr="00061483" w:rsidRDefault="00061483" w:rsidP="00A1132C">
            <w:pPr>
              <w:pStyle w:val="a3"/>
              <w:numPr>
                <w:ilvl w:val="0"/>
                <w:numId w:val="3"/>
              </w:numPr>
              <w:spacing w:line="360" w:lineRule="auto"/>
              <w:ind w:firstLineChars="0"/>
              <w:rPr>
                <w:rFonts w:ascii="微软雅黑" w:eastAsia="微软雅黑" w:hAnsi="微软雅黑"/>
              </w:rPr>
            </w:pPr>
            <w:r w:rsidRPr="00061483">
              <w:rPr>
                <w:rFonts w:ascii="微软雅黑" w:eastAsia="微软雅黑" w:hAnsi="微软雅黑" w:hint="eastAsia"/>
              </w:rPr>
              <w:t>一般注意事项</w:t>
            </w:r>
          </w:p>
          <w:p w:rsidR="00061483" w:rsidRPr="00061483" w:rsidRDefault="00061483" w:rsidP="00A1132C">
            <w:pPr>
              <w:pStyle w:val="a3"/>
              <w:numPr>
                <w:ilvl w:val="0"/>
                <w:numId w:val="3"/>
              </w:numPr>
              <w:spacing w:line="360" w:lineRule="auto"/>
              <w:ind w:firstLineChars="0"/>
              <w:rPr>
                <w:rFonts w:ascii="微软雅黑" w:eastAsia="微软雅黑" w:hAnsi="微软雅黑"/>
              </w:rPr>
            </w:pPr>
            <w:r w:rsidRPr="00061483">
              <w:rPr>
                <w:rFonts w:ascii="微软雅黑" w:eastAsia="微软雅黑" w:hAnsi="微软雅黑" w:hint="eastAsia"/>
              </w:rPr>
              <w:t>各式起重机</w:t>
            </w:r>
          </w:p>
          <w:p w:rsidR="00061483" w:rsidRPr="00061483" w:rsidRDefault="00061483" w:rsidP="00A1132C">
            <w:pPr>
              <w:pStyle w:val="a3"/>
              <w:numPr>
                <w:ilvl w:val="0"/>
                <w:numId w:val="3"/>
              </w:numPr>
              <w:spacing w:line="360" w:lineRule="auto"/>
              <w:ind w:firstLineChars="0"/>
              <w:rPr>
                <w:rFonts w:ascii="微软雅黑" w:eastAsia="微软雅黑" w:hAnsi="微软雅黑"/>
              </w:rPr>
            </w:pPr>
            <w:r w:rsidRPr="00061483">
              <w:rPr>
                <w:rFonts w:ascii="微软雅黑" w:eastAsia="微软雅黑" w:hAnsi="微软雅黑" w:hint="eastAsia"/>
              </w:rPr>
              <w:t>起重工器具</w:t>
            </w:r>
          </w:p>
          <w:p w:rsidR="008A4D19" w:rsidRPr="00061483" w:rsidRDefault="00061483" w:rsidP="00061483">
            <w:pPr>
              <w:pStyle w:val="a3"/>
              <w:numPr>
                <w:ilvl w:val="0"/>
                <w:numId w:val="3"/>
              </w:numPr>
              <w:spacing w:line="360" w:lineRule="auto"/>
              <w:ind w:firstLineChars="0"/>
              <w:rPr>
                <w:rFonts w:ascii="微软雅黑" w:eastAsia="微软雅黑" w:hAnsi="微软雅黑"/>
              </w:rPr>
            </w:pPr>
            <w:r w:rsidRPr="00061483">
              <w:rPr>
                <w:rFonts w:ascii="微软雅黑" w:eastAsia="微软雅黑" w:hAnsi="微软雅黑" w:hint="eastAsia"/>
              </w:rPr>
              <w:t>人工搬运</w:t>
            </w:r>
            <w:r w:rsidR="00A1132C" w:rsidRPr="00061483">
              <w:rPr>
                <w:rFonts w:ascii="微软雅黑" w:eastAsia="微软雅黑" w:hAnsi="微软雅黑" w:hint="eastAsia"/>
              </w:rPr>
              <w:t xml:space="preserve"> </w:t>
            </w:r>
          </w:p>
        </w:tc>
        <w:tc>
          <w:tcPr>
            <w:tcW w:w="1219" w:type="dxa"/>
            <w:tcBorders>
              <w:top w:val="nil"/>
              <w:left w:val="nil"/>
              <w:bottom w:val="nil"/>
              <w:right w:val="nil"/>
            </w:tcBorders>
            <w:vAlign w:val="center"/>
          </w:tcPr>
          <w:p w:rsidR="00316A2B" w:rsidRDefault="00316A2B" w:rsidP="00FE24D8">
            <w:pPr>
              <w:spacing w:line="360" w:lineRule="auto"/>
              <w:jc w:val="center"/>
              <w:rPr>
                <w:rFonts w:ascii="微软雅黑" w:eastAsia="微软雅黑" w:hAnsi="微软雅黑"/>
              </w:rPr>
            </w:pPr>
          </w:p>
        </w:tc>
      </w:tr>
      <w:bookmarkEnd w:id="2"/>
      <w:tr w:rsidR="000760B5" w:rsidRPr="00D34972" w:rsidTr="00061483">
        <w:trPr>
          <w:gridAfter w:val="1"/>
          <w:wAfter w:w="1219" w:type="dxa"/>
        </w:trPr>
        <w:tc>
          <w:tcPr>
            <w:tcW w:w="0" w:type="auto"/>
            <w:tcBorders>
              <w:top w:val="dotDash" w:sz="4" w:space="0" w:color="D24625"/>
              <w:left w:val="nil"/>
              <w:bottom w:val="dotDash" w:sz="4" w:space="0" w:color="D24625"/>
              <w:right w:val="dotDash" w:sz="4" w:space="0" w:color="D24625"/>
            </w:tcBorders>
            <w:vAlign w:val="center"/>
          </w:tcPr>
          <w:p w:rsidR="000760B5" w:rsidRPr="00316A2B" w:rsidRDefault="00061483" w:rsidP="00FC6AC9">
            <w:pPr>
              <w:spacing w:line="360" w:lineRule="auto"/>
              <w:jc w:val="center"/>
              <w:rPr>
                <w:rFonts w:ascii="微软雅黑" w:eastAsia="微软雅黑" w:hAnsi="微软雅黑"/>
                <w:b/>
              </w:rPr>
            </w:pPr>
            <w:r w:rsidRPr="00061483">
              <w:rPr>
                <w:rFonts w:ascii="微软雅黑" w:eastAsia="微软雅黑" w:hAnsi="微软雅黑" w:hint="eastAsia"/>
                <w:b/>
              </w:rPr>
              <w:t>高　处　作　业</w:t>
            </w:r>
          </w:p>
        </w:tc>
        <w:tc>
          <w:tcPr>
            <w:tcW w:w="5552" w:type="dxa"/>
            <w:tcBorders>
              <w:top w:val="dotDash" w:sz="4" w:space="0" w:color="D24625"/>
              <w:left w:val="dotDash" w:sz="4" w:space="0" w:color="D24625"/>
              <w:bottom w:val="dotDash" w:sz="4" w:space="0" w:color="D24625"/>
              <w:right w:val="nil"/>
            </w:tcBorders>
          </w:tcPr>
          <w:p w:rsidR="005F339E" w:rsidRPr="005F339E" w:rsidRDefault="005F339E" w:rsidP="005F339E">
            <w:pPr>
              <w:pStyle w:val="a3"/>
              <w:numPr>
                <w:ilvl w:val="0"/>
                <w:numId w:val="3"/>
              </w:numPr>
              <w:spacing w:line="360" w:lineRule="auto"/>
              <w:ind w:firstLineChars="0"/>
              <w:rPr>
                <w:rFonts w:ascii="微软雅黑" w:eastAsia="微软雅黑" w:hAnsi="微软雅黑" w:hint="eastAsia"/>
              </w:rPr>
            </w:pPr>
            <w:r w:rsidRPr="005F339E">
              <w:rPr>
                <w:rFonts w:ascii="微软雅黑" w:eastAsia="微软雅黑" w:hAnsi="微软雅黑" w:hint="eastAsia"/>
              </w:rPr>
              <w:t>高处作业的基本知识</w:t>
            </w:r>
          </w:p>
          <w:p w:rsidR="005F339E" w:rsidRPr="005F339E" w:rsidRDefault="005F339E" w:rsidP="005F339E">
            <w:pPr>
              <w:pStyle w:val="a3"/>
              <w:numPr>
                <w:ilvl w:val="0"/>
                <w:numId w:val="3"/>
              </w:numPr>
              <w:spacing w:line="360" w:lineRule="auto"/>
              <w:ind w:firstLineChars="0"/>
              <w:rPr>
                <w:rFonts w:ascii="微软雅黑" w:eastAsia="微软雅黑" w:hAnsi="微软雅黑" w:hint="eastAsia"/>
              </w:rPr>
            </w:pPr>
            <w:r w:rsidRPr="005F339E">
              <w:rPr>
                <w:rFonts w:ascii="微软雅黑" w:eastAsia="微软雅黑" w:hAnsi="微软雅黑" w:hint="eastAsia"/>
              </w:rPr>
              <w:t>高处坠落事故的特点以及成因</w:t>
            </w:r>
          </w:p>
          <w:p w:rsidR="005F339E" w:rsidRPr="005F339E" w:rsidRDefault="005F339E" w:rsidP="005F339E">
            <w:pPr>
              <w:pStyle w:val="a3"/>
              <w:numPr>
                <w:ilvl w:val="0"/>
                <w:numId w:val="3"/>
              </w:numPr>
              <w:spacing w:line="360" w:lineRule="auto"/>
              <w:ind w:firstLineChars="0"/>
              <w:rPr>
                <w:rFonts w:ascii="微软雅黑" w:eastAsia="微软雅黑" w:hAnsi="微软雅黑" w:hint="eastAsia"/>
              </w:rPr>
            </w:pPr>
            <w:r w:rsidRPr="005F339E">
              <w:rPr>
                <w:rFonts w:ascii="微软雅黑" w:eastAsia="微软雅黑" w:hAnsi="微软雅黑" w:hint="eastAsia"/>
              </w:rPr>
              <w:t>高处作业工作安全分析</w:t>
            </w:r>
          </w:p>
          <w:p w:rsidR="005F339E" w:rsidRPr="005F339E" w:rsidRDefault="005F339E" w:rsidP="005F339E">
            <w:pPr>
              <w:pStyle w:val="a3"/>
              <w:numPr>
                <w:ilvl w:val="0"/>
                <w:numId w:val="3"/>
              </w:numPr>
              <w:spacing w:line="360" w:lineRule="auto"/>
              <w:ind w:firstLineChars="0"/>
              <w:rPr>
                <w:rFonts w:ascii="微软雅黑" w:eastAsia="微软雅黑" w:hAnsi="微软雅黑" w:hint="eastAsia"/>
              </w:rPr>
            </w:pPr>
            <w:r w:rsidRPr="005F339E">
              <w:rPr>
                <w:rFonts w:ascii="微软雅黑" w:eastAsia="微软雅黑" w:hAnsi="微软雅黑" w:hint="eastAsia"/>
              </w:rPr>
              <w:t>高处作业现场检查监督要点</w:t>
            </w:r>
          </w:p>
          <w:p w:rsidR="005F339E" w:rsidRPr="005F339E" w:rsidRDefault="005F339E" w:rsidP="005F339E">
            <w:pPr>
              <w:pStyle w:val="a3"/>
              <w:numPr>
                <w:ilvl w:val="0"/>
                <w:numId w:val="3"/>
              </w:numPr>
              <w:spacing w:line="360" w:lineRule="auto"/>
              <w:ind w:firstLineChars="0"/>
              <w:rPr>
                <w:rFonts w:ascii="微软雅黑" w:eastAsia="微软雅黑" w:hAnsi="微软雅黑" w:hint="eastAsia"/>
              </w:rPr>
            </w:pPr>
            <w:r w:rsidRPr="005F339E">
              <w:rPr>
                <w:rFonts w:ascii="微软雅黑" w:eastAsia="微软雅黑" w:hAnsi="微软雅黑" w:hint="eastAsia"/>
              </w:rPr>
              <w:t>高处作业安全培训</w:t>
            </w:r>
          </w:p>
          <w:p w:rsidR="00061483" w:rsidRPr="00061483" w:rsidRDefault="00061483" w:rsidP="00061483">
            <w:pPr>
              <w:pStyle w:val="a3"/>
              <w:numPr>
                <w:ilvl w:val="0"/>
                <w:numId w:val="3"/>
              </w:numPr>
              <w:spacing w:line="360" w:lineRule="auto"/>
              <w:ind w:firstLineChars="0"/>
              <w:rPr>
                <w:rFonts w:ascii="微软雅黑" w:eastAsia="微软雅黑" w:hAnsi="微软雅黑"/>
              </w:rPr>
            </w:pPr>
            <w:r w:rsidRPr="00061483">
              <w:rPr>
                <w:rFonts w:ascii="微软雅黑" w:eastAsia="微软雅黑" w:hAnsi="微软雅黑" w:hint="eastAsia"/>
              </w:rPr>
              <w:t>梯子</w:t>
            </w:r>
            <w:r w:rsidR="005F339E">
              <w:rPr>
                <w:rFonts w:ascii="微软雅黑" w:eastAsia="微软雅黑" w:hAnsi="微软雅黑" w:hint="eastAsia"/>
              </w:rPr>
              <w:t>的使用</w:t>
            </w:r>
          </w:p>
          <w:p w:rsidR="000760B5" w:rsidRPr="005F339E" w:rsidRDefault="00061483" w:rsidP="005F339E">
            <w:pPr>
              <w:pStyle w:val="a3"/>
              <w:numPr>
                <w:ilvl w:val="0"/>
                <w:numId w:val="3"/>
              </w:numPr>
              <w:spacing w:line="360" w:lineRule="auto"/>
              <w:ind w:firstLineChars="0"/>
              <w:rPr>
                <w:rFonts w:ascii="微软雅黑" w:eastAsia="微软雅黑" w:hAnsi="微软雅黑" w:hint="eastAsia"/>
              </w:rPr>
            </w:pPr>
            <w:proofErr w:type="gramStart"/>
            <w:r w:rsidRPr="00061483">
              <w:rPr>
                <w:rFonts w:ascii="微软雅黑" w:eastAsia="微软雅黑" w:hAnsi="微软雅黑" w:hint="eastAsia"/>
              </w:rPr>
              <w:t>阀厅的</w:t>
            </w:r>
            <w:proofErr w:type="gramEnd"/>
            <w:r w:rsidRPr="00061483">
              <w:rPr>
                <w:rFonts w:ascii="微软雅黑" w:eastAsia="微软雅黑" w:hAnsi="微软雅黑" w:hint="eastAsia"/>
              </w:rPr>
              <w:t>工作</w:t>
            </w:r>
          </w:p>
        </w:tc>
      </w:tr>
    </w:tbl>
    <w:p w:rsidR="0080666B" w:rsidRDefault="0080666B" w:rsidP="00D34972">
      <w:pPr>
        <w:kinsoku w:val="0"/>
        <w:overflowPunct w:val="0"/>
        <w:autoSpaceDE w:val="0"/>
        <w:autoSpaceDN w:val="0"/>
        <w:adjustRightInd w:val="0"/>
        <w:spacing w:line="460" w:lineRule="exact"/>
        <w:ind w:right="-7"/>
        <w:jc w:val="left"/>
        <w:rPr>
          <w:rFonts w:ascii="微软雅黑" w:eastAsia="微软雅黑" w:hAnsi="微软雅黑" w:cs="微软雅黑"/>
          <w:b/>
          <w:bCs/>
          <w:color w:val="1F4E79"/>
          <w:spacing w:val="1"/>
          <w:w w:val="105"/>
          <w:kern w:val="0"/>
          <w:sz w:val="28"/>
          <w:szCs w:val="28"/>
        </w:rPr>
      </w:pPr>
    </w:p>
    <w:p w:rsidR="00D34972" w:rsidRDefault="00E342A7" w:rsidP="00D34972">
      <w:pPr>
        <w:kinsoku w:val="0"/>
        <w:overflowPunct w:val="0"/>
        <w:autoSpaceDE w:val="0"/>
        <w:autoSpaceDN w:val="0"/>
        <w:adjustRightInd w:val="0"/>
        <w:spacing w:line="460" w:lineRule="exact"/>
        <w:ind w:right="-7"/>
        <w:jc w:val="left"/>
        <w:rPr>
          <w:rFonts w:ascii="微软雅黑" w:eastAsia="微软雅黑" w:hAnsi="微软雅黑" w:cs="微软雅黑"/>
          <w:b/>
          <w:bCs/>
          <w:color w:val="1F4E79"/>
          <w:spacing w:val="1"/>
          <w:w w:val="105"/>
          <w:kern w:val="0"/>
          <w:sz w:val="28"/>
          <w:szCs w:val="28"/>
        </w:rPr>
      </w:pPr>
      <w:r w:rsidRPr="00E342A7">
        <w:rPr>
          <w:rFonts w:ascii="微软雅黑" w:eastAsia="微软雅黑" w:hAnsi="微软雅黑" w:cs="微软雅黑" w:hint="eastAsia"/>
          <w:b/>
          <w:bCs/>
          <w:color w:val="1F4E79"/>
          <w:spacing w:val="1"/>
          <w:w w:val="105"/>
          <w:kern w:val="0"/>
          <w:sz w:val="28"/>
          <w:szCs w:val="28"/>
        </w:rPr>
        <w:t>课程总结与评估</w:t>
      </w:r>
    </w:p>
    <w:sectPr w:rsidR="00D34972" w:rsidSect="00772FE8">
      <w:footerReference w:type="default" r:id="rId10"/>
      <w:pgSz w:w="11906" w:h="16838"/>
      <w:pgMar w:top="1440" w:right="1800" w:bottom="1440" w:left="1800" w:header="510"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5738" w:rsidRDefault="009F5738" w:rsidP="001E5237">
      <w:r>
        <w:separator/>
      </w:r>
    </w:p>
  </w:endnote>
  <w:endnote w:type="continuationSeparator" w:id="0">
    <w:p w:rsidR="009F5738" w:rsidRDefault="009F5738" w:rsidP="001E52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3871195"/>
      <w:docPartObj>
        <w:docPartGallery w:val="Page Numbers (Bottom of Page)"/>
        <w:docPartUnique/>
      </w:docPartObj>
    </w:sdtPr>
    <w:sdtEndPr>
      <w:rPr>
        <w:rFonts w:ascii="微软雅黑" w:eastAsia="微软雅黑" w:hAnsi="微软雅黑"/>
        <w:color w:val="808080" w:themeColor="background1" w:themeShade="80"/>
        <w:sz w:val="16"/>
      </w:rPr>
    </w:sdtEndPr>
    <w:sdtContent>
      <w:sdt>
        <w:sdtPr>
          <w:id w:val="-1705238520"/>
          <w:docPartObj>
            <w:docPartGallery w:val="Page Numbers (Top of Page)"/>
            <w:docPartUnique/>
          </w:docPartObj>
        </w:sdtPr>
        <w:sdtEndPr>
          <w:rPr>
            <w:rFonts w:ascii="微软雅黑" w:eastAsia="微软雅黑" w:hAnsi="微软雅黑"/>
            <w:color w:val="808080" w:themeColor="background1" w:themeShade="80"/>
            <w:sz w:val="16"/>
          </w:rPr>
        </w:sdtEndPr>
        <w:sdtContent>
          <w:p w:rsidR="001E5237" w:rsidRPr="00BF28EB" w:rsidRDefault="001E5237" w:rsidP="00BF28EB">
            <w:pPr>
              <w:pStyle w:val="aa"/>
              <w:rPr>
                <w:rFonts w:ascii="微软雅黑" w:eastAsia="微软雅黑" w:hAnsi="微软雅黑"/>
                <w:b/>
                <w:bCs/>
                <w:color w:val="808080" w:themeColor="background1" w:themeShade="80"/>
                <w:sz w:val="22"/>
                <w:szCs w:val="24"/>
              </w:rPr>
            </w:pPr>
            <w:r>
              <w:rPr>
                <w:lang w:val="zh-CN"/>
              </w:rPr>
              <w:t xml:space="preserve"> </w:t>
            </w:r>
            <w:r w:rsidRPr="001E5237">
              <w:rPr>
                <w:rFonts w:ascii="微软雅黑" w:eastAsia="微软雅黑" w:hAnsi="微软雅黑"/>
                <w:b/>
                <w:bCs/>
                <w:sz w:val="24"/>
                <w:szCs w:val="24"/>
              </w:rPr>
              <w:fldChar w:fldCharType="begin"/>
            </w:r>
            <w:r w:rsidRPr="001E5237">
              <w:rPr>
                <w:rFonts w:ascii="微软雅黑" w:eastAsia="微软雅黑" w:hAnsi="微软雅黑"/>
                <w:b/>
                <w:bCs/>
              </w:rPr>
              <w:instrText>PAGE</w:instrText>
            </w:r>
            <w:r w:rsidRPr="001E5237">
              <w:rPr>
                <w:rFonts w:ascii="微软雅黑" w:eastAsia="微软雅黑" w:hAnsi="微软雅黑"/>
                <w:b/>
                <w:bCs/>
                <w:sz w:val="24"/>
                <w:szCs w:val="24"/>
              </w:rPr>
              <w:fldChar w:fldCharType="separate"/>
            </w:r>
            <w:r w:rsidR="007F11F5">
              <w:rPr>
                <w:rFonts w:ascii="微软雅黑" w:eastAsia="微软雅黑" w:hAnsi="微软雅黑"/>
                <w:b/>
                <w:bCs/>
                <w:noProof/>
              </w:rPr>
              <w:t>1</w:t>
            </w:r>
            <w:r w:rsidRPr="001E5237">
              <w:rPr>
                <w:rFonts w:ascii="微软雅黑" w:eastAsia="微软雅黑" w:hAnsi="微软雅黑"/>
                <w:b/>
                <w:bCs/>
                <w:sz w:val="24"/>
                <w:szCs w:val="24"/>
              </w:rPr>
              <w:fldChar w:fldCharType="end"/>
            </w:r>
            <w:r w:rsidRPr="001E5237">
              <w:rPr>
                <w:rFonts w:ascii="微软雅黑" w:eastAsia="微软雅黑" w:hAnsi="微软雅黑"/>
                <w:lang w:val="zh-CN"/>
              </w:rPr>
              <w:t xml:space="preserve"> / </w:t>
            </w:r>
            <w:r w:rsidRPr="001E5237">
              <w:rPr>
                <w:rFonts w:ascii="微软雅黑" w:eastAsia="微软雅黑" w:hAnsi="微软雅黑"/>
                <w:b/>
                <w:bCs/>
                <w:sz w:val="24"/>
                <w:szCs w:val="24"/>
              </w:rPr>
              <w:fldChar w:fldCharType="begin"/>
            </w:r>
            <w:r w:rsidRPr="001E5237">
              <w:rPr>
                <w:rFonts w:ascii="微软雅黑" w:eastAsia="微软雅黑" w:hAnsi="微软雅黑"/>
                <w:b/>
                <w:bCs/>
              </w:rPr>
              <w:instrText>NUMPAGES</w:instrText>
            </w:r>
            <w:r w:rsidRPr="001E5237">
              <w:rPr>
                <w:rFonts w:ascii="微软雅黑" w:eastAsia="微软雅黑" w:hAnsi="微软雅黑"/>
                <w:b/>
                <w:bCs/>
                <w:sz w:val="24"/>
                <w:szCs w:val="24"/>
              </w:rPr>
              <w:fldChar w:fldCharType="separate"/>
            </w:r>
            <w:r w:rsidR="007F11F5">
              <w:rPr>
                <w:rFonts w:ascii="微软雅黑" w:eastAsia="微软雅黑" w:hAnsi="微软雅黑"/>
                <w:b/>
                <w:bCs/>
                <w:noProof/>
              </w:rPr>
              <w:t>4</w:t>
            </w:r>
            <w:r w:rsidRPr="001E5237">
              <w:rPr>
                <w:rFonts w:ascii="微软雅黑" w:eastAsia="微软雅黑" w:hAnsi="微软雅黑"/>
                <w:b/>
                <w:bCs/>
                <w:sz w:val="24"/>
                <w:szCs w:val="24"/>
              </w:rPr>
              <w:fldChar w:fldCharType="end"/>
            </w:r>
            <w:r w:rsidRPr="001E5237">
              <w:rPr>
                <w:rFonts w:ascii="微软雅黑" w:eastAsia="微软雅黑" w:hAnsi="微软雅黑"/>
                <w:b/>
                <w:bCs/>
                <w:sz w:val="24"/>
                <w:szCs w:val="24"/>
              </w:rPr>
              <w:t xml:space="preserve"> </w:t>
            </w:r>
            <w:r>
              <w:rPr>
                <w:b/>
                <w:bCs/>
                <w:sz w:val="24"/>
                <w:szCs w:val="24"/>
              </w:rPr>
              <w:t xml:space="preserve">           </w:t>
            </w:r>
            <w:r w:rsidR="00061483" w:rsidRPr="00061483">
              <w:rPr>
                <w:rFonts w:ascii="微软雅黑" w:eastAsia="微软雅黑" w:hAnsi="微软雅黑" w:hint="eastAsia"/>
                <w:b/>
                <w:bCs/>
                <w:color w:val="808080" w:themeColor="background1" w:themeShade="80"/>
                <w:sz w:val="22"/>
                <w:szCs w:val="24"/>
              </w:rPr>
              <w:t>电力安全工作规程</w:t>
            </w:r>
          </w:p>
        </w:sdtContent>
      </w:sdt>
    </w:sdtContent>
  </w:sdt>
  <w:p w:rsidR="001E5237" w:rsidRDefault="001E5237">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5738" w:rsidRDefault="009F5738" w:rsidP="001E5237">
      <w:r>
        <w:separator/>
      </w:r>
    </w:p>
  </w:footnote>
  <w:footnote w:type="continuationSeparator" w:id="0">
    <w:p w:rsidR="009F5738" w:rsidRDefault="009F5738" w:rsidP="001E52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4" type="#_x0000_t75" style="width:9pt;height:9pt" o:bullet="t">
        <v:imagedata r:id="rId1" o:title="BD10254_"/>
      </v:shape>
    </w:pict>
  </w:numPicBullet>
  <w:abstractNum w:abstractNumId="0" w15:restartNumberingAfterBreak="0">
    <w:nsid w:val="035E5C80"/>
    <w:multiLevelType w:val="hybridMultilevel"/>
    <w:tmpl w:val="905C8310"/>
    <w:lvl w:ilvl="0" w:tplc="6BA05F44">
      <w:start w:val="1"/>
      <w:numFmt w:val="chineseCountingThousand"/>
      <w:lvlText w:val="(%1)"/>
      <w:lvlJc w:val="left"/>
      <w:pPr>
        <w:ind w:left="420" w:hanging="420"/>
      </w:pPr>
      <w:rPr>
        <w:rFonts w:ascii="微软雅黑" w:eastAsia="微软雅黑" w:hAnsi="微软雅黑"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9790CD2"/>
    <w:multiLevelType w:val="hybridMultilevel"/>
    <w:tmpl w:val="FE5A732E"/>
    <w:lvl w:ilvl="0" w:tplc="1D443DFC">
      <w:start w:val="1"/>
      <w:numFmt w:val="bullet"/>
      <w:lvlText w:val=""/>
      <w:lvlJc w:val="left"/>
      <w:pPr>
        <w:ind w:left="420" w:hanging="420"/>
      </w:pPr>
      <w:rPr>
        <w:rFonts w:ascii="Wingdings" w:hAnsi="Wingdings" w:hint="default"/>
        <w:color w:val="C45911" w:themeColor="accent2" w:themeShade="BF"/>
      </w:rPr>
    </w:lvl>
    <w:lvl w:ilvl="1" w:tplc="1D443DFC">
      <w:start w:val="1"/>
      <w:numFmt w:val="bullet"/>
      <w:lvlText w:val=""/>
      <w:lvlJc w:val="left"/>
      <w:pPr>
        <w:ind w:left="840" w:hanging="420"/>
      </w:pPr>
      <w:rPr>
        <w:rFonts w:ascii="Wingdings" w:hAnsi="Wingdings" w:hint="default"/>
        <w:color w:val="C45911" w:themeColor="accent2" w:themeShade="BF"/>
      </w:rPr>
    </w:lvl>
    <w:lvl w:ilvl="2" w:tplc="1D443DFC">
      <w:start w:val="1"/>
      <w:numFmt w:val="bullet"/>
      <w:lvlText w:val=""/>
      <w:lvlJc w:val="left"/>
      <w:pPr>
        <w:ind w:left="1260" w:hanging="420"/>
      </w:pPr>
      <w:rPr>
        <w:rFonts w:ascii="Wingdings" w:hAnsi="Wingdings" w:hint="default"/>
        <w:color w:val="C45911" w:themeColor="accent2" w:themeShade="BF"/>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D472076"/>
    <w:multiLevelType w:val="hybridMultilevel"/>
    <w:tmpl w:val="FFBC6D0A"/>
    <w:lvl w:ilvl="0" w:tplc="841A66BE">
      <w:start w:val="1"/>
      <w:numFmt w:val="chineseCountingThousand"/>
      <w:lvlText w:val="%1、"/>
      <w:lvlJc w:val="left"/>
      <w:pPr>
        <w:ind w:left="420" w:hanging="420"/>
      </w:pPr>
      <w:rPr>
        <w:rFonts w:hint="eastAsia"/>
        <w:color w:val="C45911" w:themeColor="accent2" w:themeShade="BF"/>
      </w:rPr>
    </w:lvl>
    <w:lvl w:ilvl="1" w:tplc="1D443DFC">
      <w:start w:val="1"/>
      <w:numFmt w:val="bullet"/>
      <w:lvlText w:val=""/>
      <w:lvlJc w:val="left"/>
      <w:pPr>
        <w:ind w:left="840" w:hanging="420"/>
      </w:pPr>
      <w:rPr>
        <w:rFonts w:ascii="Wingdings" w:hAnsi="Wingdings" w:hint="default"/>
        <w:color w:val="C45911" w:themeColor="accent2" w:themeShade="BF"/>
      </w:rPr>
    </w:lvl>
    <w:lvl w:ilvl="2" w:tplc="1D443DFC">
      <w:start w:val="1"/>
      <w:numFmt w:val="bullet"/>
      <w:lvlText w:val=""/>
      <w:lvlJc w:val="left"/>
      <w:pPr>
        <w:ind w:left="1260" w:hanging="420"/>
      </w:pPr>
      <w:rPr>
        <w:rFonts w:ascii="Wingdings" w:hAnsi="Wingdings" w:hint="default"/>
        <w:color w:val="C45911" w:themeColor="accent2" w:themeShade="BF"/>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2F767DA3"/>
    <w:multiLevelType w:val="hybridMultilevel"/>
    <w:tmpl w:val="08AC1672"/>
    <w:lvl w:ilvl="0" w:tplc="6BA05F44">
      <w:start w:val="1"/>
      <w:numFmt w:val="chineseCountingThousand"/>
      <w:lvlText w:val="(%1)"/>
      <w:lvlJc w:val="left"/>
      <w:pPr>
        <w:ind w:left="420" w:hanging="420"/>
      </w:pPr>
      <w:rPr>
        <w:rFonts w:ascii="微软雅黑" w:eastAsia="微软雅黑" w:hAnsi="微软雅黑"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A602BE0"/>
    <w:multiLevelType w:val="hybridMultilevel"/>
    <w:tmpl w:val="9FB0AFA8"/>
    <w:lvl w:ilvl="0" w:tplc="B23EA1A0">
      <w:start w:val="1"/>
      <w:numFmt w:val="chineseCountingThousand"/>
      <w:lvlText w:val="%1、"/>
      <w:lvlJc w:val="left"/>
      <w:pPr>
        <w:ind w:left="0" w:firstLine="0"/>
      </w:pPr>
      <w:rPr>
        <w:rFonts w:hint="eastAsia"/>
        <w:color w:val="FFFFFF" w:themeColor="background1"/>
      </w:rPr>
    </w:lvl>
    <w:lvl w:ilvl="1" w:tplc="04090019" w:tentative="1">
      <w:start w:val="1"/>
      <w:numFmt w:val="lowerLetter"/>
      <w:lvlText w:val="%2)"/>
      <w:lvlJc w:val="left"/>
      <w:pPr>
        <w:ind w:left="420" w:hanging="420"/>
      </w:pPr>
    </w:lvl>
    <w:lvl w:ilvl="2" w:tplc="0409001B" w:tentative="1">
      <w:start w:val="1"/>
      <w:numFmt w:val="lowerRoman"/>
      <w:lvlText w:val="%3."/>
      <w:lvlJc w:val="right"/>
      <w:pPr>
        <w:ind w:left="840" w:hanging="420"/>
      </w:pPr>
    </w:lvl>
    <w:lvl w:ilvl="3" w:tplc="0409000F" w:tentative="1">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abstractNum w:abstractNumId="5" w15:restartNumberingAfterBreak="0">
    <w:nsid w:val="4302600D"/>
    <w:multiLevelType w:val="hybridMultilevel"/>
    <w:tmpl w:val="2AE26D38"/>
    <w:lvl w:ilvl="0" w:tplc="DBF62968">
      <w:start w:val="1"/>
      <w:numFmt w:val="bullet"/>
      <w:lvlText w:val=""/>
      <w:lvlPicBulletId w:val="0"/>
      <w:lvlJc w:val="left"/>
      <w:pPr>
        <w:ind w:left="420" w:hanging="420"/>
      </w:pPr>
      <w:rPr>
        <w:rFonts w:ascii="Symbol" w:hAnsi="Symbol" w:hint="default"/>
        <w:color w:val="auto"/>
      </w:rPr>
    </w:lvl>
    <w:lvl w:ilvl="1" w:tplc="0E64937C">
      <w:start w:val="1"/>
      <w:numFmt w:val="bullet"/>
      <w:lvlText w:val=""/>
      <w:lvlJc w:val="left"/>
      <w:pPr>
        <w:ind w:left="840" w:hanging="420"/>
      </w:pPr>
      <w:rPr>
        <w:rFonts w:ascii="Wingdings" w:hAnsi="Wingdings" w:hint="default"/>
        <w:color w:val="ED7D31" w:themeColor="accent2"/>
      </w:rPr>
    </w:lvl>
    <w:lvl w:ilvl="2" w:tplc="0E64937C">
      <w:start w:val="1"/>
      <w:numFmt w:val="bullet"/>
      <w:lvlText w:val=""/>
      <w:lvlJc w:val="left"/>
      <w:pPr>
        <w:ind w:left="1260" w:hanging="420"/>
      </w:pPr>
      <w:rPr>
        <w:rFonts w:ascii="Wingdings" w:hAnsi="Wingdings" w:hint="default"/>
        <w:color w:val="ED7D31" w:themeColor="accent2"/>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4C397561"/>
    <w:multiLevelType w:val="hybridMultilevel"/>
    <w:tmpl w:val="DC066CFE"/>
    <w:lvl w:ilvl="0" w:tplc="1D443DFC">
      <w:start w:val="1"/>
      <w:numFmt w:val="bullet"/>
      <w:lvlText w:val=""/>
      <w:lvlJc w:val="left"/>
      <w:pPr>
        <w:ind w:left="420" w:hanging="420"/>
      </w:pPr>
      <w:rPr>
        <w:rFonts w:ascii="Wingdings" w:hAnsi="Wingdings" w:hint="default"/>
        <w:color w:val="C45911" w:themeColor="accent2" w:themeShade="BF"/>
      </w:rPr>
    </w:lvl>
    <w:lvl w:ilvl="1" w:tplc="1D443DFC">
      <w:start w:val="1"/>
      <w:numFmt w:val="bullet"/>
      <w:lvlText w:val=""/>
      <w:lvlJc w:val="left"/>
      <w:pPr>
        <w:ind w:left="840" w:hanging="420"/>
      </w:pPr>
      <w:rPr>
        <w:rFonts w:ascii="Wingdings" w:hAnsi="Wingdings" w:hint="default"/>
        <w:color w:val="C45911" w:themeColor="accent2" w:themeShade="BF"/>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C014B02"/>
    <w:multiLevelType w:val="hybridMultilevel"/>
    <w:tmpl w:val="3F94746C"/>
    <w:lvl w:ilvl="0" w:tplc="6BA05F44">
      <w:start w:val="1"/>
      <w:numFmt w:val="chineseCountingThousand"/>
      <w:lvlText w:val="(%1)"/>
      <w:lvlJc w:val="left"/>
      <w:pPr>
        <w:ind w:left="420" w:hanging="420"/>
      </w:pPr>
      <w:rPr>
        <w:rFonts w:ascii="微软雅黑" w:eastAsia="微软雅黑" w:hAnsi="微软雅黑"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6242E72"/>
    <w:multiLevelType w:val="hybridMultilevel"/>
    <w:tmpl w:val="22823D74"/>
    <w:lvl w:ilvl="0" w:tplc="BF9A06E2">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15:restartNumberingAfterBreak="0">
    <w:nsid w:val="6846069C"/>
    <w:multiLevelType w:val="hybridMultilevel"/>
    <w:tmpl w:val="7406A14E"/>
    <w:lvl w:ilvl="0" w:tplc="92E02C64">
      <w:start w:val="4"/>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3"/>
  </w:num>
  <w:num w:numId="3">
    <w:abstractNumId w:val="8"/>
  </w:num>
  <w:num w:numId="4">
    <w:abstractNumId w:val="1"/>
  </w:num>
  <w:num w:numId="5">
    <w:abstractNumId w:val="6"/>
  </w:num>
  <w:num w:numId="6">
    <w:abstractNumId w:val="5"/>
  </w:num>
  <w:num w:numId="7">
    <w:abstractNumId w:val="2"/>
  </w:num>
  <w:num w:numId="8">
    <w:abstractNumId w:val="0"/>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E76"/>
    <w:rsid w:val="000262D9"/>
    <w:rsid w:val="00055F3C"/>
    <w:rsid w:val="00061483"/>
    <w:rsid w:val="000760B5"/>
    <w:rsid w:val="00091355"/>
    <w:rsid w:val="0009491E"/>
    <w:rsid w:val="00096557"/>
    <w:rsid w:val="000D5E6B"/>
    <w:rsid w:val="000E6BBB"/>
    <w:rsid w:val="000F6C1E"/>
    <w:rsid w:val="00143B75"/>
    <w:rsid w:val="00174996"/>
    <w:rsid w:val="00186D1A"/>
    <w:rsid w:val="00195B70"/>
    <w:rsid w:val="001B2096"/>
    <w:rsid w:val="001E01CB"/>
    <w:rsid w:val="001E33B1"/>
    <w:rsid w:val="001E5237"/>
    <w:rsid w:val="001F2DF8"/>
    <w:rsid w:val="001F2EB6"/>
    <w:rsid w:val="0021527A"/>
    <w:rsid w:val="0021562C"/>
    <w:rsid w:val="00215C39"/>
    <w:rsid w:val="0023217D"/>
    <w:rsid w:val="00234BBE"/>
    <w:rsid w:val="00261F75"/>
    <w:rsid w:val="002950D8"/>
    <w:rsid w:val="00296389"/>
    <w:rsid w:val="002E7B4E"/>
    <w:rsid w:val="002F54EC"/>
    <w:rsid w:val="00316A2B"/>
    <w:rsid w:val="0033308A"/>
    <w:rsid w:val="00354555"/>
    <w:rsid w:val="00363490"/>
    <w:rsid w:val="00371FF2"/>
    <w:rsid w:val="003949F7"/>
    <w:rsid w:val="003C68D4"/>
    <w:rsid w:val="003F6F1D"/>
    <w:rsid w:val="004016FC"/>
    <w:rsid w:val="00435C7D"/>
    <w:rsid w:val="00443350"/>
    <w:rsid w:val="00494A30"/>
    <w:rsid w:val="004A67D4"/>
    <w:rsid w:val="004C1999"/>
    <w:rsid w:val="00553244"/>
    <w:rsid w:val="0059157C"/>
    <w:rsid w:val="005A3F6F"/>
    <w:rsid w:val="005C06A7"/>
    <w:rsid w:val="005E780F"/>
    <w:rsid w:val="005F2E73"/>
    <w:rsid w:val="005F339E"/>
    <w:rsid w:val="00603EF9"/>
    <w:rsid w:val="00623C63"/>
    <w:rsid w:val="00642844"/>
    <w:rsid w:val="00674BA5"/>
    <w:rsid w:val="00697005"/>
    <w:rsid w:val="006C7FB9"/>
    <w:rsid w:val="006D0A81"/>
    <w:rsid w:val="006F0E6B"/>
    <w:rsid w:val="00701808"/>
    <w:rsid w:val="007071D1"/>
    <w:rsid w:val="007264A8"/>
    <w:rsid w:val="007630FB"/>
    <w:rsid w:val="00772FE8"/>
    <w:rsid w:val="007D0DC9"/>
    <w:rsid w:val="007F11F5"/>
    <w:rsid w:val="0080666B"/>
    <w:rsid w:val="0080750B"/>
    <w:rsid w:val="0081323B"/>
    <w:rsid w:val="00825147"/>
    <w:rsid w:val="00844DF8"/>
    <w:rsid w:val="008566C0"/>
    <w:rsid w:val="00861A17"/>
    <w:rsid w:val="00862F2F"/>
    <w:rsid w:val="00884423"/>
    <w:rsid w:val="008A24D9"/>
    <w:rsid w:val="008A4D19"/>
    <w:rsid w:val="008E14BA"/>
    <w:rsid w:val="009205E6"/>
    <w:rsid w:val="009301C2"/>
    <w:rsid w:val="0096471B"/>
    <w:rsid w:val="00986345"/>
    <w:rsid w:val="009B643C"/>
    <w:rsid w:val="009D31D7"/>
    <w:rsid w:val="009D708A"/>
    <w:rsid w:val="009F5738"/>
    <w:rsid w:val="00A07C08"/>
    <w:rsid w:val="00A1132C"/>
    <w:rsid w:val="00A249DB"/>
    <w:rsid w:val="00A335CF"/>
    <w:rsid w:val="00A52A12"/>
    <w:rsid w:val="00A63711"/>
    <w:rsid w:val="00AE2F80"/>
    <w:rsid w:val="00B07E76"/>
    <w:rsid w:val="00B219E1"/>
    <w:rsid w:val="00B34B3F"/>
    <w:rsid w:val="00BD30E3"/>
    <w:rsid w:val="00BE3175"/>
    <w:rsid w:val="00BF28EB"/>
    <w:rsid w:val="00C1193B"/>
    <w:rsid w:val="00C603CF"/>
    <w:rsid w:val="00CF3C19"/>
    <w:rsid w:val="00D31187"/>
    <w:rsid w:val="00D34972"/>
    <w:rsid w:val="00D4256D"/>
    <w:rsid w:val="00D46DAC"/>
    <w:rsid w:val="00D60EA2"/>
    <w:rsid w:val="00D6348C"/>
    <w:rsid w:val="00DA0353"/>
    <w:rsid w:val="00DC3286"/>
    <w:rsid w:val="00DC45FE"/>
    <w:rsid w:val="00DC6500"/>
    <w:rsid w:val="00DD0A26"/>
    <w:rsid w:val="00DE2DF0"/>
    <w:rsid w:val="00E342A7"/>
    <w:rsid w:val="00EA5808"/>
    <w:rsid w:val="00EF58FC"/>
    <w:rsid w:val="00F21613"/>
    <w:rsid w:val="00F24837"/>
    <w:rsid w:val="00F40EF5"/>
    <w:rsid w:val="00F84A96"/>
    <w:rsid w:val="00FD5B74"/>
    <w:rsid w:val="00FE1C71"/>
    <w:rsid w:val="00FE24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CF49CD"/>
  <w15:chartTrackingRefBased/>
  <w15:docId w15:val="{DB7BC42C-A2FF-434C-8F3E-AA3AF30C6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5F3C"/>
    <w:pPr>
      <w:ind w:firstLineChars="200" w:firstLine="420"/>
    </w:pPr>
  </w:style>
  <w:style w:type="paragraph" w:styleId="a4">
    <w:name w:val="Body Text"/>
    <w:basedOn w:val="a"/>
    <w:link w:val="a5"/>
    <w:uiPriority w:val="99"/>
    <w:semiHidden/>
    <w:unhideWhenUsed/>
    <w:rsid w:val="00DC6500"/>
    <w:pPr>
      <w:spacing w:after="120"/>
    </w:pPr>
  </w:style>
  <w:style w:type="character" w:customStyle="1" w:styleId="a5">
    <w:name w:val="正文文本 字符"/>
    <w:basedOn w:val="a0"/>
    <w:link w:val="a4"/>
    <w:uiPriority w:val="99"/>
    <w:semiHidden/>
    <w:rsid w:val="00DC6500"/>
  </w:style>
  <w:style w:type="paragraph" w:styleId="a6">
    <w:name w:val="Body Text First Indent"/>
    <w:basedOn w:val="a4"/>
    <w:link w:val="a7"/>
    <w:rsid w:val="00DC6500"/>
    <w:pPr>
      <w:spacing w:after="60" w:line="300" w:lineRule="auto"/>
      <w:ind w:firstLineChars="200" w:firstLine="200"/>
    </w:pPr>
    <w:rPr>
      <w:rFonts w:ascii="Arial" w:eastAsia="宋体" w:hAnsi="Arial" w:cs="Times New Roman"/>
      <w:szCs w:val="24"/>
    </w:rPr>
  </w:style>
  <w:style w:type="character" w:customStyle="1" w:styleId="a7">
    <w:name w:val="正文文本首行缩进 字符"/>
    <w:basedOn w:val="a5"/>
    <w:link w:val="a6"/>
    <w:rsid w:val="00DC6500"/>
    <w:rPr>
      <w:rFonts w:ascii="Arial" w:eastAsia="宋体" w:hAnsi="Arial" w:cs="Times New Roman"/>
      <w:szCs w:val="24"/>
    </w:rPr>
  </w:style>
  <w:style w:type="paragraph" w:styleId="a8">
    <w:name w:val="header"/>
    <w:basedOn w:val="a"/>
    <w:link w:val="a9"/>
    <w:uiPriority w:val="99"/>
    <w:unhideWhenUsed/>
    <w:rsid w:val="001E5237"/>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1E5237"/>
    <w:rPr>
      <w:sz w:val="18"/>
      <w:szCs w:val="18"/>
    </w:rPr>
  </w:style>
  <w:style w:type="paragraph" w:styleId="aa">
    <w:name w:val="footer"/>
    <w:basedOn w:val="a"/>
    <w:link w:val="ab"/>
    <w:uiPriority w:val="99"/>
    <w:unhideWhenUsed/>
    <w:rsid w:val="001E5237"/>
    <w:pPr>
      <w:tabs>
        <w:tab w:val="center" w:pos="4153"/>
        <w:tab w:val="right" w:pos="8306"/>
      </w:tabs>
      <w:snapToGrid w:val="0"/>
      <w:jc w:val="left"/>
    </w:pPr>
    <w:rPr>
      <w:sz w:val="18"/>
      <w:szCs w:val="18"/>
    </w:rPr>
  </w:style>
  <w:style w:type="character" w:customStyle="1" w:styleId="ab">
    <w:name w:val="页脚 字符"/>
    <w:basedOn w:val="a0"/>
    <w:link w:val="aa"/>
    <w:uiPriority w:val="99"/>
    <w:rsid w:val="001E5237"/>
    <w:rPr>
      <w:sz w:val="18"/>
      <w:szCs w:val="18"/>
    </w:rPr>
  </w:style>
  <w:style w:type="table" w:styleId="ac">
    <w:name w:val="Table Grid"/>
    <w:basedOn w:val="a1"/>
    <w:uiPriority w:val="39"/>
    <w:rsid w:val="00623C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basedOn w:val="a"/>
    <w:uiPriority w:val="99"/>
    <w:semiHidden/>
    <w:unhideWhenUsed/>
    <w:rsid w:val="00BD30E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0162922">
      <w:bodyDiv w:val="1"/>
      <w:marLeft w:val="0"/>
      <w:marRight w:val="0"/>
      <w:marTop w:val="0"/>
      <w:marBottom w:val="0"/>
      <w:divBdr>
        <w:top w:val="none" w:sz="0" w:space="0" w:color="auto"/>
        <w:left w:val="none" w:sz="0" w:space="0" w:color="auto"/>
        <w:bottom w:val="none" w:sz="0" w:space="0" w:color="auto"/>
        <w:right w:val="none" w:sz="0" w:space="0" w:color="auto"/>
      </w:divBdr>
    </w:div>
    <w:div w:id="251358526">
      <w:bodyDiv w:val="1"/>
      <w:marLeft w:val="0"/>
      <w:marRight w:val="0"/>
      <w:marTop w:val="0"/>
      <w:marBottom w:val="0"/>
      <w:divBdr>
        <w:top w:val="none" w:sz="0" w:space="0" w:color="auto"/>
        <w:left w:val="none" w:sz="0" w:space="0" w:color="auto"/>
        <w:bottom w:val="none" w:sz="0" w:space="0" w:color="auto"/>
        <w:right w:val="none" w:sz="0" w:space="0" w:color="auto"/>
      </w:divBdr>
    </w:div>
    <w:div w:id="687801480">
      <w:bodyDiv w:val="1"/>
      <w:marLeft w:val="0"/>
      <w:marRight w:val="0"/>
      <w:marTop w:val="0"/>
      <w:marBottom w:val="0"/>
      <w:divBdr>
        <w:top w:val="none" w:sz="0" w:space="0" w:color="auto"/>
        <w:left w:val="none" w:sz="0" w:space="0" w:color="auto"/>
        <w:bottom w:val="none" w:sz="0" w:space="0" w:color="auto"/>
        <w:right w:val="none" w:sz="0" w:space="0" w:color="auto"/>
      </w:divBdr>
    </w:div>
    <w:div w:id="1881357854">
      <w:bodyDiv w:val="1"/>
      <w:marLeft w:val="0"/>
      <w:marRight w:val="0"/>
      <w:marTop w:val="0"/>
      <w:marBottom w:val="0"/>
      <w:divBdr>
        <w:top w:val="none" w:sz="0" w:space="0" w:color="auto"/>
        <w:left w:val="none" w:sz="0" w:space="0" w:color="auto"/>
        <w:bottom w:val="none" w:sz="0" w:space="0" w:color="auto"/>
        <w:right w:val="none" w:sz="0" w:space="0" w:color="auto"/>
      </w:divBdr>
    </w:div>
    <w:div w:id="1884558902">
      <w:bodyDiv w:val="1"/>
      <w:marLeft w:val="0"/>
      <w:marRight w:val="0"/>
      <w:marTop w:val="0"/>
      <w:marBottom w:val="0"/>
      <w:divBdr>
        <w:top w:val="none" w:sz="0" w:space="0" w:color="auto"/>
        <w:left w:val="none" w:sz="0" w:space="0" w:color="auto"/>
        <w:bottom w:val="none" w:sz="0" w:space="0" w:color="auto"/>
        <w:right w:val="none" w:sz="0" w:space="0" w:color="auto"/>
      </w:divBdr>
    </w:div>
    <w:div w:id="207365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7CE27-B86D-4EEB-AC30-868475C3A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4</Pages>
  <Words>151</Words>
  <Characters>864</Characters>
  <Application>Microsoft Office Word</Application>
  <DocSecurity>0</DocSecurity>
  <Lines>7</Lines>
  <Paragraphs>2</Paragraphs>
  <ScaleCrop>false</ScaleCrop>
  <Company/>
  <LinksUpToDate>false</LinksUpToDate>
  <CharactersWithSpaces>1013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wanggy</dc:creator>
  <cp:keywords/>
  <dc:description/>
  <cp:lastModifiedBy>Zhao Rise</cp:lastModifiedBy>
  <cp:revision>3</cp:revision>
  <cp:lastPrinted>2017-05-15T03:45:00Z</cp:lastPrinted>
  <dcterms:created xsi:type="dcterms:W3CDTF">2019-03-07T02:45:00Z</dcterms:created>
  <dcterms:modified xsi:type="dcterms:W3CDTF">2019-03-07T05:06:00Z</dcterms:modified>
</cp:coreProperties>
</file>