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099" w:rsidRDefault="00D66F2D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化学品管理</w:t>
      </w:r>
      <w:r w:rsidR="006B51C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之</w:t>
      </w:r>
    </w:p>
    <w:p w:rsidR="006B51CF" w:rsidRDefault="006B51CF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-(M)SDS理解与应用</w:t>
      </w:r>
    </w:p>
    <w:p w:rsidR="00DD20D2" w:rsidRDefault="00DD20D2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:rsidR="00AD123F" w:rsidRPr="008B0567" w:rsidRDefault="006B51CF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熟悉化学品的分类</w:t>
      </w:r>
      <w:r>
        <w:rPr>
          <w:rFonts w:ascii="微软雅黑" w:eastAsia="微软雅黑" w:hAnsi="微软雅黑" w:cs="Times New Roman" w:hint="eastAsia"/>
          <w:sz w:val="24"/>
          <w:szCs w:val="24"/>
        </w:rPr>
        <w:t>，T</w:t>
      </w:r>
      <w:r>
        <w:rPr>
          <w:rFonts w:ascii="微软雅黑" w:eastAsia="微软雅黑" w:hAnsi="微软雅黑" w:cs="Times New Roman"/>
          <w:sz w:val="24"/>
          <w:szCs w:val="24"/>
        </w:rPr>
        <w:t>DG</w:t>
      </w:r>
      <w:r>
        <w:rPr>
          <w:rFonts w:ascii="微软雅黑" w:eastAsia="微软雅黑" w:hAnsi="微软雅黑" w:cs="Times New Roman" w:hint="eastAsia"/>
          <w:sz w:val="24"/>
          <w:szCs w:val="24"/>
        </w:rPr>
        <w:t>和</w:t>
      </w:r>
      <w:r>
        <w:rPr>
          <w:rFonts w:ascii="微软雅黑" w:eastAsia="微软雅黑" w:hAnsi="微软雅黑" w:cs="Times New Roman"/>
          <w:sz w:val="24"/>
          <w:szCs w:val="24"/>
        </w:rPr>
        <w:t>GHS标签区别以及不同的应用场合</w:t>
      </w:r>
    </w:p>
    <w:p w:rsidR="00AD123F" w:rsidRPr="008B0567" w:rsidRDefault="006B51CF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掌握SDS的各项要求以及混合化学品的危险分类</w:t>
      </w:r>
    </w:p>
    <w:p w:rsidR="00AD123F" w:rsidRPr="008B0567" w:rsidRDefault="00DD20D2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了解化学品管理的必要知识</w:t>
      </w:r>
      <w:r>
        <w:rPr>
          <w:rFonts w:ascii="微软雅黑" w:eastAsia="微软雅黑" w:hAnsi="微软雅黑" w:cs="Times New Roman" w:hint="eastAsia"/>
          <w:sz w:val="24"/>
          <w:szCs w:val="24"/>
        </w:rPr>
        <w:t>（使用，储存，购买）</w:t>
      </w:r>
    </w:p>
    <w:p w:rsidR="00AD123F" w:rsidRPr="008B0567" w:rsidRDefault="006B51CF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了解化学品的应急管理</w:t>
      </w:r>
    </w:p>
    <w:p w:rsidR="00DD20D2" w:rsidRDefault="00DD20D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7E20A3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936088">
        <w:rPr>
          <w:rFonts w:ascii="微软雅黑" w:eastAsia="微软雅黑" w:hAnsi="微软雅黑" w:cs="Times New Roman"/>
          <w:sz w:val="24"/>
          <w:szCs w:val="24"/>
        </w:rPr>
        <w:t>6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  <w:bookmarkStart w:id="0" w:name="_GoBack"/>
      <w:bookmarkEnd w:id="0"/>
    </w:p>
    <w:p w:rsidR="008B0567" w:rsidRPr="00340EBE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6B51CF" w:rsidRPr="006B51CF">
        <w:rPr>
          <w:rFonts w:ascii="微软雅黑" w:eastAsia="微软雅黑" w:hAnsi="微软雅黑" w:cs="Times New Roman" w:hint="eastAsia"/>
          <w:sz w:val="24"/>
          <w:szCs w:val="24"/>
        </w:rPr>
        <w:t>EHS部门人员、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化学品仓库管理人员，生产经理，生产一线领班或者员工，化学品采购人员，化学实验室作业人员等。</w:t>
      </w:r>
    </w:p>
    <w:p w:rsidR="009016EF" w:rsidRDefault="009016EF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:rsidR="002F262B" w:rsidRPr="00340EBE" w:rsidRDefault="00586AB7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前言：典型</w:t>
      </w:r>
      <w:r w:rsidR="00BF7A07" w:rsidRPr="00BF7A07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化学品</w:t>
      </w:r>
      <w:r w:rsidR="00754E74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事故</w:t>
      </w:r>
    </w:p>
    <w:p w:rsidR="00BF7A07" w:rsidRPr="00DD20D2" w:rsidRDefault="00BF7A07" w:rsidP="00BF7A07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D20D2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天津塘沽事件对环境的冲击</w:t>
      </w:r>
    </w:p>
    <w:p w:rsidR="00BF7A07" w:rsidRPr="00DD20D2" w:rsidRDefault="00BF7A07" w:rsidP="00BF7A07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D20D2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几大著名环境事件对环境的冲击以及处罚</w:t>
      </w:r>
    </w:p>
    <w:p w:rsidR="00BF7A07" w:rsidRPr="00BF7A07" w:rsidRDefault="00A104B9" w:rsidP="00BF7A07">
      <w:pPr>
        <w:pStyle w:val="aa"/>
        <w:numPr>
          <w:ilvl w:val="0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DD20D2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知己知彼，百战百胜</w:t>
      </w:r>
    </w:p>
    <w:p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:rsidR="00BF7A07" w:rsidRPr="0064153E" w:rsidRDefault="0064153E" w:rsidP="0064153E">
      <w:pPr>
        <w:pStyle w:val="aa"/>
        <w:numPr>
          <w:ilvl w:val="3"/>
          <w:numId w:val="25"/>
        </w:numPr>
        <w:spacing w:after="0" w:line="460" w:lineRule="exact"/>
        <w:ind w:left="284" w:hanging="284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化学品的定义和分类</w:t>
      </w:r>
    </w:p>
    <w:p w:rsidR="00BF7A07" w:rsidRDefault="00BF7A07" w:rsidP="0064153E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641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lastRenderedPageBreak/>
        <w:t>化学品的定义</w:t>
      </w:r>
    </w:p>
    <w:p w:rsidR="00047A9B" w:rsidRPr="0064153E" w:rsidRDefault="00047A9B" w:rsidP="0064153E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>GHS简介</w:t>
      </w:r>
    </w:p>
    <w:p w:rsidR="00BF7A07" w:rsidRPr="00754E74" w:rsidRDefault="00BF7A07" w:rsidP="00754E74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641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化学品的分类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（TDG</w:t>
      </w:r>
      <w:r w:rsidR="00754E74"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&amp;</w:t>
      </w:r>
      <w:r w:rsidR="00754E74"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GHS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）</w:t>
      </w:r>
    </w:p>
    <w:p w:rsidR="00754E74" w:rsidRDefault="00754E74" w:rsidP="00754E74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常用危险化学品标志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 xml:space="preserve"> （TDG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&amp;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GHS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）</w:t>
      </w:r>
    </w:p>
    <w:p w:rsidR="00BF7A07" w:rsidRPr="00D66F2D" w:rsidRDefault="00754E74" w:rsidP="00D66F2D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TDG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&amp;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GHS标签的区别以及使用原则</w:t>
      </w:r>
    </w:p>
    <w:p w:rsidR="0064153E" w:rsidRPr="00BF7A07" w:rsidRDefault="0064153E" w:rsidP="0064153E">
      <w:pPr>
        <w:widowControl w:val="0"/>
        <w:spacing w:after="0" w:line="460" w:lineRule="exact"/>
        <w:jc w:val="both"/>
        <w:rPr>
          <w:rFonts w:ascii="微软雅黑" w:eastAsia="微软雅黑" w:hAnsi="微软雅黑" w:cs="宋体"/>
          <w:bCs/>
          <w:color w:val="494949"/>
          <w:sz w:val="24"/>
          <w:szCs w:val="24"/>
        </w:rPr>
      </w:pPr>
    </w:p>
    <w:p w:rsidR="00BF7A07" w:rsidRPr="0064153E" w:rsidRDefault="00BD1916" w:rsidP="0064153E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2.</w:t>
      </w:r>
      <w:r w:rsidR="00754E74" w:rsidRPr="00754E74">
        <w:rPr>
          <w:rFonts w:hint="eastAsia"/>
        </w:rPr>
        <w:t xml:space="preserve"> </w:t>
      </w:r>
      <w:r w:rsidR="00FF31EB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SDS以及安全标签</w:t>
      </w:r>
    </w:p>
    <w:p w:rsidR="0064153E" w:rsidRPr="0064153E" w:rsidRDefault="00FF31EB" w:rsidP="0064153E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（M）</w:t>
      </w:r>
      <w:r w:rsidR="00754E74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SDS相关法规要求</w:t>
      </w:r>
    </w:p>
    <w:p w:rsidR="00047A9B" w:rsidRDefault="00047A9B" w:rsidP="00047A9B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GB/T16483 -2008 十六项说明</w:t>
      </w:r>
    </w:p>
    <w:p w:rsidR="00047A9B" w:rsidRDefault="00047A9B" w:rsidP="00047A9B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>混合化学品危险性</w:t>
      </w:r>
      <w:r w:rsidR="00FF31EB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分类</w:t>
      </w:r>
    </w:p>
    <w:p w:rsidR="00047A9B" w:rsidRPr="00FF31EB" w:rsidRDefault="00047A9B" w:rsidP="00FF31EB">
      <w:pPr>
        <w:pStyle w:val="aa"/>
        <w:numPr>
          <w:ilvl w:val="0"/>
          <w:numId w:val="33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FF31EB">
        <w:rPr>
          <w:rFonts w:ascii="微软雅黑" w:eastAsia="微软雅黑" w:hAnsi="微软雅黑" w:cs="宋体"/>
          <w:bCs/>
          <w:color w:val="494949"/>
          <w:sz w:val="24"/>
          <w:szCs w:val="24"/>
        </w:rPr>
        <w:t>危险化学品目录实施指南</w:t>
      </w:r>
    </w:p>
    <w:p w:rsidR="00047A9B" w:rsidRPr="00FF31EB" w:rsidRDefault="00047A9B" w:rsidP="00FF31EB">
      <w:pPr>
        <w:pStyle w:val="aa"/>
        <w:numPr>
          <w:ilvl w:val="0"/>
          <w:numId w:val="33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FF31EB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搭桥原则简介（稀释原则、产品批次原则、高毒性混合物浓度原则</w:t>
      </w:r>
      <w:r w:rsidR="00510231" w:rsidRPr="00FF31EB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、一种毒性类别内的内推法、实质上类似的混合物</w:t>
      </w:r>
      <w:r w:rsidRPr="00FF31EB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）</w:t>
      </w:r>
    </w:p>
    <w:p w:rsidR="0064153E" w:rsidRPr="0064153E" w:rsidRDefault="00FF31EB" w:rsidP="0064153E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实际使用主要化学品SDS</w:t>
      </w:r>
      <w:r w:rsid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说明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- 异丙醇、XX胶</w:t>
      </w:r>
    </w:p>
    <w:p w:rsidR="0064153E" w:rsidRDefault="00FF31EB" w:rsidP="00FF31EB">
      <w:pPr>
        <w:pStyle w:val="aa"/>
        <w:numPr>
          <w:ilvl w:val="0"/>
          <w:numId w:val="32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FF31EB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化学品安全标签编写规定GB 15258-2009</w:t>
      </w:r>
    </w:p>
    <w:p w:rsidR="00346585" w:rsidRPr="00346585" w:rsidRDefault="00346585" w:rsidP="00346585">
      <w:pPr>
        <w:spacing w:after="0" w:line="460" w:lineRule="exact"/>
        <w:ind w:left="72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4.1 标签要素</w:t>
      </w:r>
    </w:p>
    <w:p w:rsidR="00346585" w:rsidRPr="00346585" w:rsidRDefault="00346585" w:rsidP="00346585">
      <w:pPr>
        <w:spacing w:after="0" w:line="460" w:lineRule="exact"/>
        <w:ind w:left="72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4.2 标签内容</w:t>
      </w:r>
    </w:p>
    <w:p w:rsidR="00346585" w:rsidRPr="00346585" w:rsidRDefault="00346585" w:rsidP="00346585">
      <w:pPr>
        <w:spacing w:after="0" w:line="460" w:lineRule="exact"/>
        <w:ind w:left="72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4.3 简化标签</w:t>
      </w:r>
    </w:p>
    <w:p w:rsidR="00346585" w:rsidRPr="00346585" w:rsidRDefault="00346585" w:rsidP="00346585">
      <w:pPr>
        <w:spacing w:after="0" w:line="460" w:lineRule="exact"/>
        <w:ind w:left="72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5.1 标签编写</w:t>
      </w:r>
    </w:p>
    <w:p w:rsidR="00346585" w:rsidRPr="00346585" w:rsidRDefault="00346585" w:rsidP="00346585">
      <w:pPr>
        <w:spacing w:after="0" w:line="460" w:lineRule="exact"/>
        <w:ind w:left="72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5.2 标签颜色</w:t>
      </w:r>
    </w:p>
    <w:p w:rsidR="0064153E" w:rsidRDefault="00346585" w:rsidP="00346585">
      <w:pPr>
        <w:spacing w:after="0" w:line="460" w:lineRule="exact"/>
        <w:ind w:left="72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34658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5.4 标签印刷（包括5.4.1和5.4.2）</w:t>
      </w:r>
    </w:p>
    <w:p w:rsidR="00346585" w:rsidRDefault="00D66F2D" w:rsidP="00D66F2D">
      <w:pPr>
        <w:spacing w:after="0" w:line="460" w:lineRule="exact"/>
        <w:ind w:left="720" w:hanging="720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4</w:t>
      </w: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Pr="00754E74">
        <w:rPr>
          <w:rFonts w:hint="eastAsia"/>
        </w:rPr>
        <w:t xml:space="preserve"> </w:t>
      </w:r>
      <w:r w:rsidRPr="00D66F2D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化学品购买，储存和使用</w:t>
      </w:r>
    </w:p>
    <w:p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使用安全</w:t>
      </w:r>
    </w:p>
    <w:p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经营安全</w:t>
      </w:r>
    </w:p>
    <w:p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危险化学品储存场所要求</w:t>
      </w:r>
    </w:p>
    <w:p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易燃品储存</w:t>
      </w:r>
    </w:p>
    <w:p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气瓶安全</w:t>
      </w:r>
    </w:p>
    <w:p w:rsidR="00D66F2D" w:rsidRPr="00D66F2D" w:rsidRDefault="00D66F2D" w:rsidP="00D66F2D">
      <w:pPr>
        <w:pStyle w:val="aa"/>
        <w:numPr>
          <w:ilvl w:val="1"/>
          <w:numId w:val="24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危险化学品运输</w:t>
      </w:r>
    </w:p>
    <w:p w:rsidR="00D66F2D" w:rsidRPr="0064153E" w:rsidRDefault="00D66F2D" w:rsidP="00D66F2D">
      <w:pPr>
        <w:pStyle w:val="aa"/>
        <w:spacing w:after="0" w:line="460" w:lineRule="exact"/>
        <w:ind w:left="1080"/>
        <w:rPr>
          <w:rFonts w:ascii="微软雅黑" w:eastAsia="微软雅黑" w:hAnsi="微软雅黑" w:cs="宋体"/>
          <w:bCs/>
          <w:color w:val="494949"/>
          <w:sz w:val="24"/>
          <w:szCs w:val="24"/>
        </w:rPr>
      </w:pPr>
    </w:p>
    <w:p w:rsidR="00BD1916" w:rsidRPr="00BD1916" w:rsidRDefault="00D66F2D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4</w:t>
      </w:r>
      <w:r w:rsidR="00CE098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CE0983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化学品应急演练简介</w:t>
      </w:r>
    </w:p>
    <w:p w:rsidR="00BD1916" w:rsidRPr="00BD1916" w:rsidRDefault="00BD1916" w:rsidP="00BD1916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1</w:t>
      </w:r>
      <w:r w:rsidRPr="00BD191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.</w:t>
      </w:r>
      <w:r w:rsidR="006B51CF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 xml:space="preserve"> </w:t>
      </w:r>
      <w:r w:rsidR="00CE0983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化学品的一般应急流程</w:t>
      </w:r>
    </w:p>
    <w:p w:rsidR="00BD1916" w:rsidRPr="00D66F2D" w:rsidRDefault="00BD1916" w:rsidP="00D66F2D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应急管理的相关法律法规简介</w:t>
      </w:r>
    </w:p>
    <w:p w:rsidR="00CE0983" w:rsidRDefault="00CE0983" w:rsidP="00BD1916">
      <w:pPr>
        <w:pStyle w:val="aa"/>
        <w:numPr>
          <w:ilvl w:val="0"/>
          <w:numId w:val="28"/>
        </w:num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酸碱化学品泄漏的一般应急流程</w:t>
      </w:r>
    </w:p>
    <w:p w:rsidR="00D66F2D" w:rsidRPr="00D66F2D" w:rsidRDefault="00CE0983" w:rsidP="001B4190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潜在火灾的一般应急流程</w:t>
      </w:r>
    </w:p>
    <w:p w:rsidR="00DD20D2" w:rsidRPr="00D66F2D" w:rsidRDefault="00DD20D2" w:rsidP="001B4190">
      <w:pPr>
        <w:pStyle w:val="aa"/>
        <w:numPr>
          <w:ilvl w:val="0"/>
          <w:numId w:val="29"/>
        </w:num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应急预案的分类</w:t>
      </w:r>
    </w:p>
    <w:p w:rsidR="00BD1916" w:rsidRPr="00D66F2D" w:rsidRDefault="00BD1916" w:rsidP="00D66F2D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</w:p>
    <w:p w:rsidR="00BD1916" w:rsidRPr="00BD1916" w:rsidRDefault="006B51CF" w:rsidP="00BD1916">
      <w:pPr>
        <w:spacing w:after="0" w:line="460" w:lineRule="exact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>2</w:t>
      </w:r>
      <w:r w:rsidR="00BD1916" w:rsidRPr="00BD1916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.</w:t>
      </w:r>
      <w:r w:rsidR="00BD1916" w:rsidRPr="00BD1916"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  <w:t xml:space="preserve"> </w:t>
      </w:r>
      <w:r w:rsidR="00D66F2D">
        <w:rPr>
          <w:rFonts w:ascii="微软雅黑" w:eastAsia="微软雅黑" w:hAnsi="Times New Roman" w:cs="微软雅黑" w:hint="eastAsia"/>
          <w:bCs/>
          <w:color w:val="C45811"/>
          <w:w w:val="105"/>
          <w:sz w:val="24"/>
          <w:szCs w:val="24"/>
        </w:rPr>
        <w:t>应急演练简介</w:t>
      </w:r>
    </w:p>
    <w:p w:rsidR="00BD1916" w:rsidRPr="00BD1916" w:rsidRDefault="00BD1916" w:rsidP="00BD1916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1）应急演练的分类</w:t>
      </w:r>
    </w:p>
    <w:p w:rsidR="00D66F2D" w:rsidRPr="00BD1916" w:rsidRDefault="00BD1916" w:rsidP="00D66F2D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2）</w:t>
      </w:r>
      <w:r w:rsid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桌面演练简介</w:t>
      </w:r>
    </w:p>
    <w:p w:rsidR="00BD1916" w:rsidRPr="00BD1916" w:rsidRDefault="00D66F2D" w:rsidP="00BD1916">
      <w:pPr>
        <w:spacing w:after="0" w:line="460" w:lineRule="exact"/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</w:pPr>
      <w:r>
        <w:rPr>
          <w:rFonts w:ascii="微软雅黑" w:eastAsia="微软雅黑" w:hAnsi="Times New Roman" w:cs="微软雅黑"/>
          <w:bCs/>
          <w:color w:val="000000" w:themeColor="text1"/>
          <w:w w:val="105"/>
          <w:sz w:val="24"/>
          <w:szCs w:val="24"/>
        </w:rPr>
        <w:t>3</w:t>
      </w:r>
      <w:r w:rsidR="00BD1916" w:rsidRPr="00BD1916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)实战模拟演练范例介绍（视频）</w:t>
      </w:r>
    </w:p>
    <w:p w:rsidR="00BD1916" w:rsidRDefault="00BD1916" w:rsidP="005E7CC0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762" w:rsidRDefault="00D06762" w:rsidP="00EC6572">
      <w:pPr>
        <w:spacing w:after="0" w:line="240" w:lineRule="auto"/>
      </w:pPr>
      <w:r>
        <w:separator/>
      </w:r>
    </w:p>
  </w:endnote>
  <w:endnote w:type="continuationSeparator" w:id="0">
    <w:p w:rsidR="00D06762" w:rsidRDefault="00D06762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51CF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7E20A3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762" w:rsidRDefault="00D06762" w:rsidP="00EC6572">
      <w:pPr>
        <w:spacing w:after="0" w:line="240" w:lineRule="auto"/>
      </w:pPr>
      <w:r>
        <w:separator/>
      </w:r>
    </w:p>
  </w:footnote>
  <w:footnote w:type="continuationSeparator" w:id="0">
    <w:p w:rsidR="00D06762" w:rsidRDefault="00D06762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3A0AA7"/>
    <w:multiLevelType w:val="hybridMultilevel"/>
    <w:tmpl w:val="93EE9BC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E6476CB"/>
    <w:multiLevelType w:val="hybridMultilevel"/>
    <w:tmpl w:val="542A4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5216B67"/>
    <w:multiLevelType w:val="hybridMultilevel"/>
    <w:tmpl w:val="00422C18"/>
    <w:lvl w:ilvl="0" w:tplc="88721B98">
      <w:start w:val="1"/>
      <w:numFmt w:val="decimal"/>
      <w:lvlText w:val="%1)"/>
      <w:lvlJc w:val="left"/>
      <w:pPr>
        <w:ind w:left="562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5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73E58EF"/>
    <w:multiLevelType w:val="hybridMultilevel"/>
    <w:tmpl w:val="1194D7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6"/>
  </w:num>
  <w:num w:numId="3">
    <w:abstractNumId w:val="10"/>
  </w:num>
  <w:num w:numId="4">
    <w:abstractNumId w:val="14"/>
  </w:num>
  <w:num w:numId="5">
    <w:abstractNumId w:val="1"/>
  </w:num>
  <w:num w:numId="6">
    <w:abstractNumId w:val="6"/>
  </w:num>
  <w:num w:numId="7">
    <w:abstractNumId w:val="22"/>
  </w:num>
  <w:num w:numId="8">
    <w:abstractNumId w:val="9"/>
  </w:num>
  <w:num w:numId="9">
    <w:abstractNumId w:val="17"/>
  </w:num>
  <w:num w:numId="10">
    <w:abstractNumId w:val="5"/>
  </w:num>
  <w:num w:numId="11">
    <w:abstractNumId w:val="3"/>
  </w:num>
  <w:num w:numId="12">
    <w:abstractNumId w:val="18"/>
  </w:num>
  <w:num w:numId="13">
    <w:abstractNumId w:val="26"/>
  </w:num>
  <w:num w:numId="14">
    <w:abstractNumId w:val="8"/>
  </w:num>
  <w:num w:numId="15">
    <w:abstractNumId w:val="20"/>
  </w:num>
  <w:num w:numId="16">
    <w:abstractNumId w:val="2"/>
  </w:num>
  <w:num w:numId="17">
    <w:abstractNumId w:val="19"/>
  </w:num>
  <w:num w:numId="18">
    <w:abstractNumId w:val="11"/>
  </w:num>
  <w:num w:numId="19">
    <w:abstractNumId w:val="7"/>
  </w:num>
  <w:num w:numId="20">
    <w:abstractNumId w:val="21"/>
  </w:num>
  <w:num w:numId="21">
    <w:abstractNumId w:val="13"/>
  </w:num>
  <w:num w:numId="22">
    <w:abstractNumId w:val="4"/>
  </w:num>
  <w:num w:numId="23">
    <w:abstractNumId w:val="25"/>
  </w:num>
  <w:num w:numId="24">
    <w:abstractNumId w:val="15"/>
  </w:num>
  <w:num w:numId="25">
    <w:abstractNumId w:val="24"/>
  </w:num>
  <w:num w:numId="26">
    <w:abstractNumId w:val="24"/>
  </w:num>
  <w:num w:numId="27">
    <w:abstractNumId w:val="27"/>
  </w:num>
  <w:num w:numId="28">
    <w:abstractNumId w:val="31"/>
  </w:num>
  <w:num w:numId="29">
    <w:abstractNumId w:val="0"/>
  </w:num>
  <w:num w:numId="30">
    <w:abstractNumId w:val="30"/>
  </w:num>
  <w:num w:numId="31">
    <w:abstractNumId w:val="28"/>
  </w:num>
  <w:num w:numId="32">
    <w:abstractNumId w:val="12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47A9B"/>
    <w:rsid w:val="000E0F19"/>
    <w:rsid w:val="00240977"/>
    <w:rsid w:val="002A38AD"/>
    <w:rsid w:val="002D4986"/>
    <w:rsid w:val="002F262B"/>
    <w:rsid w:val="00340EBE"/>
    <w:rsid w:val="00346585"/>
    <w:rsid w:val="004515D4"/>
    <w:rsid w:val="0047660A"/>
    <w:rsid w:val="00483792"/>
    <w:rsid w:val="00510231"/>
    <w:rsid w:val="0058327F"/>
    <w:rsid w:val="00586AB7"/>
    <w:rsid w:val="005E7CC0"/>
    <w:rsid w:val="005F5217"/>
    <w:rsid w:val="0064153E"/>
    <w:rsid w:val="006B51CF"/>
    <w:rsid w:val="00703D31"/>
    <w:rsid w:val="00754E74"/>
    <w:rsid w:val="00797FE2"/>
    <w:rsid w:val="007E20A3"/>
    <w:rsid w:val="008B0567"/>
    <w:rsid w:val="009016EF"/>
    <w:rsid w:val="00936088"/>
    <w:rsid w:val="009851C3"/>
    <w:rsid w:val="00A04765"/>
    <w:rsid w:val="00A104B9"/>
    <w:rsid w:val="00AB07FA"/>
    <w:rsid w:val="00AD123F"/>
    <w:rsid w:val="00BD1916"/>
    <w:rsid w:val="00BD2099"/>
    <w:rsid w:val="00BF621F"/>
    <w:rsid w:val="00BF7A07"/>
    <w:rsid w:val="00CE0983"/>
    <w:rsid w:val="00D06762"/>
    <w:rsid w:val="00D66F2D"/>
    <w:rsid w:val="00DD20D2"/>
    <w:rsid w:val="00E31A2E"/>
    <w:rsid w:val="00EC6572"/>
    <w:rsid w:val="00F44C63"/>
    <w:rsid w:val="00FB2F17"/>
    <w:rsid w:val="00FF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3FB35B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130</Words>
  <Characters>747</Characters>
  <Application>Microsoft Office Word</Application>
  <DocSecurity>0</DocSecurity>
  <Lines>6</Lines>
  <Paragraphs>1</Paragraphs>
  <ScaleCrop>false</ScaleCrop>
  <Company>Microsoft IT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4</cp:revision>
  <cp:lastPrinted>2017-06-19T15:51:00Z</cp:lastPrinted>
  <dcterms:created xsi:type="dcterms:W3CDTF">2018-10-22T12:38:00Z</dcterms:created>
  <dcterms:modified xsi:type="dcterms:W3CDTF">2019-03-14T01:59:00Z</dcterms:modified>
</cp:coreProperties>
</file>