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CEDP给中国企业家带来什么？——开放、当机、归零</w:t>
      </w:r>
    </w:p>
    <w:p>
      <w:pPr>
        <w:jc w:val="both"/>
        <w:rPr>
          <w:rFonts w:hint="eastAsia"/>
        </w:rPr>
      </w:pPr>
      <w:r>
        <w:rPr>
          <w:rFonts w:hint="eastAsia"/>
        </w:rPr>
        <w:t>培训对象</w:t>
      </w:r>
    </w:p>
    <w:p>
      <w:pPr>
        <w:jc w:val="both"/>
        <w:rPr>
          <w:rFonts w:hint="eastAsia"/>
        </w:rPr>
      </w:pPr>
      <w:r>
        <w:rPr>
          <w:rFonts w:hint="eastAsia"/>
        </w:rPr>
        <w:t>中层管理者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课程大纲</w:t>
      </w:r>
    </w:p>
    <w:p>
      <w:pPr>
        <w:ind w:firstLine="420" w:firstLineChars="200"/>
        <w:jc w:val="both"/>
        <w:rPr>
          <w:rFonts w:hint="eastAsia"/>
        </w:rPr>
      </w:pPr>
      <w:r>
        <w:rPr>
          <w:rFonts w:hint="eastAsia"/>
        </w:rPr>
        <w:t>中国企业家深造项目（简称CEDP），与其他流行的高端培训不同之处，在“思维”。思维是人类贵为万物之灵的资本，思维也是人类各种痛苦的根源。庄子曰，“已而为知者，殆而已矣。”佛教宣导“人生是苦。”这“殆”和“苦”，都来自人的思维。思维进步的一小步，就是人之为人进步的一大步。思维封闭，“苦”就接踵而至。人类思维的最大障碍，在于“知”与“行”的不统一，通俗地说，就是知道做不到。这儿有个故事。相传大诗人白居易拜访“鸟窝”禅师，他问禅师，“我很忙啊，您能否用一句话解释禅是什么？”鸟窝答曰，“诸恶莫作，众善奉行。”白居易笑着对曰，“就这个呀，三岁小孩都知道。”鸟窝严肃地讲了一句名言，“三岁小孩都知道，八十岁老翁做不到啊。”我们生活的周围，难道不是每天都在上演白居易的故事吗？而中国企业家深造项目的推出，恰恰不是要灌输大家知识，也不仅仅是要让大家“知道”，而是希望帮助大家最终能够“做到”。如果发生“知道做不到”的结果，推广就意味着失败了。</w:t>
      </w:r>
    </w:p>
    <w:p>
      <w:pPr>
        <w:jc w:val="both"/>
        <w:rPr>
          <w:rFonts w:hint="eastAsia"/>
        </w:rPr>
      </w:pPr>
    </w:p>
    <w:p>
      <w:pPr>
        <w:ind w:firstLine="420" w:firstLineChars="200"/>
        <w:jc w:val="both"/>
        <w:rPr>
          <w:rFonts w:hint="eastAsia"/>
        </w:rPr>
      </w:pPr>
      <w:r>
        <w:rPr>
          <w:rFonts w:hint="eastAsia"/>
        </w:rPr>
        <w:t>中国企业家深造项目，究竟能给大家带来什么呢？开放、当机、归零，六个字。改革开放已经三十年了，然而，“开放不足”仍然是制约中国经济文化发展的瓶颈。为什么这么说？因为许多人追求的是外在的开放，而不是内心的开放；追求的是形式上的开放，譬如大开国门、唱流行歌曲、穿时髦衣服等等，而忽视了本质上的开放，如思想的开放。在思想上，大多数中国人是“跪”着的，一部分向外国人（尤其是美国人）跪着；一部分向古人跪着；还有一部分向专家权威跪着。从西洋受益的，一味崇洋，把老祖宗的东西说的一文不值，一句“封建落后”就关闭了开放的心灵。弘扬传统文化的，抱残守缺，把西洋人的东西说的一文不值（当然手机照用，飞机照坐），一句“雕虫小技”就关闭了开放的心灵。大多数老百姓，惟专家、大腕、大师马首是瞻，其他人的话听也听不进去。开放的心灵，不可能孕育跪着的思想。我们太缺乏自信心了。因为缺乏自信，所以害怕受伤，所以封闭心灵。中国企业家深造项目，就是要从这方面“呐喊”，只要开放心灵，只要回归心灵，我们就可以拥抱世界，不需要别人说三道四。我们向外国人学习，但我们不迷信；我们向古人学习，但我们不迷信；我们向专家权威学习，但我们不迷信；我们向成功者学习，但我们不迷信……心的开放，是正确思维的开始，也是创造力的源泉。参与中国企业家深造项目，首先从“开放”做起——要知道世界上还有这样一篇道理，不妨看看再说。</w:t>
      </w:r>
    </w:p>
    <w:p>
      <w:pPr>
        <w:jc w:val="both"/>
        <w:rPr>
          <w:rFonts w:hint="eastAsia"/>
        </w:rPr>
      </w:pPr>
    </w:p>
    <w:p>
      <w:pPr>
        <w:ind w:firstLine="420" w:firstLineChars="200"/>
        <w:jc w:val="both"/>
        <w:rPr>
          <w:rFonts w:hint="eastAsia"/>
        </w:rPr>
      </w:pPr>
      <w:r>
        <w:rPr>
          <w:rFonts w:hint="eastAsia"/>
        </w:rPr>
        <w:t>其次，“当机”很重要。什么是“机”？“机”就是时机、契机、机关。“机”有点类似毛泽东所谓的“主要矛盾”，“只要抓住了主要矛盾，一切问题就迎刃而解了。”当“机”可以立断；不当“机”，就是对牛弹琴，白费功夫。对牛弹琴，不当机，所以有失中道；对知音弹琴，就当机，所以近乎中道。不存在绝对的真理，只存在相对的真理，相对性体现在“机”上。当机做事，就接近真理，接近中道。只有当“机”，我们才能解决问题。中国企业家深造项目，不是玩文字游戏，也不是搞精神王国，更不是狭隘的民族主义，我们是真真切切希望帮助中国企业家解决当前存在的问题，实现真正意义上的成长。中国企业家深造项目推出的一系列思想和方法，就像一副中药，里面有“君、臣、佐、使”的组合，是有所“偏”的，希望能够以药物的偏性治疗病症的偏性，从而当“机”对“症”，解决问题。这种“偏”不是“以偏概全”的“偏”，而是“以偏治偏、矫枉过正”的“偏”，是接近中庸之道的“偏”，因而会有相当的启发性。有感于此，本文还就几个细节问题加以展开。</w:t>
      </w:r>
    </w:p>
    <w:p>
      <w:pPr>
        <w:jc w:val="both"/>
        <w:rPr>
          <w:rFonts w:hint="eastAsia"/>
        </w:rPr>
      </w:pPr>
    </w:p>
    <w:p>
      <w:pPr>
        <w:ind w:firstLine="420" w:firstLineChars="200"/>
        <w:jc w:val="both"/>
        <w:rPr>
          <w:rFonts w:hint="eastAsia"/>
        </w:rPr>
      </w:pPr>
      <w:r>
        <w:rPr>
          <w:rFonts w:hint="eastAsia"/>
        </w:rPr>
        <w:t>CEDP为什么要突出“中国化管理思想”，是因为“机”的需要。凡事过犹不及。中国人向外国学习，积极投身于全球化洪流，本无可厚非。只是许多人在这一过程中走的太过了，他们认为，中国经济高歌猛进，盛世中华歌舞升平，全世界都在看好中国，21世纪就是咱中国的世纪，以至于忘记了自己是中国人，忘记了自己是谁，忘记了自己想干什么，忘记了世界并不太平，忘记了民族国家在世界并没有消失，忘记了世界战争给人类带来的灾难，忘记了911和伊拉克战争，忘记了日本友好一面的背后还有相当多不友好的一面，忘记了韩国谦和的背后还有另外的打算，忘记了在全球化过程中各国都有自己的算盘，忘记了当我们不能自救的时候，没有人会怜悯我们，忘记了刚刚过去不久的近百年的屈辱历史，忘记了那段历史是怎样发生、发展，以至到了“最危险的时刻”，忘记了中国还有数不胜数的失学儿童，忘记了中国社会还有多少内忧外患……我们坚信世界将会大同，人类终将统一，地球村也会成为现实，然而那将是一个长远的过程，在他来临之前，希望我们、还有我们的子孙不至于被开除球籍。孟子曰：“入则无法家拂士，出则无敌国外患者，国恒亡。然后知生于忧患，而死于安乐也。”还是有点忧患意识好！</w:t>
      </w:r>
    </w:p>
    <w:p>
      <w:pPr>
        <w:jc w:val="both"/>
        <w:rPr>
          <w:rFonts w:hint="eastAsia"/>
        </w:rPr>
      </w:pPr>
    </w:p>
    <w:p>
      <w:pPr>
        <w:ind w:firstLine="420" w:firstLineChars="200"/>
        <w:jc w:val="both"/>
        <w:rPr>
          <w:rFonts w:hint="eastAsia"/>
        </w:rPr>
      </w:pPr>
      <w:r>
        <w:rPr>
          <w:rFonts w:hint="eastAsia"/>
        </w:rPr>
        <w:t>另外，从“机”的角度看，许多人的思维走偏了，需要加以矫正。譬如在模糊与精确、宏观与微观、整体与个体、经济与文化、眼前和长远、务虚与务实等方面，哪一种思维更重要一些呢，大多数中国人都认为精确更重要、微观更重要、个体更重要、经济更重要、眼前更重要、务实更重要。可以理解他们为什么这么选择，因为中国人不如外国就体现在这些方面嘛：首先，中国人做事不精确、马马虎虎；其二，中国人老是注重宏观，不注重微观，所以微观老出问题；其三，中国人不重视个体，没有自由，所以要强调个体；其四，中国落后，当务之急是发展经济；其五，没有眼前，哪有什么长远，关键是要生存下去；其六，中国虚的东西搞得太多了，现在需要务实，越务实越好。等等。笔者认为，有着这样思维的人不在少数，而这样的思维十分危险。下面摘其中三点论述如下：</w:t>
      </w:r>
    </w:p>
    <w:p>
      <w:pPr>
        <w:jc w:val="both"/>
        <w:rPr>
          <w:rFonts w:hint="eastAsia"/>
        </w:rPr>
      </w:pPr>
    </w:p>
    <w:p>
      <w:pPr>
        <w:ind w:firstLine="420" w:firstLineChars="200"/>
        <w:jc w:val="both"/>
        <w:rPr>
          <w:rFonts w:hint="eastAsia"/>
        </w:rPr>
      </w:pPr>
      <w:r>
        <w:rPr>
          <w:rFonts w:hint="eastAsia"/>
        </w:rPr>
        <w:t>模糊与精确，对于思维而言，都很重要。可是一定要说哪个更重要的话，那么应该是“模糊思维”更重要。为什么这么说呢？首先，人类思维方式中，大量运用的是模糊思维，不是精确思维。譬如识别一个熟人，不是通过精确计算他的高低胖瘦，而是模糊感觉就可以了，而且模糊感觉比精确计算得到的结果更准确。又如开车，不必计算加多大油门，什么时候踩刹车，用大多力矩等等，而是纯粹的模糊感觉，运用之妙，存乎一心。这样的例子数不胜数，可见，模糊思维，是我们日用而不知的一种思维方式，远远超过精确思维。其次，当我们在精确方面落后于人时，不是精确思维出了问题，而是模糊思维出了问题。譬如，我们在质量管理方面落后于日本等发达国家，不是精确管理出了问题，更不是我们不懂六个西格玛，而是模糊思维出了问题。“我们不重视质量”就是病因，而“不重视”就是一种模糊思维，什么叫重视，什么叫不重视，很难精确界定，但“重视”与“不重视”造成的结果可是天壤之别。所以，当我们质量出了问题时，首先检讨的不应该是精确思维，譬如统计方法等等，首先检讨的应该是模糊思维，没有正确的模糊思维，就不可能产生正确的精确思维。因为思维总是先模糊后精确的，我们不能舍本逐末。第三，模糊思维，抓的是大方向，是宏观，是整体，是事关全局的方面，因而非常重要；而精确思维，考虑的是细节、是微观、是局部性问题。精确思维出了问题是小问题，而模糊思维出了问题都是大问题。譬如，南辕北辙，是什么出了问题？模糊思维。又如，“企业没有精神”，是什么出了问题？模糊思维。在这个问题上，中国企业家尤其应该给予高度的重视。他们曾经靠模糊思维取得了成功，后来，他们开始要精确了，于是，忘掉了模糊思维，反而把企业带进了死胡同。中国企业家深造项目的学习，很大程度上就是训练企业家的模糊思维能力。譬如，阴阳五行思维，就是一个很好的模糊思维模型，企业家不妨经常运用，以强化自己的模糊思维能力。</w:t>
      </w:r>
    </w:p>
    <w:p>
      <w:pPr>
        <w:jc w:val="both"/>
        <w:rPr>
          <w:rFonts w:hint="eastAsia"/>
        </w:rPr>
      </w:pPr>
    </w:p>
    <w:p>
      <w:pPr>
        <w:ind w:firstLine="420" w:firstLineChars="200"/>
        <w:jc w:val="both"/>
        <w:rPr>
          <w:rFonts w:hint="eastAsia"/>
        </w:rPr>
      </w:pPr>
      <w:r>
        <w:rPr>
          <w:rFonts w:hint="eastAsia"/>
        </w:rPr>
        <w:t>宏观与微观，两者都很重要，可是对于当今中国企业家来说，宏观思维更重要一些。人类认识问题，总是先宏观后微观，从宏观认识逐步缩小到微观认识。中国古人的太极思维，比较形象地说明了这一过程。人们在认识事物之前，本来与该事物没有关联，是“空”的状态，无所谓宏观也无所谓微观，然而一旦开始要认识该事物时，呈现在我们面前的就是一个对象，这个对象混沌一片，我们称之为“太极”。所谓“太极”就是“认识对象”，是最宏观的认识。随后，我们开始细看，于是就分出了阴阳（太极生两仪）。当我们从阴阳上研究时，就比太极认识更具体一些，但还不够细致。于是，我们需要进一步细看，于是又分出了四象（两仪生四象）。当我们从四象上研究时，无疑以比阴阳认识要更具体一些。再进一步，四象生八卦，八卦相荡，又生出六十四卦，以至更多方面。越往后发展，我们的认识越细化越微观。这就是基本的认识过程。由此我们可以发现，“太极阴阳”思维相对于“四象八卦”思维而言，就是宏观思维；“四象八卦”思维相对于“太极阴阳”思维而言，就是微观思维，而相对“六十四卦”思维，则是宏观思维。宏观与微观是相对而言的。只有宏观上认识清楚了，微观认识才有价值。否则，就是白忙乎。譬如，当你准备研究一只狗时，别人给了你一只猫，你一眼没有看出来（宏观思维出了问题），就开始往细处认识，得出了很多微观结论，有什么用呢？对于企业而言，开源节流的宏观思维如果缺乏，财务会计的账目做得很细，有什么用？员工的心不在企业，详细的规章制度，有什么用？企业生存的目的没有搞清楚，每天不知疲劳地赚钱，有什么意义？在宏观和微观这个问题上，聪明人更应该注意。聪明人总是容易一猛子扎进微观，自以为是、自得其乐，全然不知宏观上已经出了问题，真是“聪明反被聪明误”。瞎子摸象，也是一个抓住微观，失去宏观的悲剧。</w:t>
      </w:r>
    </w:p>
    <w:p>
      <w:pPr>
        <w:jc w:val="both"/>
        <w:rPr>
          <w:rFonts w:hint="eastAsia"/>
        </w:rPr>
      </w:pPr>
    </w:p>
    <w:p>
      <w:pPr>
        <w:ind w:firstLine="420" w:firstLineChars="200"/>
        <w:jc w:val="both"/>
        <w:rPr>
          <w:rFonts w:hint="eastAsia"/>
        </w:rPr>
      </w:pPr>
      <w:r>
        <w:rPr>
          <w:rFonts w:hint="eastAsia"/>
        </w:rPr>
        <w:t>务虚与务实，两者都很重要，“虚实相生”嘛。然而，对于当今中国而言，务实之风过盛，所以需要强调一下“务虚”。中国的所谓“务实”，其实不是真正的“务实”，是“假务实”。真正的务实是“虚实平衡”的务实。为什么这么说呢？许多人提及“务实”，马上想到的就是利益，然后是我的利益，然后是我眼前的利益，然后是我怎么马上得到，然后是我怎么不费劲或少费劲地得到，如此务实下去，结果可想而知，结果肯定为变虚，百分之百的“虚”。坑蒙拐骗、假冒伪劣，就是在这种“务实”气氛下产生的“虚”果。正常状态，本来是虚实相生的，当“实”的太过了，物极必反，“虚”的就自然生长出来。所以，为了不自动生虚，我们应该主动“务虚”。什么是务虚呢？还是拿刚才那个例子说明。在想到利益时，首先问问是符合道义的吗，然后问问他人是否也有利益，然后问问是否可以持续得到利益，然后问问真的这么容易就得到了吗，是不是还有风险，然后问问自己何德何能得到这些利益，如此一番“务虚”，怎么可能会产生豆腐渣工程，还有什么黑心棉？！对于企业管理而言，这样的例子就更多了。太多企业都太“务实”了，产生许多恶果。譬如，很少企业有三年以上的规划，认为规划太虚，没用。而日本索尼公司制定了60年发展计划，他们在想些什么呢？企业不关心文化建设，认为文化很虚，只有销售进款才是“实”的。然而，没有文化的企业如何留住人才，没有了人才，企业实实的票子还能赚几天？企业不承担社会责任，也莫提“爱国”二字，他们振振有词地说，我们搞企业就是要赚钱，哪里能赚钱我就去哪里，“爱国”太虚，能值几个钱。看看晋商没落的命运，就会知道“国之不存，商将焉附”的道理。总结而言，务实不务虚，其实必然虚。务实也务虚，结果不会虚。</w:t>
      </w:r>
    </w:p>
    <w:p>
      <w:pPr>
        <w:jc w:val="both"/>
        <w:rPr>
          <w:rFonts w:hint="eastAsia"/>
        </w:rPr>
      </w:pPr>
    </w:p>
    <w:p>
      <w:pPr>
        <w:ind w:firstLine="420" w:firstLineChars="200"/>
        <w:jc w:val="both"/>
        <w:rPr>
          <w:rFonts w:hint="eastAsia"/>
        </w:rPr>
      </w:pPr>
      <w:bookmarkStart w:id="0" w:name="_GoBack"/>
      <w:bookmarkEnd w:id="0"/>
      <w:r>
        <w:rPr>
          <w:rFonts w:hint="eastAsia"/>
        </w:rPr>
        <w:t>由上观之，中国企业家深造项目，不论个人喜好如否，它是这个时代的产物，是应“机”而生的。参与中国企业家深造项目，可以更好地在中国这块土地上安身立命，何乐而不为？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最后，还要强调一个方面，也是最最重要的方面，那就是：归零。归零，是真正的大智慧。归零，不仅是一种思维，还是一种方法，一种修证行愿的方法，一种获得智慧的方法。归零才可以达道，达道以后还须归零。归零应该成为人生的一种常态。只有保持归零的人，才能处变不惊，宠辱不惊，才能保持清醒的头脑去发现、去创新，才能保持一颗天真浪漫的心态去享受人生的分分秒秒。人生的痛苦，莫过于负担太重，负担太重就需要归零。人生的痛苦，莫过于名缰利锁，名缰利锁太紧就需要归零。人生的痛苦，莫过于没有生活的激情，没有生活的激情就需要归零。人生的痛苦，莫过于看不明白，看不明白就需要归零。归零不是零，归零也不是空，归零是大有，是可持续的有。《金刚经》说，“应无所住而生心”，讲的就是归零。当我们的“心”，不住在东方，也不住在西方；不住在中国，也不住在外国；不住在古代，也不住在现代；不住在成功，也不住在失败；不住在对，也不住在错，不住在“化”，不住在“不化”……的时候，还能够激情万丈地去迎接明天每一次日出的时候，我们就能体会“归零”的妙用。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中国企业家深造项目，归根结蒂六个字——开放、当机、归零。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D6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2021-06-18T05:32:38Z</dcterms:created>
  <dc:creator>shizi06</dc:creator>
  <cp:lastModifiedBy>中国讲师网尹老师</cp:lastModifiedBy>
  <dcterms:modified xsi:type="dcterms:W3CDTF">2021-06-18T05:34:30Z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34EB2839E5E24D4E984BD1EB083C378A</vt:lpwstr>
  </property>
</Properties>
</file>