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毛泽东思想与企业经营</w:t>
      </w:r>
    </w:p>
    <w:p>
      <w:pPr>
        <w:jc w:val="both"/>
        <w:rPr>
          <w:rFonts w:hint="eastAsia"/>
        </w:rPr>
      </w:pPr>
      <w:r>
        <w:rPr>
          <w:rFonts w:hint="eastAsia"/>
        </w:rPr>
        <w:t>培训对象</w:t>
      </w:r>
    </w:p>
    <w:p>
      <w:pPr>
        <w:jc w:val="both"/>
        <w:rPr>
          <w:rFonts w:hint="eastAsia"/>
        </w:rPr>
      </w:pPr>
      <w:r>
        <w:rPr>
          <w:rFonts w:hint="eastAsia"/>
        </w:rPr>
        <w:t>中层管理者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课程收获</w:t>
      </w:r>
    </w:p>
    <w:p>
      <w:pPr>
        <w:jc w:val="both"/>
        <w:rPr>
          <w:rFonts w:hint="eastAsia"/>
        </w:rPr>
      </w:pPr>
      <w:r>
        <w:rPr>
          <w:rFonts w:hint="eastAsia"/>
        </w:rPr>
        <w:t>毛泽东思想与企业经营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课程大纲</w:t>
      </w:r>
      <w:bookmarkStart w:id="0" w:name="_GoBack"/>
      <w:bookmarkEnd w:id="0"/>
    </w:p>
    <w:p>
      <w:pPr>
        <w:jc w:val="both"/>
        <w:rPr>
          <w:rFonts w:hint="eastAsia"/>
        </w:rPr>
      </w:pPr>
      <w:r>
        <w:rPr>
          <w:rFonts w:hint="eastAsia"/>
        </w:rPr>
        <w:t>一、如何学习毛泽东思想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1，学习毛泽东不是为了变成毛泽东，而是为了变成“自己”；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2，毛泽东的价值观与方法论是一体的；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3，必须从“道”的高度学习毛泽东思想，避免“术”的照搬；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4，必须认真学习毛泽东的原著，避免“野史式”学习；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5，必须保持开放的心态学习，避免“先入为主”；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6，学习的一般规律。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二、毛泽东关于“学习”的思想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1，“改造我们的学习”；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2，“先做学生，后做先生”；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3，实践论（实践——认识——再实践——再认识）；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4，“从战争中学习战争”；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5，“有些人越读书越蠢”。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三、毛泽东中国化之路与中国化管理学之路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1，“现代化”之路；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2，“本土化”之路；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3，“简易化”之路；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4，“生命化”之路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四、毛泽东思想与生命型组织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1，组织的灵魂——主义、理念、政治；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2，组织的骨干——党；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3，领袖、士兵与组织；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4，根据地与组织；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5，长征与组织；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6，组织统一战线；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7，组织的新陈代谢；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8，组织的民主集中制；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9，实事求是的制度建设；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10，组织的心的管理；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11，组织的平衡；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12，组织的成长。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五、毛泽东思想与五行管理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1，金：核心竞争力——“枪杆子里出政权”；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2，水：变化执行力——“打得赢就打，打不赢就走”；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3，木：学习成长力——“发展进步势力，争取中间势力，孤立顽固势力”；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4，火：价值提升力——“全心全意为人民服务”；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5，土：资源整合力——“统一战线”。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六、毛泽东——真正的经营管理大师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1，破除小我，成就大业；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2，群众路线，以人为本；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3，坚定信念，辩证经营；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4，智慧激情，光辉人生；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5，组织生命，代代薪传。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26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2021-06-18T05:30:15Z</dcterms:created>
  <dc:creator>shizi06</dc:creator>
  <cp:lastModifiedBy>中国讲师网尹老师</cp:lastModifiedBy>
  <dcterms:modified xsi:type="dcterms:W3CDTF">2021-06-18T05:30:48Z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712768046DA54E16A465DDFF401508B8</vt:lpwstr>
  </property>
</Properties>
</file>