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8C0C5" w14:textId="77777777" w:rsidR="00280609" w:rsidRDefault="00280609" w:rsidP="00280609">
      <w:pPr>
        <w:tabs>
          <w:tab w:val="num" w:pos="1080"/>
        </w:tabs>
        <w:spacing w:line="360" w:lineRule="exact"/>
        <w:rPr>
          <w:rFonts w:ascii="黑体" w:eastAsia="黑体" w:hAnsi="宋体"/>
          <w:color w:val="000000"/>
          <w:sz w:val="28"/>
          <w:szCs w:val="28"/>
        </w:rPr>
      </w:pPr>
    </w:p>
    <w:p w14:paraId="08384D0A" w14:textId="2A45D5D7" w:rsidR="00280609" w:rsidRPr="0070240C" w:rsidRDefault="00644DDC" w:rsidP="0070240C">
      <w:pPr>
        <w:tabs>
          <w:tab w:val="num" w:pos="1080"/>
        </w:tabs>
        <w:jc w:val="center"/>
        <w:rPr>
          <w:rFonts w:ascii="黑体" w:eastAsia="黑体" w:hAnsi="宋体"/>
          <w:color w:val="FF0000"/>
          <w:sz w:val="48"/>
          <w:szCs w:val="48"/>
        </w:rPr>
      </w:pPr>
      <w:r w:rsidRPr="0070240C">
        <w:rPr>
          <w:rFonts w:ascii="黑体" w:eastAsia="黑体" w:hAnsi="宋体" w:hint="eastAsia"/>
          <w:color w:val="FF0000"/>
          <w:sz w:val="48"/>
          <w:szCs w:val="48"/>
        </w:rPr>
        <w:t>学习党史 绽放生命</w:t>
      </w:r>
    </w:p>
    <w:p w14:paraId="72F03BB1" w14:textId="128CFD92" w:rsidR="00280609" w:rsidRDefault="00280609" w:rsidP="00280609">
      <w:pPr>
        <w:tabs>
          <w:tab w:val="num" w:pos="1080"/>
        </w:tabs>
        <w:spacing w:line="360" w:lineRule="exact"/>
        <w:rPr>
          <w:rFonts w:ascii="宋体" w:hAnsi="宋体"/>
          <w:color w:val="000000"/>
          <w:sz w:val="28"/>
          <w:szCs w:val="28"/>
        </w:rPr>
      </w:pPr>
    </w:p>
    <w:p w14:paraId="45E8756C" w14:textId="77777777" w:rsidR="006A5269" w:rsidRPr="00F66DD9" w:rsidRDefault="006A5269" w:rsidP="00280609">
      <w:pPr>
        <w:tabs>
          <w:tab w:val="num" w:pos="1080"/>
        </w:tabs>
        <w:spacing w:line="360" w:lineRule="exact"/>
        <w:rPr>
          <w:rFonts w:ascii="宋体" w:hAnsi="宋体"/>
          <w:color w:val="000000"/>
          <w:sz w:val="28"/>
          <w:szCs w:val="28"/>
        </w:rPr>
      </w:pPr>
    </w:p>
    <w:p w14:paraId="60B58B87" w14:textId="77777777" w:rsidR="00280609" w:rsidRDefault="00280609" w:rsidP="00280609">
      <w:pPr>
        <w:tabs>
          <w:tab w:val="num" w:pos="1080"/>
        </w:tabs>
        <w:spacing w:line="360" w:lineRule="exact"/>
        <w:rPr>
          <w:rFonts w:ascii="黑体" w:eastAsia="黑体" w:hAnsi="宋体"/>
          <w:color w:val="000000"/>
          <w:sz w:val="28"/>
          <w:szCs w:val="28"/>
        </w:rPr>
      </w:pPr>
      <w:r>
        <w:rPr>
          <w:rFonts w:ascii="黑体" w:eastAsia="黑体" w:hAnsi="宋体" w:hint="eastAsia"/>
          <w:color w:val="000000"/>
          <w:sz w:val="28"/>
          <w:szCs w:val="28"/>
        </w:rPr>
        <w:t>【课程提纲</w:t>
      </w:r>
      <w:r w:rsidRPr="001810C9">
        <w:rPr>
          <w:rFonts w:ascii="黑体" w:eastAsia="黑体" w:hAnsi="宋体" w:hint="eastAsia"/>
          <w:color w:val="000000"/>
          <w:sz w:val="28"/>
          <w:szCs w:val="28"/>
        </w:rPr>
        <w:t>】</w:t>
      </w:r>
    </w:p>
    <w:p w14:paraId="68C1DB33" w14:textId="61BCE625" w:rsidR="00BA0984" w:rsidRDefault="00BA0984" w:rsidP="00280609">
      <w:pPr>
        <w:spacing w:line="360" w:lineRule="exact"/>
        <w:ind w:leftChars="297" w:left="1086" w:hangingChars="220" w:hanging="462"/>
        <w:rPr>
          <w:rFonts w:ascii="宋体" w:hAnsi="宋体"/>
          <w:color w:val="000000"/>
          <w:szCs w:val="21"/>
        </w:rPr>
      </w:pPr>
    </w:p>
    <w:p w14:paraId="3E6456D5" w14:textId="36896841" w:rsidR="00BA0984" w:rsidRPr="007C36FC" w:rsidRDefault="00644DDC" w:rsidP="00BA0984">
      <w:pPr>
        <w:pStyle w:val="a3"/>
        <w:numPr>
          <w:ilvl w:val="0"/>
          <w:numId w:val="2"/>
        </w:numPr>
        <w:spacing w:line="360" w:lineRule="exact"/>
        <w:ind w:firstLineChars="0"/>
        <w:rPr>
          <w:rFonts w:ascii="黑体" w:eastAsia="黑体" w:hAnsi="黑体"/>
          <w:color w:val="FF0000"/>
          <w:szCs w:val="21"/>
        </w:rPr>
      </w:pPr>
      <w:r w:rsidRPr="007C36FC">
        <w:rPr>
          <w:rFonts w:ascii="黑体" w:eastAsia="黑体" w:hAnsi="黑体" w:hint="eastAsia"/>
          <w:color w:val="FF0000"/>
          <w:szCs w:val="21"/>
        </w:rPr>
        <w:t>如何学习中共党史——从象</w:t>
      </w:r>
      <w:r w:rsidR="00BA0984" w:rsidRPr="007C36FC">
        <w:rPr>
          <w:rFonts w:ascii="黑体" w:eastAsia="黑体" w:hAnsi="黑体" w:hint="eastAsia"/>
          <w:color w:val="FF0000"/>
          <w:szCs w:val="21"/>
        </w:rPr>
        <w:t>思维</w:t>
      </w:r>
      <w:r w:rsidRPr="007C36FC">
        <w:rPr>
          <w:rFonts w:ascii="黑体" w:eastAsia="黑体" w:hAnsi="黑体" w:hint="eastAsia"/>
          <w:color w:val="FF0000"/>
          <w:szCs w:val="21"/>
        </w:rPr>
        <w:t>转化开始</w:t>
      </w:r>
    </w:p>
    <w:p w14:paraId="66AD39E0" w14:textId="1C290D09" w:rsidR="00BA0984" w:rsidRDefault="00894BB6" w:rsidP="004F2291">
      <w:pPr>
        <w:pStyle w:val="a3"/>
        <w:numPr>
          <w:ilvl w:val="0"/>
          <w:numId w:val="3"/>
        </w:numPr>
        <w:spacing w:line="360" w:lineRule="exact"/>
        <w:ind w:left="1560" w:firstLineChars="0" w:hanging="284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五种</w:t>
      </w:r>
      <w:r w:rsidR="00BA0984">
        <w:rPr>
          <w:rFonts w:ascii="宋体" w:hAnsi="宋体" w:hint="eastAsia"/>
          <w:color w:val="000000"/>
          <w:szCs w:val="21"/>
        </w:rPr>
        <w:t>思维</w:t>
      </w:r>
      <w:r>
        <w:rPr>
          <w:rFonts w:ascii="宋体" w:hAnsi="宋体" w:hint="eastAsia"/>
          <w:color w:val="000000"/>
          <w:szCs w:val="21"/>
        </w:rPr>
        <w:t>方式；</w:t>
      </w:r>
    </w:p>
    <w:p w14:paraId="1D43FD68" w14:textId="3CBB55C5" w:rsidR="0070240C" w:rsidRDefault="00894BB6" w:rsidP="004F2291">
      <w:pPr>
        <w:pStyle w:val="a3"/>
        <w:numPr>
          <w:ilvl w:val="0"/>
          <w:numId w:val="3"/>
        </w:numPr>
        <w:spacing w:line="360" w:lineRule="exact"/>
        <w:ind w:left="1560" w:firstLineChars="0" w:hanging="284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从“生命”视角</w:t>
      </w:r>
      <w:r w:rsidR="007C36FC">
        <w:rPr>
          <w:rFonts w:ascii="宋体" w:hAnsi="宋体" w:hint="eastAsia"/>
          <w:color w:val="000000"/>
          <w:szCs w:val="21"/>
        </w:rPr>
        <w:t>解读党史、</w:t>
      </w:r>
      <w:r>
        <w:rPr>
          <w:rFonts w:ascii="宋体" w:hAnsi="宋体" w:hint="eastAsia"/>
          <w:color w:val="000000"/>
          <w:szCs w:val="21"/>
        </w:rPr>
        <w:t>学习党史</w:t>
      </w:r>
      <w:r w:rsidR="0070240C">
        <w:rPr>
          <w:rFonts w:ascii="宋体" w:hAnsi="宋体" w:hint="eastAsia"/>
          <w:color w:val="000000"/>
          <w:szCs w:val="21"/>
        </w:rPr>
        <w:t>；</w:t>
      </w:r>
    </w:p>
    <w:p w14:paraId="627F22D7" w14:textId="2765B696" w:rsidR="00BA0984" w:rsidRDefault="004F2291" w:rsidP="004F2291">
      <w:pPr>
        <w:pStyle w:val="a3"/>
        <w:numPr>
          <w:ilvl w:val="0"/>
          <w:numId w:val="3"/>
        </w:numPr>
        <w:spacing w:line="360" w:lineRule="exact"/>
        <w:ind w:left="1560" w:firstLineChars="0" w:hanging="284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中共党史之精、气、神</w:t>
      </w:r>
      <w:r w:rsidR="0070240C">
        <w:rPr>
          <w:rFonts w:ascii="宋体" w:hAnsi="宋体" w:hint="eastAsia"/>
          <w:color w:val="000000"/>
          <w:szCs w:val="21"/>
        </w:rPr>
        <w:t>。</w:t>
      </w:r>
    </w:p>
    <w:p w14:paraId="02D538C2" w14:textId="77777777" w:rsidR="004F2291" w:rsidRPr="007C36FC" w:rsidRDefault="004F2291" w:rsidP="004F2291">
      <w:pPr>
        <w:pStyle w:val="a3"/>
        <w:numPr>
          <w:ilvl w:val="0"/>
          <w:numId w:val="2"/>
        </w:numPr>
        <w:spacing w:line="360" w:lineRule="exact"/>
        <w:ind w:firstLineChars="0"/>
        <w:rPr>
          <w:rFonts w:ascii="黑体" w:eastAsia="黑体" w:hAnsi="黑体"/>
          <w:color w:val="FF0000"/>
          <w:szCs w:val="21"/>
        </w:rPr>
      </w:pPr>
      <w:r w:rsidRPr="007C36FC">
        <w:rPr>
          <w:rFonts w:ascii="黑体" w:eastAsia="黑体" w:hAnsi="黑体" w:hint="eastAsia"/>
          <w:color w:val="FF0000"/>
          <w:szCs w:val="21"/>
        </w:rPr>
        <w:t>中共党史与中国历史及世界历史的关系</w:t>
      </w:r>
    </w:p>
    <w:p w14:paraId="2452D8C5" w14:textId="7912B2FB" w:rsidR="004F2291" w:rsidRDefault="004F2291" w:rsidP="004F2291">
      <w:pPr>
        <w:pStyle w:val="a3"/>
        <w:numPr>
          <w:ilvl w:val="0"/>
          <w:numId w:val="9"/>
        </w:numPr>
        <w:spacing w:line="360" w:lineRule="exact"/>
        <w:ind w:firstLineChars="0" w:hanging="344"/>
        <w:rPr>
          <w:rFonts w:ascii="宋体" w:hAnsi="宋体"/>
          <w:color w:val="000000"/>
          <w:szCs w:val="21"/>
        </w:rPr>
      </w:pPr>
      <w:r w:rsidRPr="004F2291">
        <w:rPr>
          <w:rFonts w:ascii="宋体" w:hAnsi="宋体" w:hint="eastAsia"/>
          <w:color w:val="000000"/>
          <w:szCs w:val="21"/>
        </w:rPr>
        <w:t>接通——红（百年</w:t>
      </w:r>
      <w:r w:rsidR="000247F2">
        <w:rPr>
          <w:rFonts w:ascii="宋体" w:hAnsi="宋体" w:hint="eastAsia"/>
          <w:color w:val="000000"/>
          <w:szCs w:val="21"/>
        </w:rPr>
        <w:t>来</w:t>
      </w:r>
      <w:r w:rsidRPr="004F2291">
        <w:rPr>
          <w:rFonts w:ascii="宋体" w:hAnsi="宋体" w:hint="eastAsia"/>
          <w:color w:val="000000"/>
          <w:szCs w:val="21"/>
        </w:rPr>
        <w:t>中国</w:t>
      </w:r>
      <w:r>
        <w:rPr>
          <w:rFonts w:ascii="宋体" w:hAnsi="宋体" w:hint="eastAsia"/>
          <w:color w:val="000000"/>
          <w:szCs w:val="21"/>
        </w:rPr>
        <w:t>共产党创造的红色文化</w:t>
      </w:r>
      <w:r w:rsidRPr="004F2291">
        <w:rPr>
          <w:rFonts w:ascii="宋体" w:hAnsi="宋体" w:hint="eastAsia"/>
          <w:color w:val="000000"/>
          <w:szCs w:val="21"/>
        </w:rPr>
        <w:t>）、黄（五千年</w:t>
      </w:r>
      <w:r w:rsidR="000247F2">
        <w:rPr>
          <w:rFonts w:ascii="宋体" w:hAnsi="宋体" w:hint="eastAsia"/>
          <w:color w:val="000000"/>
          <w:szCs w:val="21"/>
        </w:rPr>
        <w:t>来</w:t>
      </w:r>
      <w:r w:rsidRPr="004F2291">
        <w:rPr>
          <w:rFonts w:ascii="宋体" w:hAnsi="宋体" w:hint="eastAsia"/>
          <w:color w:val="000000"/>
          <w:szCs w:val="21"/>
        </w:rPr>
        <w:t>优秀的中国传统文化）、蓝（三百年</w:t>
      </w:r>
      <w:r w:rsidR="000247F2">
        <w:rPr>
          <w:rFonts w:ascii="宋体" w:hAnsi="宋体" w:hint="eastAsia"/>
          <w:color w:val="000000"/>
          <w:szCs w:val="21"/>
        </w:rPr>
        <w:t>来</w:t>
      </w:r>
      <w:r w:rsidRPr="004F2291">
        <w:rPr>
          <w:rFonts w:ascii="宋体" w:hAnsi="宋体" w:hint="eastAsia"/>
          <w:color w:val="000000"/>
          <w:szCs w:val="21"/>
        </w:rPr>
        <w:t>西方先进的工业文化）；</w:t>
      </w:r>
    </w:p>
    <w:p w14:paraId="15DFF357" w14:textId="77777777" w:rsidR="004F2291" w:rsidRDefault="004F2291" w:rsidP="004F2291">
      <w:pPr>
        <w:pStyle w:val="a3"/>
        <w:numPr>
          <w:ilvl w:val="0"/>
          <w:numId w:val="9"/>
        </w:numPr>
        <w:spacing w:line="360" w:lineRule="exact"/>
        <w:ind w:firstLineChars="0" w:hanging="344"/>
        <w:rPr>
          <w:rFonts w:ascii="宋体" w:hAnsi="宋体"/>
          <w:color w:val="000000"/>
          <w:szCs w:val="21"/>
        </w:rPr>
      </w:pPr>
      <w:r w:rsidRPr="004F2291">
        <w:rPr>
          <w:rFonts w:ascii="宋体" w:hAnsi="宋体" w:hint="eastAsia"/>
          <w:color w:val="000000"/>
          <w:szCs w:val="21"/>
        </w:rPr>
        <w:t>转化——古为今用、洋为中用、经世致用、活学活用；</w:t>
      </w:r>
    </w:p>
    <w:p w14:paraId="041A5FAE" w14:textId="7C0555A9" w:rsidR="004F2291" w:rsidRDefault="004F2291" w:rsidP="004F2291">
      <w:pPr>
        <w:pStyle w:val="a3"/>
        <w:numPr>
          <w:ilvl w:val="0"/>
          <w:numId w:val="9"/>
        </w:numPr>
        <w:spacing w:line="360" w:lineRule="exact"/>
        <w:ind w:firstLineChars="0" w:hanging="344"/>
        <w:rPr>
          <w:rFonts w:ascii="宋体" w:hAnsi="宋体"/>
          <w:color w:val="000000"/>
          <w:szCs w:val="21"/>
        </w:rPr>
      </w:pPr>
      <w:r w:rsidRPr="004F2291">
        <w:rPr>
          <w:rFonts w:ascii="宋体" w:hAnsi="宋体" w:hint="eastAsia"/>
          <w:color w:val="000000"/>
          <w:szCs w:val="21"/>
        </w:rPr>
        <w:t>践行——人道、心道、生道、易道、正道与大道。</w:t>
      </w:r>
    </w:p>
    <w:p w14:paraId="2CFC3038" w14:textId="1C5C71C9" w:rsidR="00894BB6" w:rsidRPr="007C36FC" w:rsidRDefault="00894BB6" w:rsidP="007C36FC">
      <w:pPr>
        <w:pStyle w:val="a3"/>
        <w:numPr>
          <w:ilvl w:val="0"/>
          <w:numId w:val="2"/>
        </w:numPr>
        <w:spacing w:line="360" w:lineRule="exact"/>
        <w:ind w:firstLineChars="0"/>
        <w:rPr>
          <w:rFonts w:ascii="黑体" w:eastAsia="黑体" w:hAnsi="黑体"/>
          <w:color w:val="FF0000"/>
          <w:szCs w:val="21"/>
        </w:rPr>
      </w:pPr>
      <w:r w:rsidRPr="007C36FC">
        <w:rPr>
          <w:rFonts w:ascii="黑体" w:eastAsia="黑体" w:hAnsi="黑体" w:hint="eastAsia"/>
          <w:color w:val="FF0000"/>
          <w:szCs w:val="21"/>
        </w:rPr>
        <w:t>中国共产党领导的事业是伟大的生命型事业</w:t>
      </w:r>
    </w:p>
    <w:p w14:paraId="1B89575F" w14:textId="11D2E1D3" w:rsidR="0070240C" w:rsidRDefault="0070240C" w:rsidP="004F2291">
      <w:pPr>
        <w:pStyle w:val="a3"/>
        <w:numPr>
          <w:ilvl w:val="0"/>
          <w:numId w:val="7"/>
        </w:numPr>
        <w:spacing w:line="360" w:lineRule="exact"/>
        <w:ind w:left="1560" w:firstLineChars="0" w:hanging="284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党的事业生命之“党”——中国共产党</w:t>
      </w:r>
      <w:r w:rsidR="00877A68">
        <w:rPr>
          <w:rFonts w:ascii="宋体" w:hAnsi="宋体" w:hint="eastAsia"/>
          <w:color w:val="000000"/>
          <w:szCs w:val="21"/>
        </w:rPr>
        <w:t>的自身建设</w:t>
      </w:r>
      <w:r>
        <w:rPr>
          <w:rFonts w:ascii="宋体" w:hAnsi="宋体" w:hint="eastAsia"/>
          <w:color w:val="000000"/>
          <w:szCs w:val="21"/>
        </w:rPr>
        <w:t>（伟大工程）；</w:t>
      </w:r>
    </w:p>
    <w:p w14:paraId="75EA8625" w14:textId="523B7F53" w:rsidR="0070240C" w:rsidRDefault="0070240C" w:rsidP="004F2291">
      <w:pPr>
        <w:pStyle w:val="a3"/>
        <w:numPr>
          <w:ilvl w:val="0"/>
          <w:numId w:val="7"/>
        </w:numPr>
        <w:spacing w:line="360" w:lineRule="exact"/>
        <w:ind w:left="1560" w:firstLineChars="0" w:hanging="284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党的事业生命之“政”——</w:t>
      </w:r>
      <w:r w:rsidR="00877A68">
        <w:rPr>
          <w:rFonts w:ascii="宋体" w:hAnsi="宋体" w:hint="eastAsia"/>
          <w:color w:val="000000"/>
          <w:szCs w:val="21"/>
        </w:rPr>
        <w:t>中国共产党领导的</w:t>
      </w:r>
      <w:r>
        <w:rPr>
          <w:rFonts w:ascii="宋体" w:hAnsi="宋体" w:hint="eastAsia"/>
          <w:color w:val="000000"/>
          <w:szCs w:val="21"/>
        </w:rPr>
        <w:t>民族复兴大业（伟大事业）；</w:t>
      </w:r>
    </w:p>
    <w:p w14:paraId="3D876F1C" w14:textId="0F3FC1F8" w:rsidR="0070240C" w:rsidRDefault="0070240C" w:rsidP="004F2291">
      <w:pPr>
        <w:pStyle w:val="a3"/>
        <w:numPr>
          <w:ilvl w:val="0"/>
          <w:numId w:val="7"/>
        </w:numPr>
        <w:spacing w:line="360" w:lineRule="exact"/>
        <w:ind w:left="1560" w:firstLineChars="0" w:hanging="284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党的事业生命之“军”——</w:t>
      </w:r>
      <w:r w:rsidR="00877A68">
        <w:rPr>
          <w:rFonts w:ascii="宋体" w:hAnsi="宋体" w:hint="eastAsia"/>
          <w:color w:val="000000"/>
          <w:szCs w:val="21"/>
        </w:rPr>
        <w:t>中国共产党指挥的军队</w:t>
      </w:r>
      <w:r>
        <w:rPr>
          <w:rFonts w:ascii="宋体" w:hAnsi="宋体" w:hint="eastAsia"/>
          <w:color w:val="000000"/>
          <w:szCs w:val="21"/>
        </w:rPr>
        <w:t>、</w:t>
      </w:r>
      <w:r w:rsidR="000247F2">
        <w:rPr>
          <w:rFonts w:ascii="宋体" w:hAnsi="宋体" w:hint="eastAsia"/>
          <w:color w:val="000000"/>
          <w:szCs w:val="21"/>
        </w:rPr>
        <w:t>国企</w:t>
      </w:r>
      <w:r>
        <w:rPr>
          <w:rFonts w:ascii="宋体" w:hAnsi="宋体" w:hint="eastAsia"/>
          <w:color w:val="000000"/>
          <w:szCs w:val="21"/>
        </w:rPr>
        <w:t>等（伟大斗争）；</w:t>
      </w:r>
    </w:p>
    <w:p w14:paraId="6453BEA2" w14:textId="753F19F8" w:rsidR="0070240C" w:rsidRPr="00894BB6" w:rsidRDefault="0070240C" w:rsidP="004F2291">
      <w:pPr>
        <w:pStyle w:val="a3"/>
        <w:numPr>
          <w:ilvl w:val="0"/>
          <w:numId w:val="7"/>
        </w:numPr>
        <w:spacing w:line="360" w:lineRule="exact"/>
        <w:ind w:left="1560" w:firstLineChars="0" w:hanging="284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党的事业生命之“民”——</w:t>
      </w:r>
      <w:r w:rsidR="00877A68">
        <w:rPr>
          <w:rFonts w:ascii="宋体" w:hAnsi="宋体" w:hint="eastAsia"/>
          <w:color w:val="000000"/>
          <w:szCs w:val="21"/>
        </w:rPr>
        <w:t>中国共产党服务的</w:t>
      </w:r>
      <w:r>
        <w:rPr>
          <w:rFonts w:ascii="宋体" w:hAnsi="宋体" w:hint="eastAsia"/>
          <w:color w:val="000000"/>
          <w:szCs w:val="21"/>
        </w:rPr>
        <w:t>人民群众（伟大梦想）。</w:t>
      </w:r>
    </w:p>
    <w:p w14:paraId="78035AF1" w14:textId="23AF3B9B" w:rsidR="00280609" w:rsidRPr="007C36FC" w:rsidRDefault="00894BB6" w:rsidP="004F2291">
      <w:pPr>
        <w:pStyle w:val="a3"/>
        <w:numPr>
          <w:ilvl w:val="0"/>
          <w:numId w:val="2"/>
        </w:numPr>
        <w:spacing w:line="360" w:lineRule="exact"/>
        <w:ind w:firstLineChars="0"/>
        <w:rPr>
          <w:rFonts w:ascii="黑体" w:eastAsia="黑体" w:hAnsi="黑体"/>
          <w:color w:val="FF0000"/>
          <w:szCs w:val="21"/>
        </w:rPr>
      </w:pPr>
      <w:r w:rsidRPr="007C36FC">
        <w:rPr>
          <w:rFonts w:ascii="黑体" w:eastAsia="黑体" w:hAnsi="黑体" w:hint="eastAsia"/>
          <w:color w:val="FF0000"/>
          <w:szCs w:val="21"/>
        </w:rPr>
        <w:t>中国共产党</w:t>
      </w:r>
      <w:r w:rsidR="007C36FC">
        <w:rPr>
          <w:rFonts w:ascii="黑体" w:eastAsia="黑体" w:hAnsi="黑体" w:hint="eastAsia"/>
          <w:color w:val="FF0000"/>
          <w:szCs w:val="21"/>
        </w:rPr>
        <w:t>事业生命的成长阶段</w:t>
      </w:r>
    </w:p>
    <w:p w14:paraId="0BAAFC52" w14:textId="492351E1" w:rsidR="00BA0984" w:rsidRPr="00BA0984" w:rsidRDefault="00894BB6" w:rsidP="00BA0984">
      <w:pPr>
        <w:pStyle w:val="a3"/>
        <w:numPr>
          <w:ilvl w:val="0"/>
          <w:numId w:val="5"/>
        </w:numPr>
        <w:spacing w:line="360" w:lineRule="exact"/>
        <w:ind w:firstLineChars="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韶山</w:t>
      </w:r>
      <w:r w:rsidR="007C36FC">
        <w:rPr>
          <w:rFonts w:ascii="宋体" w:hAnsi="宋体" w:hint="eastAsia"/>
          <w:color w:val="000000"/>
          <w:szCs w:val="21"/>
        </w:rPr>
        <w:t>时期</w:t>
      </w:r>
      <w:r>
        <w:rPr>
          <w:rFonts w:ascii="宋体" w:hAnsi="宋体" w:hint="eastAsia"/>
          <w:color w:val="000000"/>
          <w:szCs w:val="21"/>
        </w:rPr>
        <w:t>——领导人修炼；</w:t>
      </w:r>
    </w:p>
    <w:p w14:paraId="5D2E3CCC" w14:textId="2E0F6413" w:rsidR="00BA0984" w:rsidRDefault="00894BB6" w:rsidP="00280609">
      <w:pPr>
        <w:pStyle w:val="a3"/>
        <w:numPr>
          <w:ilvl w:val="0"/>
          <w:numId w:val="5"/>
        </w:numPr>
        <w:spacing w:line="360" w:lineRule="exact"/>
        <w:ind w:leftChars="612" w:left="1298" w:hangingChars="6" w:hanging="13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井冈山</w:t>
      </w:r>
      <w:r w:rsidR="007C36FC">
        <w:rPr>
          <w:rFonts w:ascii="宋体" w:hAnsi="宋体" w:hint="eastAsia"/>
          <w:color w:val="000000"/>
          <w:szCs w:val="21"/>
        </w:rPr>
        <w:t>时期</w:t>
      </w:r>
      <w:r>
        <w:rPr>
          <w:rFonts w:ascii="宋体" w:hAnsi="宋体" w:hint="eastAsia"/>
          <w:color w:val="000000"/>
          <w:szCs w:val="21"/>
        </w:rPr>
        <w:t>——会师中修炼；</w:t>
      </w:r>
    </w:p>
    <w:p w14:paraId="6BF2D635" w14:textId="3793BFB2" w:rsidR="006A5269" w:rsidRDefault="00894BB6" w:rsidP="00280609">
      <w:pPr>
        <w:pStyle w:val="a3"/>
        <w:numPr>
          <w:ilvl w:val="0"/>
          <w:numId w:val="5"/>
        </w:numPr>
        <w:spacing w:line="360" w:lineRule="exact"/>
        <w:ind w:leftChars="612" w:left="1298" w:hangingChars="6" w:hanging="13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遵义</w:t>
      </w:r>
      <w:r w:rsidR="007C36FC">
        <w:rPr>
          <w:rFonts w:ascii="宋体" w:hAnsi="宋体" w:hint="eastAsia"/>
          <w:color w:val="000000"/>
          <w:szCs w:val="21"/>
        </w:rPr>
        <w:t>时期（长征时期）</w:t>
      </w:r>
      <w:r>
        <w:rPr>
          <w:rFonts w:ascii="宋体" w:hAnsi="宋体" w:hint="eastAsia"/>
          <w:color w:val="000000"/>
          <w:szCs w:val="21"/>
        </w:rPr>
        <w:t>——挫折中修炼；</w:t>
      </w:r>
    </w:p>
    <w:p w14:paraId="4CFA2EF4" w14:textId="54048ED9" w:rsidR="006A5269" w:rsidRDefault="00894BB6" w:rsidP="00280609">
      <w:pPr>
        <w:pStyle w:val="a3"/>
        <w:numPr>
          <w:ilvl w:val="0"/>
          <w:numId w:val="5"/>
        </w:numPr>
        <w:spacing w:line="360" w:lineRule="exact"/>
        <w:ind w:leftChars="612" w:left="1298" w:hangingChars="6" w:hanging="13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延安</w:t>
      </w:r>
      <w:r w:rsidR="007C36FC">
        <w:rPr>
          <w:rFonts w:ascii="宋体" w:hAnsi="宋体" w:hint="eastAsia"/>
          <w:color w:val="000000"/>
          <w:szCs w:val="21"/>
        </w:rPr>
        <w:t>时期（抗日战争时期）</w:t>
      </w:r>
      <w:r>
        <w:rPr>
          <w:rFonts w:ascii="宋体" w:hAnsi="宋体" w:hint="eastAsia"/>
          <w:color w:val="000000"/>
          <w:szCs w:val="21"/>
        </w:rPr>
        <w:t>——文化中修炼；</w:t>
      </w:r>
    </w:p>
    <w:p w14:paraId="443A3A8F" w14:textId="01C9B331" w:rsidR="006A5269" w:rsidRDefault="00894BB6" w:rsidP="00280609">
      <w:pPr>
        <w:pStyle w:val="a3"/>
        <w:numPr>
          <w:ilvl w:val="0"/>
          <w:numId w:val="5"/>
        </w:numPr>
        <w:spacing w:line="360" w:lineRule="exact"/>
        <w:ind w:leftChars="612" w:left="1298" w:hangingChars="6" w:hanging="13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西柏坡</w:t>
      </w:r>
      <w:r w:rsidR="007C36FC">
        <w:rPr>
          <w:rFonts w:ascii="宋体" w:hAnsi="宋体" w:hint="eastAsia"/>
          <w:color w:val="000000"/>
          <w:szCs w:val="21"/>
        </w:rPr>
        <w:t>时期（解放战争时期）</w:t>
      </w:r>
      <w:r>
        <w:rPr>
          <w:rFonts w:ascii="宋体" w:hAnsi="宋体" w:hint="eastAsia"/>
          <w:color w:val="000000"/>
          <w:szCs w:val="21"/>
        </w:rPr>
        <w:t>——胜利中修炼；</w:t>
      </w:r>
    </w:p>
    <w:p w14:paraId="0670C745" w14:textId="23804B7B" w:rsidR="00280609" w:rsidRPr="006A5269" w:rsidRDefault="00894BB6" w:rsidP="00280609">
      <w:pPr>
        <w:pStyle w:val="a3"/>
        <w:numPr>
          <w:ilvl w:val="0"/>
          <w:numId w:val="5"/>
        </w:numPr>
        <w:spacing w:line="360" w:lineRule="exact"/>
        <w:ind w:leftChars="612" w:left="1298" w:hangingChars="6" w:hanging="13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北京——</w:t>
      </w:r>
      <w:r w:rsidR="00E47DE4">
        <w:rPr>
          <w:rFonts w:ascii="宋体" w:hAnsi="宋体" w:hint="eastAsia"/>
          <w:color w:val="000000"/>
          <w:szCs w:val="21"/>
        </w:rPr>
        <w:t>成功后修炼。</w:t>
      </w:r>
    </w:p>
    <w:p w14:paraId="0E8C0ECB" w14:textId="05D291B1" w:rsidR="00A80F5F" w:rsidRDefault="00A80F5F" w:rsidP="004F2291">
      <w:pPr>
        <w:pStyle w:val="a3"/>
        <w:numPr>
          <w:ilvl w:val="0"/>
          <w:numId w:val="2"/>
        </w:numPr>
        <w:spacing w:line="360" w:lineRule="exact"/>
        <w:ind w:firstLineChars="0"/>
        <w:rPr>
          <w:rFonts w:ascii="黑体" w:eastAsia="黑体" w:hAnsi="黑体"/>
          <w:color w:val="FF0000"/>
          <w:szCs w:val="21"/>
        </w:rPr>
      </w:pPr>
      <w:r>
        <w:rPr>
          <w:rFonts w:ascii="黑体" w:eastAsia="黑体" w:hAnsi="黑体" w:hint="eastAsia"/>
          <w:color w:val="FF0000"/>
          <w:szCs w:val="21"/>
        </w:rPr>
        <w:t>中国共产党精神及其修炼</w:t>
      </w:r>
      <w:r>
        <w:rPr>
          <w:rFonts w:ascii="黑体" w:eastAsia="黑体" w:hAnsi="黑体" w:hint="eastAsia"/>
          <w:color w:val="FF0000"/>
          <w:szCs w:val="21"/>
        </w:rPr>
        <w:t>心法</w:t>
      </w:r>
    </w:p>
    <w:p w14:paraId="486BA8DE" w14:textId="2BB4F30B" w:rsidR="00A80F5F" w:rsidRDefault="00A80F5F" w:rsidP="00A80F5F">
      <w:pPr>
        <w:pStyle w:val="a3"/>
        <w:numPr>
          <w:ilvl w:val="0"/>
          <w:numId w:val="11"/>
        </w:numPr>
        <w:spacing w:line="360" w:lineRule="exact"/>
        <w:ind w:left="0" w:firstLineChars="607" w:firstLine="1275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发心修炼——坚定正确的政治路线；</w:t>
      </w:r>
    </w:p>
    <w:p w14:paraId="1BA54B21" w14:textId="665DC8A5" w:rsidR="00A80F5F" w:rsidRDefault="00A80F5F" w:rsidP="00A80F5F">
      <w:pPr>
        <w:pStyle w:val="a3"/>
        <w:numPr>
          <w:ilvl w:val="0"/>
          <w:numId w:val="11"/>
        </w:numPr>
        <w:spacing w:line="360" w:lineRule="exact"/>
        <w:ind w:left="0" w:firstLineChars="607" w:firstLine="1275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正心修炼——艰苦朴素的工作作风；</w:t>
      </w:r>
    </w:p>
    <w:p w14:paraId="21283E62" w14:textId="3C1076D1" w:rsidR="00A80F5F" w:rsidRPr="00A80F5F" w:rsidRDefault="00A80F5F" w:rsidP="00A80F5F">
      <w:pPr>
        <w:pStyle w:val="a3"/>
        <w:numPr>
          <w:ilvl w:val="0"/>
          <w:numId w:val="11"/>
        </w:numPr>
        <w:spacing w:line="360" w:lineRule="exact"/>
        <w:ind w:left="0" w:firstLineChars="607" w:firstLine="1275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用心修炼——灵活机动的战略战术。</w:t>
      </w:r>
    </w:p>
    <w:p w14:paraId="2F994895" w14:textId="1584465D" w:rsidR="00280609" w:rsidRPr="007C36FC" w:rsidRDefault="00E47DE4" w:rsidP="004F2291">
      <w:pPr>
        <w:pStyle w:val="a3"/>
        <w:numPr>
          <w:ilvl w:val="0"/>
          <w:numId w:val="2"/>
        </w:numPr>
        <w:spacing w:line="360" w:lineRule="exact"/>
        <w:ind w:firstLineChars="0"/>
        <w:rPr>
          <w:rFonts w:ascii="黑体" w:eastAsia="黑体" w:hAnsi="黑体"/>
          <w:color w:val="FF0000"/>
          <w:szCs w:val="21"/>
        </w:rPr>
      </w:pPr>
      <w:r w:rsidRPr="007C36FC">
        <w:rPr>
          <w:rFonts w:ascii="黑体" w:eastAsia="黑体" w:hAnsi="黑体" w:hint="eastAsia"/>
          <w:color w:val="FF0000"/>
          <w:szCs w:val="21"/>
        </w:rPr>
        <w:t>红色心法与中华民族伟大复兴的路线图</w:t>
      </w:r>
    </w:p>
    <w:p w14:paraId="561391EA" w14:textId="77777777" w:rsidR="00A80F5F" w:rsidRDefault="00A80F5F" w:rsidP="006A5269">
      <w:pPr>
        <w:pStyle w:val="a3"/>
        <w:numPr>
          <w:ilvl w:val="0"/>
          <w:numId w:val="6"/>
        </w:numPr>
        <w:spacing w:line="360" w:lineRule="exact"/>
        <w:ind w:firstLineChars="0"/>
        <w:rPr>
          <w:rFonts w:ascii="宋体" w:hAnsi="宋体"/>
          <w:color w:val="000000"/>
          <w:szCs w:val="21"/>
        </w:rPr>
      </w:pPr>
      <w:bookmarkStart w:id="0" w:name="_Hlk69751332"/>
      <w:r w:rsidRPr="00A80F5F">
        <w:rPr>
          <w:rFonts w:ascii="宋体" w:hAnsi="宋体" w:hint="eastAsia"/>
          <w:color w:val="000000"/>
          <w:szCs w:val="21"/>
        </w:rPr>
        <w:t>红色心法1.0（1921-1949）——站起来；</w:t>
      </w:r>
    </w:p>
    <w:p w14:paraId="2B6A634A" w14:textId="12FEDA90" w:rsidR="00A80F5F" w:rsidRPr="00A80F5F" w:rsidRDefault="00A80F5F" w:rsidP="006A5269">
      <w:pPr>
        <w:pStyle w:val="a3"/>
        <w:numPr>
          <w:ilvl w:val="0"/>
          <w:numId w:val="6"/>
        </w:numPr>
        <w:spacing w:line="360" w:lineRule="exact"/>
        <w:ind w:firstLineChars="0"/>
        <w:rPr>
          <w:rFonts w:ascii="宋体" w:hAnsi="宋体"/>
          <w:color w:val="000000"/>
          <w:szCs w:val="21"/>
        </w:rPr>
      </w:pPr>
      <w:r w:rsidRPr="00A80F5F">
        <w:rPr>
          <w:rFonts w:ascii="宋体" w:hAnsi="宋体" w:hint="eastAsia"/>
          <w:color w:val="000000"/>
          <w:szCs w:val="21"/>
        </w:rPr>
        <w:t>红色心法2.0（1949-1978）——立起来；</w:t>
      </w:r>
    </w:p>
    <w:p w14:paraId="2B6FEA45" w14:textId="77777777" w:rsidR="00A80F5F" w:rsidRDefault="00A80F5F" w:rsidP="006A5269">
      <w:pPr>
        <w:pStyle w:val="a3"/>
        <w:numPr>
          <w:ilvl w:val="0"/>
          <w:numId w:val="6"/>
        </w:numPr>
        <w:spacing w:line="360" w:lineRule="exact"/>
        <w:ind w:firstLineChars="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红色心法3.0（1978-2012）——富起来；</w:t>
      </w:r>
    </w:p>
    <w:bookmarkEnd w:id="0"/>
    <w:p w14:paraId="0EA64AA6" w14:textId="7D55114D" w:rsidR="00E47DE4" w:rsidRDefault="00E47DE4" w:rsidP="006A5269">
      <w:pPr>
        <w:pStyle w:val="a3"/>
        <w:numPr>
          <w:ilvl w:val="0"/>
          <w:numId w:val="6"/>
        </w:numPr>
        <w:spacing w:line="360" w:lineRule="exact"/>
        <w:ind w:firstLineChars="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红色心法4.0（2012-2041）——强起来；</w:t>
      </w:r>
    </w:p>
    <w:p w14:paraId="4385BD9E" w14:textId="3C7021CC" w:rsidR="00E47DE4" w:rsidRDefault="00E47DE4" w:rsidP="006A5269">
      <w:pPr>
        <w:pStyle w:val="a3"/>
        <w:numPr>
          <w:ilvl w:val="0"/>
          <w:numId w:val="6"/>
        </w:numPr>
        <w:spacing w:line="360" w:lineRule="exact"/>
        <w:ind w:firstLineChars="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红色心法5.0（2041-2071）——</w:t>
      </w:r>
      <w:r w:rsidR="00A80F5F">
        <w:rPr>
          <w:rFonts w:ascii="宋体" w:hAnsi="宋体" w:hint="eastAsia"/>
          <w:color w:val="000000"/>
          <w:szCs w:val="21"/>
        </w:rPr>
        <w:t>壮</w:t>
      </w:r>
      <w:r>
        <w:rPr>
          <w:rFonts w:ascii="宋体" w:hAnsi="宋体" w:hint="eastAsia"/>
          <w:color w:val="000000"/>
          <w:szCs w:val="21"/>
        </w:rPr>
        <w:t>起来；</w:t>
      </w:r>
    </w:p>
    <w:p w14:paraId="22362E1B" w14:textId="731665F4" w:rsidR="00E47DE4" w:rsidRDefault="00E47DE4" w:rsidP="006A5269">
      <w:pPr>
        <w:pStyle w:val="a3"/>
        <w:numPr>
          <w:ilvl w:val="0"/>
          <w:numId w:val="6"/>
        </w:numPr>
        <w:spacing w:line="360" w:lineRule="exact"/>
        <w:ind w:firstLineChars="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红色心法6.0（2071-</w:t>
      </w:r>
      <w:r>
        <w:rPr>
          <w:rFonts w:ascii="宋体" w:hAnsi="宋体"/>
          <w:color w:val="000000"/>
          <w:szCs w:val="21"/>
        </w:rPr>
        <w:t>2101）</w:t>
      </w:r>
      <w:r>
        <w:rPr>
          <w:rFonts w:ascii="宋体" w:hAnsi="宋体" w:hint="eastAsia"/>
          <w:color w:val="000000"/>
          <w:szCs w:val="21"/>
        </w:rPr>
        <w:t>——飞起来。</w:t>
      </w:r>
    </w:p>
    <w:p w14:paraId="11D0E153" w14:textId="77777777" w:rsidR="006A5269" w:rsidRDefault="006A5269" w:rsidP="00280609">
      <w:pPr>
        <w:spacing w:line="360" w:lineRule="exact"/>
        <w:ind w:leftChars="297" w:left="1086" w:hangingChars="220" w:hanging="462"/>
        <w:rPr>
          <w:rFonts w:ascii="宋体" w:hAnsi="宋体"/>
          <w:color w:val="000000"/>
          <w:szCs w:val="21"/>
        </w:rPr>
      </w:pPr>
    </w:p>
    <w:p w14:paraId="5FD3652F" w14:textId="6A941CCE" w:rsidR="00280609" w:rsidRPr="00903AAC" w:rsidRDefault="00280609" w:rsidP="004F2291">
      <w:pPr>
        <w:tabs>
          <w:tab w:val="num" w:pos="1080"/>
        </w:tabs>
        <w:spacing w:line="360" w:lineRule="exact"/>
        <w:rPr>
          <w:rFonts w:ascii="宋体" w:hAnsi="宋体"/>
          <w:color w:val="000000"/>
          <w:szCs w:val="21"/>
        </w:rPr>
      </w:pPr>
      <w:r>
        <w:rPr>
          <w:rFonts w:ascii="黑体" w:eastAsia="黑体" w:hAnsi="宋体" w:hint="eastAsia"/>
          <w:color w:val="000000"/>
          <w:sz w:val="28"/>
          <w:szCs w:val="28"/>
        </w:rPr>
        <w:t>【课程时间</w:t>
      </w:r>
      <w:r w:rsidRPr="005E7BAC">
        <w:rPr>
          <w:rFonts w:ascii="黑体" w:eastAsia="黑体" w:hAnsi="宋体" w:hint="eastAsia"/>
          <w:color w:val="000000"/>
          <w:sz w:val="28"/>
          <w:szCs w:val="28"/>
        </w:rPr>
        <w:t>】</w:t>
      </w:r>
      <w:r w:rsidRPr="004A0B0F">
        <w:rPr>
          <w:rFonts w:ascii="宋体" w:hAnsi="宋体" w:hint="eastAsia"/>
          <w:szCs w:val="21"/>
        </w:rPr>
        <w:t>1-</w:t>
      </w:r>
      <w:r w:rsidR="000247F2">
        <w:rPr>
          <w:rFonts w:ascii="宋体" w:hAnsi="宋体" w:hint="eastAsia"/>
          <w:szCs w:val="21"/>
        </w:rPr>
        <w:t>2</w:t>
      </w:r>
      <w:r w:rsidRPr="004A0B0F">
        <w:rPr>
          <w:rFonts w:ascii="宋体" w:hAnsi="宋体" w:hint="eastAsia"/>
          <w:szCs w:val="21"/>
        </w:rPr>
        <w:t>天（根据客户需要确定）</w:t>
      </w:r>
    </w:p>
    <w:p w14:paraId="4BDDB635" w14:textId="77777777" w:rsidR="00280609" w:rsidRPr="0067484C" w:rsidRDefault="00280609" w:rsidP="00280609">
      <w:pPr>
        <w:spacing w:line="360" w:lineRule="exact"/>
        <w:ind w:firstLineChars="175" w:firstLine="420"/>
        <w:rPr>
          <w:rFonts w:ascii="楷体_GB2312" w:eastAsia="楷体_GB2312"/>
          <w:color w:val="000000"/>
          <w:sz w:val="24"/>
        </w:rPr>
      </w:pPr>
    </w:p>
    <w:p w14:paraId="7FA6CB41" w14:textId="77777777" w:rsidR="004F2291" w:rsidRDefault="004F2291" w:rsidP="00280609">
      <w:pPr>
        <w:tabs>
          <w:tab w:val="num" w:pos="1080"/>
        </w:tabs>
        <w:spacing w:line="360" w:lineRule="exact"/>
        <w:rPr>
          <w:rFonts w:ascii="黑体" w:eastAsia="黑体" w:hAnsi="宋体"/>
          <w:color w:val="000000"/>
          <w:sz w:val="28"/>
          <w:szCs w:val="28"/>
        </w:rPr>
      </w:pPr>
    </w:p>
    <w:p w14:paraId="13A3EBF1" w14:textId="3C82C405" w:rsidR="00280609" w:rsidRPr="001810C9" w:rsidRDefault="00280609" w:rsidP="00280609">
      <w:pPr>
        <w:tabs>
          <w:tab w:val="num" w:pos="1080"/>
        </w:tabs>
        <w:spacing w:line="360" w:lineRule="exact"/>
        <w:rPr>
          <w:rFonts w:ascii="黑体" w:eastAsia="黑体" w:hAnsi="宋体"/>
          <w:color w:val="000000"/>
          <w:sz w:val="28"/>
          <w:szCs w:val="28"/>
        </w:rPr>
      </w:pPr>
      <w:r w:rsidRPr="001810C9">
        <w:rPr>
          <w:rFonts w:ascii="黑体" w:eastAsia="黑体" w:hAnsi="宋体" w:hint="eastAsia"/>
          <w:color w:val="000000"/>
          <w:sz w:val="28"/>
          <w:szCs w:val="28"/>
        </w:rPr>
        <w:t>【主讲老师】</w:t>
      </w:r>
    </w:p>
    <w:p w14:paraId="637B5C03" w14:textId="77777777" w:rsidR="00BA0984" w:rsidRPr="00BA0984" w:rsidRDefault="00BA0984" w:rsidP="00BA0984">
      <w:pPr>
        <w:spacing w:line="500" w:lineRule="exact"/>
        <w:ind w:firstLine="420"/>
        <w:rPr>
          <w:rFonts w:ascii="黑体" w:eastAsia="黑体" w:hAnsi="黑体"/>
          <w:sz w:val="28"/>
          <w:szCs w:val="28"/>
        </w:rPr>
      </w:pPr>
    </w:p>
    <w:p w14:paraId="0E85C3F2" w14:textId="2EB1A07F" w:rsidR="00BA0984" w:rsidRPr="00BA0984" w:rsidRDefault="00BA0984" w:rsidP="00BA0984">
      <w:pPr>
        <w:tabs>
          <w:tab w:val="num" w:pos="1080"/>
        </w:tabs>
        <w:spacing w:line="340" w:lineRule="exact"/>
        <w:ind w:firstLine="420"/>
        <w:rPr>
          <w:rFonts w:ascii="宋体" w:hAnsi="宋体"/>
          <w:color w:val="000000"/>
          <w:szCs w:val="21"/>
        </w:rPr>
      </w:pPr>
      <w:r w:rsidRPr="00BA0984">
        <w:rPr>
          <w:rFonts w:ascii="黑体" w:eastAsia="黑体" w:hAnsi="黑体"/>
          <w:noProof/>
          <w:color w:val="000000"/>
          <w:szCs w:val="21"/>
        </w:rPr>
        <w:drawing>
          <wp:anchor distT="0" distB="0" distL="114300" distR="114300" simplePos="0" relativeHeight="251659264" behindDoc="0" locked="0" layoutInCell="1" allowOverlap="1" wp14:anchorId="685B43AB" wp14:editId="103FD60F">
            <wp:simplePos x="0" y="0"/>
            <wp:positionH relativeFrom="column">
              <wp:posOffset>2554359</wp:posOffset>
            </wp:positionH>
            <wp:positionV relativeFrom="paragraph">
              <wp:posOffset>80924</wp:posOffset>
            </wp:positionV>
            <wp:extent cx="2553335" cy="1914525"/>
            <wp:effectExtent l="0" t="0" r="0" b="952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333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A0984">
        <w:rPr>
          <w:rFonts w:ascii="黑体" w:eastAsia="黑体" w:hAnsi="黑体" w:hint="eastAsia"/>
          <w:color w:val="000000"/>
          <w:szCs w:val="21"/>
        </w:rPr>
        <w:t>黄东涛</w:t>
      </w:r>
      <w:r w:rsidRPr="00BA0984">
        <w:rPr>
          <w:rFonts w:ascii="宋体" w:hAnsi="宋体" w:hint="eastAsia"/>
          <w:color w:val="000000"/>
          <w:szCs w:val="21"/>
        </w:rPr>
        <w:t>，“生命型企业”心法传承人、毛泽东思想传播者、中国化管理探索者、红色心法践行者、生态文明拓荒者。二十年来，</w:t>
      </w:r>
      <w:r w:rsidRPr="00BA0984">
        <w:rPr>
          <w:rFonts w:ascii="宋体" w:hAnsi="宋体"/>
          <w:color w:val="000000"/>
          <w:szCs w:val="21"/>
        </w:rPr>
        <w:t>以中国独创的</w:t>
      </w:r>
      <w:r w:rsidRPr="00BA0984">
        <w:rPr>
          <w:rFonts w:ascii="宋体" w:hAnsi="宋体" w:hint="eastAsia"/>
          <w:color w:val="000000"/>
          <w:szCs w:val="21"/>
        </w:rPr>
        <w:t>“</w:t>
      </w:r>
      <w:r w:rsidRPr="00BA0984">
        <w:rPr>
          <w:rFonts w:ascii="宋体" w:hAnsi="宋体"/>
          <w:color w:val="000000"/>
          <w:szCs w:val="21"/>
        </w:rPr>
        <w:t>使命•道路•方法</w:t>
      </w:r>
      <w:r w:rsidRPr="00BA0984">
        <w:rPr>
          <w:rFonts w:ascii="宋体" w:hAnsi="宋体" w:hint="eastAsia"/>
          <w:color w:val="000000"/>
          <w:szCs w:val="21"/>
        </w:rPr>
        <w:t>”</w:t>
      </w:r>
      <w:r w:rsidRPr="00BA0984">
        <w:rPr>
          <w:rFonts w:ascii="宋体" w:hAnsi="宋体"/>
          <w:color w:val="000000"/>
          <w:szCs w:val="21"/>
        </w:rPr>
        <w:t>，助力中国企业家</w:t>
      </w:r>
      <w:r w:rsidRPr="00BA0984">
        <w:rPr>
          <w:rFonts w:ascii="宋体" w:hAnsi="宋体" w:hint="eastAsia"/>
          <w:color w:val="000000"/>
          <w:szCs w:val="21"/>
        </w:rPr>
        <w:t>“</w:t>
      </w:r>
      <w:r w:rsidRPr="00BA0984">
        <w:rPr>
          <w:rFonts w:ascii="宋体" w:hAnsi="宋体"/>
          <w:color w:val="000000"/>
          <w:szCs w:val="21"/>
        </w:rPr>
        <w:t>接通•转化•践行</w:t>
      </w:r>
      <w:r w:rsidRPr="00BA0984">
        <w:rPr>
          <w:rFonts w:ascii="宋体" w:hAnsi="宋体" w:hint="eastAsia"/>
          <w:color w:val="000000"/>
          <w:szCs w:val="21"/>
        </w:rPr>
        <w:t>”</w:t>
      </w:r>
      <w:r w:rsidRPr="00BA0984">
        <w:rPr>
          <w:rFonts w:ascii="宋体" w:hAnsi="宋体"/>
          <w:color w:val="000000"/>
          <w:szCs w:val="21"/>
        </w:rPr>
        <w:t>，化育中国企业</w:t>
      </w:r>
      <w:r w:rsidRPr="00BA0984">
        <w:rPr>
          <w:rFonts w:ascii="宋体" w:hAnsi="宋体" w:hint="eastAsia"/>
          <w:color w:val="000000"/>
          <w:szCs w:val="21"/>
        </w:rPr>
        <w:t>“</w:t>
      </w:r>
      <w:r w:rsidRPr="00BA0984">
        <w:rPr>
          <w:rFonts w:ascii="宋体" w:hAnsi="宋体"/>
          <w:color w:val="000000"/>
          <w:szCs w:val="21"/>
        </w:rPr>
        <w:t>生根•安芯•注魂</w:t>
      </w:r>
      <w:r w:rsidRPr="00BA0984">
        <w:rPr>
          <w:rFonts w:ascii="宋体" w:hAnsi="宋体" w:hint="eastAsia"/>
          <w:color w:val="000000"/>
          <w:szCs w:val="21"/>
        </w:rPr>
        <w:t>”</w:t>
      </w:r>
      <w:r w:rsidRPr="00BA0984">
        <w:rPr>
          <w:rFonts w:ascii="宋体" w:hAnsi="宋体"/>
          <w:color w:val="000000"/>
          <w:szCs w:val="21"/>
        </w:rPr>
        <w:t>，成就</w:t>
      </w:r>
      <w:r w:rsidRPr="00BA0984">
        <w:rPr>
          <w:rFonts w:ascii="宋体" w:hAnsi="宋体" w:hint="eastAsia"/>
          <w:color w:val="000000"/>
          <w:szCs w:val="21"/>
        </w:rPr>
        <w:t>“</w:t>
      </w:r>
      <w:r w:rsidRPr="00BA0984">
        <w:rPr>
          <w:rFonts w:ascii="宋体" w:hAnsi="宋体"/>
          <w:color w:val="000000"/>
          <w:szCs w:val="21"/>
        </w:rPr>
        <w:t>生命型企业</w:t>
      </w:r>
      <w:r w:rsidRPr="00BA0984">
        <w:rPr>
          <w:rFonts w:ascii="宋体" w:hAnsi="宋体" w:hint="eastAsia"/>
          <w:color w:val="000000"/>
          <w:szCs w:val="21"/>
        </w:rPr>
        <w:t>”</w:t>
      </w:r>
      <w:r w:rsidRPr="00BA0984">
        <w:rPr>
          <w:rFonts w:ascii="宋体" w:hAnsi="宋体"/>
          <w:color w:val="000000"/>
          <w:szCs w:val="21"/>
        </w:rPr>
        <w:t>千年伟业！</w:t>
      </w:r>
      <w:r w:rsidRPr="00BA0984">
        <w:rPr>
          <w:rFonts w:ascii="宋体" w:hAnsi="宋体" w:hint="eastAsia"/>
          <w:color w:val="000000"/>
          <w:szCs w:val="21"/>
        </w:rPr>
        <w:t>现任中国企业家文化论坛秘书长、大中医生命之道高峰论坛秘书长、北京百丈文化咨询公司董事长、北京龙心苑文化事业合芯人。师从当代禅师王绍璠先生。清华大学工学硕士、北京大学工商管理硕士。曾效力于中国电力技术进出口公司，在新加坡从事项目管理工作多年，先后与日立公司、日本制钢所、日本三井、日本熊谷组、韩国重工、美国布莱克-维奇等跨国公司合作近30个项目。2000年回国后，开始专注研究“生命型企业”及“企业生命化”转型升级的大道，探索中国企业引领世界的中国方案、中国道路。从2001年始，在北京大学、清华大学等高校先后组织“中国企业家内圣外王之道系列讲座”、“中国企业家零项修炼特训营”、“中国化管理思想论坛”、“中国企业家文化论坛”、“毛泽东思想与企业经营论坛”、“大中医生命之道高峰论坛”、“中国企业家深造项目”、“大道之行——毛泽东思想与生命型企业深造项目”等，积极探索中国企业家与中国企业的生命成长之道。代表作：《棒喝中国》、《归零——论中国化管理思想》、《学习毛泽东的七颗心》、《人类生态文明之“芯”》、《接通国学与毛泽东》等。培训与咨询顾问领域：生命型企业、毛泽东思想、</w:t>
      </w:r>
      <w:r w:rsidR="006A5269">
        <w:rPr>
          <w:rFonts w:ascii="宋体" w:hAnsi="宋体" w:hint="eastAsia"/>
          <w:color w:val="000000"/>
          <w:szCs w:val="21"/>
        </w:rPr>
        <w:t>战略思维、</w:t>
      </w:r>
      <w:r w:rsidRPr="00BA0984">
        <w:rPr>
          <w:rFonts w:ascii="宋体" w:hAnsi="宋体" w:hint="eastAsia"/>
          <w:color w:val="000000"/>
          <w:szCs w:val="21"/>
        </w:rPr>
        <w:t>红色心法、象思维转化、企业文化、创业修炼、阴阳五行管理、人生方向盘、心的管理、事业合芯人、中华传统文化精要</w:t>
      </w:r>
      <w:r w:rsidR="000247F2">
        <w:rPr>
          <w:rFonts w:ascii="宋体" w:hAnsi="宋体" w:hint="eastAsia"/>
          <w:color w:val="000000"/>
          <w:szCs w:val="21"/>
        </w:rPr>
        <w:t>、天人合一与事业人生</w:t>
      </w:r>
      <w:r w:rsidRPr="00BA0984">
        <w:rPr>
          <w:rFonts w:ascii="宋体" w:hAnsi="宋体" w:hint="eastAsia"/>
          <w:color w:val="000000"/>
          <w:szCs w:val="21"/>
        </w:rPr>
        <w:t>等。</w:t>
      </w:r>
    </w:p>
    <w:p w14:paraId="3CBAE11F" w14:textId="77777777" w:rsidR="00BA0984" w:rsidRPr="00BA0984" w:rsidRDefault="00BA0984" w:rsidP="00BA0984">
      <w:pPr>
        <w:spacing w:line="500" w:lineRule="exact"/>
        <w:rPr>
          <w:rFonts w:ascii="等线" w:eastAsia="等线" w:hAnsi="等线"/>
          <w:szCs w:val="22"/>
        </w:rPr>
      </w:pPr>
    </w:p>
    <w:p w14:paraId="76963943" w14:textId="77777777" w:rsidR="002F2414" w:rsidRPr="00BA0984" w:rsidRDefault="0024752F"/>
    <w:sectPr w:rsidR="002F2414" w:rsidRPr="00BA098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F6A088" w14:textId="77777777" w:rsidR="0024752F" w:rsidRDefault="0024752F" w:rsidP="004F2291">
      <w:r>
        <w:separator/>
      </w:r>
    </w:p>
  </w:endnote>
  <w:endnote w:type="continuationSeparator" w:id="0">
    <w:p w14:paraId="4675822F" w14:textId="77777777" w:rsidR="0024752F" w:rsidRDefault="0024752F" w:rsidP="004F2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69689415"/>
      <w:docPartObj>
        <w:docPartGallery w:val="Page Numbers (Bottom of Page)"/>
        <w:docPartUnique/>
      </w:docPartObj>
    </w:sdtPr>
    <w:sdtContent>
      <w:p w14:paraId="197B5744" w14:textId="56BB666D" w:rsidR="004F2291" w:rsidRDefault="004F229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1E6B390" w14:textId="77777777" w:rsidR="004F2291" w:rsidRDefault="004F229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9451FB" w14:textId="77777777" w:rsidR="0024752F" w:rsidRDefault="0024752F" w:rsidP="004F2291">
      <w:r>
        <w:separator/>
      </w:r>
    </w:p>
  </w:footnote>
  <w:footnote w:type="continuationSeparator" w:id="0">
    <w:p w14:paraId="06590B57" w14:textId="77777777" w:rsidR="0024752F" w:rsidRDefault="0024752F" w:rsidP="004F22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06024"/>
    <w:multiLevelType w:val="hybridMultilevel"/>
    <w:tmpl w:val="FAC27CDE"/>
    <w:lvl w:ilvl="0" w:tplc="C9E8788C">
      <w:start w:val="1"/>
      <w:numFmt w:val="japaneseCounting"/>
      <w:lvlText w:val="（%1）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1" w15:restartNumberingAfterBreak="0">
    <w:nsid w:val="027E3B5B"/>
    <w:multiLevelType w:val="hybridMultilevel"/>
    <w:tmpl w:val="B3BCCA1A"/>
    <w:lvl w:ilvl="0" w:tplc="5F3A9CB8">
      <w:start w:val="1"/>
      <w:numFmt w:val="decimal"/>
      <w:lvlText w:val="%1."/>
      <w:lvlJc w:val="left"/>
      <w:pPr>
        <w:ind w:left="170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84" w:hanging="420"/>
      </w:pPr>
    </w:lvl>
    <w:lvl w:ilvl="2" w:tplc="0409001B" w:tentative="1">
      <w:start w:val="1"/>
      <w:numFmt w:val="lowerRoman"/>
      <w:lvlText w:val="%3."/>
      <w:lvlJc w:val="right"/>
      <w:pPr>
        <w:ind w:left="2604" w:hanging="420"/>
      </w:pPr>
    </w:lvl>
    <w:lvl w:ilvl="3" w:tplc="0409000F" w:tentative="1">
      <w:start w:val="1"/>
      <w:numFmt w:val="decimal"/>
      <w:lvlText w:val="%4."/>
      <w:lvlJc w:val="left"/>
      <w:pPr>
        <w:ind w:left="3024" w:hanging="420"/>
      </w:pPr>
    </w:lvl>
    <w:lvl w:ilvl="4" w:tplc="04090019" w:tentative="1">
      <w:start w:val="1"/>
      <w:numFmt w:val="lowerLetter"/>
      <w:lvlText w:val="%5)"/>
      <w:lvlJc w:val="left"/>
      <w:pPr>
        <w:ind w:left="3444" w:hanging="420"/>
      </w:pPr>
    </w:lvl>
    <w:lvl w:ilvl="5" w:tplc="0409001B" w:tentative="1">
      <w:start w:val="1"/>
      <w:numFmt w:val="lowerRoman"/>
      <w:lvlText w:val="%6."/>
      <w:lvlJc w:val="right"/>
      <w:pPr>
        <w:ind w:left="3864" w:hanging="420"/>
      </w:pPr>
    </w:lvl>
    <w:lvl w:ilvl="6" w:tplc="0409000F" w:tentative="1">
      <w:start w:val="1"/>
      <w:numFmt w:val="decimal"/>
      <w:lvlText w:val="%7."/>
      <w:lvlJc w:val="left"/>
      <w:pPr>
        <w:ind w:left="4284" w:hanging="420"/>
      </w:pPr>
    </w:lvl>
    <w:lvl w:ilvl="7" w:tplc="04090019" w:tentative="1">
      <w:start w:val="1"/>
      <w:numFmt w:val="lowerLetter"/>
      <w:lvlText w:val="%8)"/>
      <w:lvlJc w:val="left"/>
      <w:pPr>
        <w:ind w:left="4704" w:hanging="420"/>
      </w:pPr>
    </w:lvl>
    <w:lvl w:ilvl="8" w:tplc="0409001B" w:tentative="1">
      <w:start w:val="1"/>
      <w:numFmt w:val="lowerRoman"/>
      <w:lvlText w:val="%9."/>
      <w:lvlJc w:val="right"/>
      <w:pPr>
        <w:ind w:left="5124" w:hanging="420"/>
      </w:pPr>
    </w:lvl>
  </w:abstractNum>
  <w:abstractNum w:abstractNumId="2" w15:restartNumberingAfterBreak="0">
    <w:nsid w:val="0FDF15D8"/>
    <w:multiLevelType w:val="hybridMultilevel"/>
    <w:tmpl w:val="0B366BC8"/>
    <w:lvl w:ilvl="0" w:tplc="5BB48F5A">
      <w:start w:val="1"/>
      <w:numFmt w:val="decimal"/>
      <w:lvlText w:val="%1."/>
      <w:lvlJc w:val="left"/>
      <w:pPr>
        <w:ind w:left="164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5" w:hanging="420"/>
      </w:pPr>
    </w:lvl>
    <w:lvl w:ilvl="2" w:tplc="0409001B" w:tentative="1">
      <w:start w:val="1"/>
      <w:numFmt w:val="lowerRoman"/>
      <w:lvlText w:val="%3."/>
      <w:lvlJc w:val="right"/>
      <w:pPr>
        <w:ind w:left="2545" w:hanging="420"/>
      </w:pPr>
    </w:lvl>
    <w:lvl w:ilvl="3" w:tplc="0409000F" w:tentative="1">
      <w:start w:val="1"/>
      <w:numFmt w:val="decimal"/>
      <w:lvlText w:val="%4."/>
      <w:lvlJc w:val="left"/>
      <w:pPr>
        <w:ind w:left="2965" w:hanging="420"/>
      </w:pPr>
    </w:lvl>
    <w:lvl w:ilvl="4" w:tplc="04090019" w:tentative="1">
      <w:start w:val="1"/>
      <w:numFmt w:val="lowerLetter"/>
      <w:lvlText w:val="%5)"/>
      <w:lvlJc w:val="left"/>
      <w:pPr>
        <w:ind w:left="3385" w:hanging="420"/>
      </w:pPr>
    </w:lvl>
    <w:lvl w:ilvl="5" w:tplc="0409001B" w:tentative="1">
      <w:start w:val="1"/>
      <w:numFmt w:val="lowerRoman"/>
      <w:lvlText w:val="%6."/>
      <w:lvlJc w:val="right"/>
      <w:pPr>
        <w:ind w:left="3805" w:hanging="420"/>
      </w:pPr>
    </w:lvl>
    <w:lvl w:ilvl="6" w:tplc="0409000F" w:tentative="1">
      <w:start w:val="1"/>
      <w:numFmt w:val="decimal"/>
      <w:lvlText w:val="%7."/>
      <w:lvlJc w:val="left"/>
      <w:pPr>
        <w:ind w:left="4225" w:hanging="420"/>
      </w:pPr>
    </w:lvl>
    <w:lvl w:ilvl="7" w:tplc="04090019" w:tentative="1">
      <w:start w:val="1"/>
      <w:numFmt w:val="lowerLetter"/>
      <w:lvlText w:val="%8)"/>
      <w:lvlJc w:val="left"/>
      <w:pPr>
        <w:ind w:left="4645" w:hanging="420"/>
      </w:pPr>
    </w:lvl>
    <w:lvl w:ilvl="8" w:tplc="0409001B" w:tentative="1">
      <w:start w:val="1"/>
      <w:numFmt w:val="lowerRoman"/>
      <w:lvlText w:val="%9."/>
      <w:lvlJc w:val="right"/>
      <w:pPr>
        <w:ind w:left="5065" w:hanging="420"/>
      </w:pPr>
    </w:lvl>
  </w:abstractNum>
  <w:abstractNum w:abstractNumId="3" w15:restartNumberingAfterBreak="0">
    <w:nsid w:val="1A600468"/>
    <w:multiLevelType w:val="hybridMultilevel"/>
    <w:tmpl w:val="A16AD712"/>
    <w:lvl w:ilvl="0" w:tplc="256637D8">
      <w:start w:val="1"/>
      <w:numFmt w:val="decimal"/>
      <w:lvlText w:val="%1."/>
      <w:lvlJc w:val="left"/>
      <w:pPr>
        <w:ind w:left="170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84" w:hanging="420"/>
      </w:pPr>
    </w:lvl>
    <w:lvl w:ilvl="2" w:tplc="0409001B" w:tentative="1">
      <w:start w:val="1"/>
      <w:numFmt w:val="lowerRoman"/>
      <w:lvlText w:val="%3."/>
      <w:lvlJc w:val="right"/>
      <w:pPr>
        <w:ind w:left="2604" w:hanging="420"/>
      </w:pPr>
    </w:lvl>
    <w:lvl w:ilvl="3" w:tplc="0409000F" w:tentative="1">
      <w:start w:val="1"/>
      <w:numFmt w:val="decimal"/>
      <w:lvlText w:val="%4."/>
      <w:lvlJc w:val="left"/>
      <w:pPr>
        <w:ind w:left="3024" w:hanging="420"/>
      </w:pPr>
    </w:lvl>
    <w:lvl w:ilvl="4" w:tplc="04090019" w:tentative="1">
      <w:start w:val="1"/>
      <w:numFmt w:val="lowerLetter"/>
      <w:lvlText w:val="%5)"/>
      <w:lvlJc w:val="left"/>
      <w:pPr>
        <w:ind w:left="3444" w:hanging="420"/>
      </w:pPr>
    </w:lvl>
    <w:lvl w:ilvl="5" w:tplc="0409001B" w:tentative="1">
      <w:start w:val="1"/>
      <w:numFmt w:val="lowerRoman"/>
      <w:lvlText w:val="%6."/>
      <w:lvlJc w:val="right"/>
      <w:pPr>
        <w:ind w:left="3864" w:hanging="420"/>
      </w:pPr>
    </w:lvl>
    <w:lvl w:ilvl="6" w:tplc="0409000F" w:tentative="1">
      <w:start w:val="1"/>
      <w:numFmt w:val="decimal"/>
      <w:lvlText w:val="%7."/>
      <w:lvlJc w:val="left"/>
      <w:pPr>
        <w:ind w:left="4284" w:hanging="420"/>
      </w:pPr>
    </w:lvl>
    <w:lvl w:ilvl="7" w:tplc="04090019" w:tentative="1">
      <w:start w:val="1"/>
      <w:numFmt w:val="lowerLetter"/>
      <w:lvlText w:val="%8)"/>
      <w:lvlJc w:val="left"/>
      <w:pPr>
        <w:ind w:left="4704" w:hanging="420"/>
      </w:pPr>
    </w:lvl>
    <w:lvl w:ilvl="8" w:tplc="0409001B" w:tentative="1">
      <w:start w:val="1"/>
      <w:numFmt w:val="lowerRoman"/>
      <w:lvlText w:val="%9."/>
      <w:lvlJc w:val="right"/>
      <w:pPr>
        <w:ind w:left="5124" w:hanging="420"/>
      </w:pPr>
    </w:lvl>
  </w:abstractNum>
  <w:abstractNum w:abstractNumId="4" w15:restartNumberingAfterBreak="0">
    <w:nsid w:val="29EB46BA"/>
    <w:multiLevelType w:val="hybridMultilevel"/>
    <w:tmpl w:val="79E25E4C"/>
    <w:lvl w:ilvl="0" w:tplc="4BFA08A2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5" w15:restartNumberingAfterBreak="0">
    <w:nsid w:val="3179332C"/>
    <w:multiLevelType w:val="hybridMultilevel"/>
    <w:tmpl w:val="365E4342"/>
    <w:lvl w:ilvl="0" w:tplc="4D82F3F8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6" w15:restartNumberingAfterBreak="0">
    <w:nsid w:val="3D4957DB"/>
    <w:multiLevelType w:val="hybridMultilevel"/>
    <w:tmpl w:val="322E7BBE"/>
    <w:lvl w:ilvl="0" w:tplc="644C3BFA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7" w15:restartNumberingAfterBreak="0">
    <w:nsid w:val="41E47ECC"/>
    <w:multiLevelType w:val="hybridMultilevel"/>
    <w:tmpl w:val="7CD45806"/>
    <w:lvl w:ilvl="0" w:tplc="FACC1A84">
      <w:start w:val="1"/>
      <w:numFmt w:val="decimal"/>
      <w:lvlText w:val="%1."/>
      <w:lvlJc w:val="left"/>
      <w:pPr>
        <w:ind w:left="164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5" w:hanging="420"/>
      </w:pPr>
    </w:lvl>
    <w:lvl w:ilvl="2" w:tplc="0409001B" w:tentative="1">
      <w:start w:val="1"/>
      <w:numFmt w:val="lowerRoman"/>
      <w:lvlText w:val="%3."/>
      <w:lvlJc w:val="right"/>
      <w:pPr>
        <w:ind w:left="2545" w:hanging="420"/>
      </w:pPr>
    </w:lvl>
    <w:lvl w:ilvl="3" w:tplc="0409000F" w:tentative="1">
      <w:start w:val="1"/>
      <w:numFmt w:val="decimal"/>
      <w:lvlText w:val="%4."/>
      <w:lvlJc w:val="left"/>
      <w:pPr>
        <w:ind w:left="2965" w:hanging="420"/>
      </w:pPr>
    </w:lvl>
    <w:lvl w:ilvl="4" w:tplc="04090019" w:tentative="1">
      <w:start w:val="1"/>
      <w:numFmt w:val="lowerLetter"/>
      <w:lvlText w:val="%5)"/>
      <w:lvlJc w:val="left"/>
      <w:pPr>
        <w:ind w:left="3385" w:hanging="420"/>
      </w:pPr>
    </w:lvl>
    <w:lvl w:ilvl="5" w:tplc="0409001B" w:tentative="1">
      <w:start w:val="1"/>
      <w:numFmt w:val="lowerRoman"/>
      <w:lvlText w:val="%6."/>
      <w:lvlJc w:val="right"/>
      <w:pPr>
        <w:ind w:left="3805" w:hanging="420"/>
      </w:pPr>
    </w:lvl>
    <w:lvl w:ilvl="6" w:tplc="0409000F" w:tentative="1">
      <w:start w:val="1"/>
      <w:numFmt w:val="decimal"/>
      <w:lvlText w:val="%7."/>
      <w:lvlJc w:val="left"/>
      <w:pPr>
        <w:ind w:left="4225" w:hanging="420"/>
      </w:pPr>
    </w:lvl>
    <w:lvl w:ilvl="7" w:tplc="04090019" w:tentative="1">
      <w:start w:val="1"/>
      <w:numFmt w:val="lowerLetter"/>
      <w:lvlText w:val="%8)"/>
      <w:lvlJc w:val="left"/>
      <w:pPr>
        <w:ind w:left="4645" w:hanging="420"/>
      </w:pPr>
    </w:lvl>
    <w:lvl w:ilvl="8" w:tplc="0409001B" w:tentative="1">
      <w:start w:val="1"/>
      <w:numFmt w:val="lowerRoman"/>
      <w:lvlText w:val="%9."/>
      <w:lvlJc w:val="right"/>
      <w:pPr>
        <w:ind w:left="5065" w:hanging="420"/>
      </w:pPr>
    </w:lvl>
  </w:abstractNum>
  <w:abstractNum w:abstractNumId="8" w15:restartNumberingAfterBreak="0">
    <w:nsid w:val="47C644DA"/>
    <w:multiLevelType w:val="hybridMultilevel"/>
    <w:tmpl w:val="4F88A4DC"/>
    <w:lvl w:ilvl="0" w:tplc="11BA63DC">
      <w:start w:val="1"/>
      <w:numFmt w:val="bullet"/>
      <w:lvlText w:val="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750178D5"/>
    <w:multiLevelType w:val="hybridMultilevel"/>
    <w:tmpl w:val="12C6ACBE"/>
    <w:lvl w:ilvl="0" w:tplc="041E3F06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0" w15:restartNumberingAfterBreak="0">
    <w:nsid w:val="7FE12E31"/>
    <w:multiLevelType w:val="hybridMultilevel"/>
    <w:tmpl w:val="721E5EEE"/>
    <w:lvl w:ilvl="0" w:tplc="A2B4635E">
      <w:start w:val="1"/>
      <w:numFmt w:val="decimal"/>
      <w:lvlText w:val="%1．"/>
      <w:lvlJc w:val="left"/>
      <w:pPr>
        <w:ind w:left="164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5" w:hanging="420"/>
      </w:pPr>
    </w:lvl>
    <w:lvl w:ilvl="2" w:tplc="0409001B" w:tentative="1">
      <w:start w:val="1"/>
      <w:numFmt w:val="lowerRoman"/>
      <w:lvlText w:val="%3."/>
      <w:lvlJc w:val="right"/>
      <w:pPr>
        <w:ind w:left="2545" w:hanging="420"/>
      </w:pPr>
    </w:lvl>
    <w:lvl w:ilvl="3" w:tplc="0409000F" w:tentative="1">
      <w:start w:val="1"/>
      <w:numFmt w:val="decimal"/>
      <w:lvlText w:val="%4."/>
      <w:lvlJc w:val="left"/>
      <w:pPr>
        <w:ind w:left="2965" w:hanging="420"/>
      </w:pPr>
    </w:lvl>
    <w:lvl w:ilvl="4" w:tplc="04090019" w:tentative="1">
      <w:start w:val="1"/>
      <w:numFmt w:val="lowerLetter"/>
      <w:lvlText w:val="%5)"/>
      <w:lvlJc w:val="left"/>
      <w:pPr>
        <w:ind w:left="3385" w:hanging="420"/>
      </w:pPr>
    </w:lvl>
    <w:lvl w:ilvl="5" w:tplc="0409001B" w:tentative="1">
      <w:start w:val="1"/>
      <w:numFmt w:val="lowerRoman"/>
      <w:lvlText w:val="%6."/>
      <w:lvlJc w:val="right"/>
      <w:pPr>
        <w:ind w:left="3805" w:hanging="420"/>
      </w:pPr>
    </w:lvl>
    <w:lvl w:ilvl="6" w:tplc="0409000F" w:tentative="1">
      <w:start w:val="1"/>
      <w:numFmt w:val="decimal"/>
      <w:lvlText w:val="%7."/>
      <w:lvlJc w:val="left"/>
      <w:pPr>
        <w:ind w:left="4225" w:hanging="420"/>
      </w:pPr>
    </w:lvl>
    <w:lvl w:ilvl="7" w:tplc="04090019" w:tentative="1">
      <w:start w:val="1"/>
      <w:numFmt w:val="lowerLetter"/>
      <w:lvlText w:val="%8)"/>
      <w:lvlJc w:val="left"/>
      <w:pPr>
        <w:ind w:left="4645" w:hanging="420"/>
      </w:pPr>
    </w:lvl>
    <w:lvl w:ilvl="8" w:tplc="0409001B" w:tentative="1">
      <w:start w:val="1"/>
      <w:numFmt w:val="lowerRoman"/>
      <w:lvlText w:val="%9."/>
      <w:lvlJc w:val="right"/>
      <w:pPr>
        <w:ind w:left="5065" w:hanging="420"/>
      </w:p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10"/>
  </w:num>
  <w:num w:numId="5">
    <w:abstractNumId w:val="2"/>
  </w:num>
  <w:num w:numId="6">
    <w:abstractNumId w:val="7"/>
  </w:num>
  <w:num w:numId="7">
    <w:abstractNumId w:val="3"/>
  </w:num>
  <w:num w:numId="8">
    <w:abstractNumId w:val="9"/>
  </w:num>
  <w:num w:numId="9">
    <w:abstractNumId w:val="6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609"/>
    <w:rsid w:val="000247F2"/>
    <w:rsid w:val="001D3F7B"/>
    <w:rsid w:val="0024752F"/>
    <w:rsid w:val="00280609"/>
    <w:rsid w:val="004F2291"/>
    <w:rsid w:val="005833D8"/>
    <w:rsid w:val="00644DDC"/>
    <w:rsid w:val="006A5269"/>
    <w:rsid w:val="006D3B32"/>
    <w:rsid w:val="0070240C"/>
    <w:rsid w:val="007C36FC"/>
    <w:rsid w:val="00877A68"/>
    <w:rsid w:val="00894BB6"/>
    <w:rsid w:val="008B5E22"/>
    <w:rsid w:val="00A80F5F"/>
    <w:rsid w:val="00AD478E"/>
    <w:rsid w:val="00BA0984"/>
    <w:rsid w:val="00E4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5F047"/>
  <w15:chartTrackingRefBased/>
  <w15:docId w15:val="{6D2349DB-DB12-4C11-AECD-0166A65E7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06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80609"/>
    <w:pPr>
      <w:ind w:left="839" w:firstLine="420"/>
    </w:pPr>
  </w:style>
  <w:style w:type="character" w:customStyle="1" w:styleId="20">
    <w:name w:val="正文文本缩进 2 字符"/>
    <w:basedOn w:val="a0"/>
    <w:link w:val="2"/>
    <w:rsid w:val="00280609"/>
    <w:rPr>
      <w:rFonts w:ascii="Times New Roman" w:eastAsia="宋体" w:hAnsi="Times New Roman" w:cs="Times New Roman"/>
      <w:szCs w:val="24"/>
    </w:rPr>
  </w:style>
  <w:style w:type="paragraph" w:styleId="a3">
    <w:name w:val="List Paragraph"/>
    <w:basedOn w:val="a"/>
    <w:uiPriority w:val="34"/>
    <w:qFormat/>
    <w:rsid w:val="00BA0984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F22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F2291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F22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F229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211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东涛</dc:creator>
  <cp:keywords/>
  <dc:description/>
  <cp:lastModifiedBy>黄 东涛</cp:lastModifiedBy>
  <cp:revision>8</cp:revision>
  <dcterms:created xsi:type="dcterms:W3CDTF">2021-04-19T10:24:00Z</dcterms:created>
  <dcterms:modified xsi:type="dcterms:W3CDTF">2021-04-19T11:09:00Z</dcterms:modified>
</cp:coreProperties>
</file>