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440" w:lineRule="exact"/>
        <w:jc w:val="center"/>
        <w:rPr>
          <w:rFonts w:ascii="微软雅黑" w:hAnsi="微软雅黑" w:eastAsia="微软雅黑" w:cs="Helvetica"/>
          <w:b/>
          <w:bCs/>
          <w:color w:val="000000"/>
          <w:kern w:val="0"/>
          <w:sz w:val="30"/>
          <w:szCs w:val="30"/>
        </w:rPr>
      </w:pPr>
      <w:r>
        <w:rPr>
          <w:rFonts w:hint="eastAsia" w:ascii="微软雅黑" w:hAnsi="微软雅黑" w:eastAsia="微软雅黑" w:cs="苹方-简"/>
          <w:b/>
          <w:bCs/>
          <w:color w:val="000000"/>
          <w:kern w:val="0"/>
          <w:sz w:val="30"/>
          <w:szCs w:val="30"/>
          <w:lang w:val="en-US" w:eastAsia="zh-Hans"/>
        </w:rPr>
        <w:t>重庆邮政定制化</w:t>
      </w:r>
      <w:r>
        <w:rPr>
          <w:rFonts w:hint="eastAsia" w:ascii="微软雅黑" w:hAnsi="微软雅黑" w:eastAsia="微软雅黑" w:cs="苹方-简"/>
          <w:b/>
          <w:bCs/>
          <w:color w:val="000000"/>
          <w:kern w:val="0"/>
          <w:sz w:val="30"/>
          <w:szCs w:val="30"/>
        </w:rPr>
        <w:t>课程大纲</w:t>
      </w:r>
    </w:p>
    <w:p>
      <w:pPr>
        <w:autoSpaceDE w:val="0"/>
        <w:autoSpaceDN w:val="0"/>
        <w:adjustRightInd w:val="0"/>
        <w:rPr>
          <w:rFonts w:ascii="微软雅黑" w:hAnsi="微软雅黑" w:eastAsia="微软雅黑" w:cs="苹方-简"/>
          <w:b/>
          <w:bCs/>
          <w:color w:val="000000"/>
          <w:kern w:val="0"/>
          <w:sz w:val="24"/>
        </w:rPr>
      </w:pP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苹方-简"/>
          <w:b/>
          <w:bCs/>
          <w:color w:val="000000"/>
          <w:kern w:val="0"/>
          <w:sz w:val="24"/>
        </w:rPr>
        <w:t>【培训时间】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：</w:t>
      </w: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>2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天</w:t>
      </w:r>
    </w:p>
    <w:p>
      <w:pPr>
        <w:autoSpaceDE w:val="0"/>
        <w:autoSpaceDN w:val="0"/>
        <w:adjustRightInd w:val="0"/>
        <w:jc w:val="left"/>
        <w:rPr>
          <w:rFonts w:ascii="微软雅黑" w:hAnsi="微软雅黑" w:eastAsia="微软雅黑" w:cs="Helvetica"/>
          <w:color w:val="000000"/>
          <w:kern w:val="0"/>
          <w:sz w:val="24"/>
        </w:rPr>
      </w:pPr>
    </w:p>
    <w:p>
      <w:pPr>
        <w:autoSpaceDE w:val="0"/>
        <w:autoSpaceDN w:val="0"/>
        <w:adjustRightInd w:val="0"/>
        <w:jc w:val="left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苹方-简"/>
          <w:b/>
          <w:bCs/>
          <w:color w:val="000000"/>
          <w:kern w:val="0"/>
          <w:sz w:val="24"/>
        </w:rPr>
        <w:t>【培训对象】：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适用于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  <w:lang w:val="en-US" w:eastAsia="zh-Hans"/>
        </w:rPr>
        <w:t>中高层管理人员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b/>
          <w:bCs/>
          <w:color w:val="000000"/>
          <w:kern w:val="0"/>
          <w:sz w:val="24"/>
        </w:rPr>
      </w:pPr>
      <w:r>
        <w:rPr>
          <w:rFonts w:hint="eastAsia" w:ascii="微软雅黑" w:hAnsi="微软雅黑" w:eastAsia="微软雅黑" w:cs="苹方-简"/>
          <w:b/>
          <w:bCs/>
          <w:color w:val="000000"/>
          <w:kern w:val="0"/>
          <w:sz w:val="24"/>
        </w:rPr>
        <w:t>【培训方式】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生动授课、多媒体演示、个体实训、角色扮演、互动交流等使培训效果达到最好！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</w:p>
    <w:p>
      <w:pPr>
        <w:autoSpaceDE w:val="0"/>
        <w:autoSpaceDN w:val="0"/>
        <w:adjustRightInd w:val="0"/>
        <w:rPr>
          <w:rFonts w:hint="eastAsia" w:ascii="微软雅黑" w:hAnsi="微软雅黑" w:eastAsia="微软雅黑" w:cs="苹方-简"/>
          <w:b/>
          <w:bCs/>
          <w:color w:val="000000"/>
          <w:kern w:val="0"/>
          <w:sz w:val="24"/>
        </w:rPr>
      </w:pPr>
      <w:r>
        <w:rPr>
          <w:rFonts w:hint="eastAsia" w:ascii="微软雅黑" w:hAnsi="微软雅黑" w:eastAsia="微软雅黑" w:cs="苹方-简"/>
          <w:b/>
          <w:bCs/>
          <w:color w:val="000000"/>
          <w:kern w:val="0"/>
          <w:sz w:val="24"/>
        </w:rPr>
        <w:t>【课程背景】</w:t>
      </w:r>
    </w:p>
    <w:p>
      <w:pPr>
        <w:autoSpaceDE w:val="0"/>
        <w:autoSpaceDN w:val="0"/>
        <w:adjustRightInd w:val="0"/>
        <w:ind w:firstLine="480" w:firstLineChars="20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>绝大多数的管理者是从业务精英中产生的，但是做业务和做管理之间存在巨大的差异，如何实现业务精英到优秀管理者的成功转型是企业面临的重要问题。</w:t>
      </w:r>
    </w:p>
    <w:p>
      <w:pPr>
        <w:autoSpaceDE w:val="0"/>
        <w:autoSpaceDN w:val="0"/>
        <w:adjustRightInd w:val="0"/>
        <w:ind w:firstLine="481"/>
        <w:rPr>
          <w:rFonts w:hint="default" w:ascii="微软雅黑" w:hAnsi="微软雅黑" w:eastAsia="微软雅黑" w:cs="Helvetica"/>
          <w:color w:val="000000"/>
          <w:kern w:val="0"/>
          <w:sz w:val="24"/>
          <w:lang w:eastAsia="zh-Hans"/>
        </w:rPr>
      </w:pPr>
      <w:r>
        <w:rPr>
          <w:rFonts w:hint="eastAsia" w:ascii="微软雅黑" w:hAnsi="微软雅黑" w:eastAsia="微软雅黑" w:cs="Helvetica"/>
          <w:color w:val="000000"/>
          <w:kern w:val="0"/>
          <w:sz w:val="24"/>
          <w:lang w:val="en-US" w:eastAsia="zh-Hans"/>
        </w:rPr>
        <w:t>一位好的管理者不在于个人能力有多强</w:t>
      </w:r>
      <w:r>
        <w:rPr>
          <w:rFonts w:hint="default" w:ascii="微软雅黑" w:hAnsi="微软雅黑" w:eastAsia="微软雅黑" w:cs="Helvetica"/>
          <w:color w:val="000000"/>
          <w:kern w:val="0"/>
          <w:sz w:val="24"/>
          <w:lang w:eastAsia="zh-Hans"/>
        </w:rPr>
        <w:t>，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  <w:lang w:val="en-US" w:eastAsia="zh-Hans"/>
        </w:rPr>
        <w:t>而在于能如何流程管控</w:t>
      </w:r>
      <w:r>
        <w:rPr>
          <w:rFonts w:hint="default" w:ascii="微软雅黑" w:hAnsi="微软雅黑" w:eastAsia="微软雅黑" w:cs="Helvetica"/>
          <w:color w:val="000000"/>
          <w:kern w:val="0"/>
          <w:sz w:val="24"/>
          <w:lang w:eastAsia="zh-Hans"/>
        </w:rPr>
        <w:t>、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  <w:lang w:val="en-US" w:eastAsia="zh-Hans"/>
        </w:rPr>
        <w:t>绩效考核</w:t>
      </w:r>
      <w:r>
        <w:rPr>
          <w:rFonts w:hint="default" w:ascii="微软雅黑" w:hAnsi="微软雅黑" w:eastAsia="微软雅黑" w:cs="Helvetica"/>
          <w:color w:val="000000"/>
          <w:kern w:val="0"/>
          <w:sz w:val="24"/>
          <w:lang w:eastAsia="zh-Hans"/>
        </w:rPr>
        <w:t>、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  <w:lang w:val="en-US" w:eastAsia="zh-Hans"/>
        </w:rPr>
        <w:t>沟通协调等多种手段提高整个团队的执行力</w:t>
      </w:r>
      <w:r>
        <w:rPr>
          <w:rFonts w:hint="default" w:ascii="微软雅黑" w:hAnsi="微软雅黑" w:eastAsia="微软雅黑" w:cs="Helvetica"/>
          <w:color w:val="000000"/>
          <w:kern w:val="0"/>
          <w:sz w:val="24"/>
          <w:lang w:eastAsia="zh-Hans"/>
        </w:rPr>
        <w:t>，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  <w:lang w:val="en-US" w:eastAsia="zh-Hans"/>
        </w:rPr>
        <w:t>让团队能够更加有效的运作</w:t>
      </w:r>
      <w:r>
        <w:rPr>
          <w:rFonts w:hint="default" w:ascii="微软雅黑" w:hAnsi="微软雅黑" w:eastAsia="微软雅黑" w:cs="Helvetica"/>
          <w:color w:val="000000"/>
          <w:kern w:val="0"/>
          <w:sz w:val="24"/>
          <w:lang w:eastAsia="zh-Hans"/>
        </w:rPr>
        <w:t>，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  <w:lang w:val="en-US" w:eastAsia="zh-Hans"/>
        </w:rPr>
        <w:t>从而提高整个团队的战斗力</w:t>
      </w:r>
      <w:r>
        <w:rPr>
          <w:rFonts w:hint="default" w:ascii="微软雅黑" w:hAnsi="微软雅黑" w:eastAsia="微软雅黑" w:cs="Helvetica"/>
          <w:color w:val="000000"/>
          <w:kern w:val="0"/>
          <w:sz w:val="24"/>
          <w:lang w:eastAsia="zh-Hans"/>
        </w:rPr>
        <w:t>。</w:t>
      </w:r>
    </w:p>
    <w:p>
      <w:pPr>
        <w:autoSpaceDE w:val="0"/>
        <w:autoSpaceDN w:val="0"/>
        <w:adjustRightInd w:val="0"/>
        <w:ind w:firstLine="481"/>
        <w:rPr>
          <w:rFonts w:hint="default" w:ascii="微软雅黑" w:hAnsi="微软雅黑" w:eastAsia="微软雅黑" w:cs="Helvetica"/>
          <w:color w:val="000000"/>
          <w:kern w:val="0"/>
          <w:sz w:val="24"/>
          <w:lang w:eastAsia="zh-Hans"/>
        </w:rPr>
      </w:pPr>
      <w:r>
        <w:rPr>
          <w:rFonts w:hint="eastAsia" w:ascii="微软雅黑" w:hAnsi="微软雅黑" w:eastAsia="微软雅黑" w:cs="Helvetica"/>
          <w:color w:val="000000"/>
          <w:kern w:val="0"/>
          <w:sz w:val="24"/>
          <w:lang w:val="en-US" w:eastAsia="zh-Hans"/>
        </w:rPr>
        <w:t>同时</w:t>
      </w:r>
      <w:r>
        <w:rPr>
          <w:rFonts w:hint="default" w:ascii="微软雅黑" w:hAnsi="微软雅黑" w:eastAsia="微软雅黑" w:cs="Helvetica"/>
          <w:color w:val="000000"/>
          <w:kern w:val="0"/>
          <w:sz w:val="24"/>
          <w:lang w:eastAsia="zh-Hans"/>
        </w:rPr>
        <w:t>，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  <w:lang w:val="en-US" w:eastAsia="zh-Hans"/>
        </w:rPr>
        <w:t>一名好的管理者还必须是员工的引路人</w:t>
      </w:r>
      <w:r>
        <w:rPr>
          <w:rFonts w:hint="default" w:ascii="微软雅黑" w:hAnsi="微软雅黑" w:eastAsia="微软雅黑" w:cs="Helvetica"/>
          <w:color w:val="000000"/>
          <w:kern w:val="0"/>
          <w:sz w:val="24"/>
          <w:lang w:eastAsia="zh-Hans"/>
        </w:rPr>
        <w:t>，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  <w:lang w:val="en-US" w:eastAsia="zh-Hans"/>
        </w:rPr>
        <w:t>在面对困难和问题的时候</w:t>
      </w:r>
      <w:r>
        <w:rPr>
          <w:rFonts w:hint="default" w:ascii="微软雅黑" w:hAnsi="微软雅黑" w:eastAsia="微软雅黑" w:cs="Helvetica"/>
          <w:color w:val="000000"/>
          <w:kern w:val="0"/>
          <w:sz w:val="24"/>
          <w:lang w:eastAsia="zh-Hans"/>
        </w:rPr>
        <w:t>，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  <w:lang w:val="en-US" w:eastAsia="zh-Hans"/>
        </w:rPr>
        <w:t>能够快速</w:t>
      </w:r>
      <w:r>
        <w:rPr>
          <w:rFonts w:hint="default" w:ascii="微软雅黑" w:hAnsi="微软雅黑" w:eastAsia="微软雅黑" w:cs="Helvetica"/>
          <w:color w:val="000000"/>
          <w:kern w:val="0"/>
          <w:sz w:val="24"/>
          <w:lang w:eastAsia="zh-Hans"/>
        </w:rPr>
        <w:t>、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  <w:lang w:val="en-US" w:eastAsia="zh-Hans"/>
        </w:rPr>
        <w:t>精准地找到症结所在</w:t>
      </w:r>
      <w:r>
        <w:rPr>
          <w:rFonts w:hint="default" w:ascii="微软雅黑" w:hAnsi="微软雅黑" w:eastAsia="微软雅黑" w:cs="Helvetica"/>
          <w:color w:val="000000"/>
          <w:kern w:val="0"/>
          <w:sz w:val="24"/>
          <w:lang w:eastAsia="zh-Hans"/>
        </w:rPr>
        <w:t>，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  <w:lang w:val="en-US" w:eastAsia="zh-Hans"/>
        </w:rPr>
        <w:t>从而帮助员工迅速解决问题</w:t>
      </w:r>
      <w:r>
        <w:rPr>
          <w:rFonts w:hint="default" w:ascii="微软雅黑" w:hAnsi="微软雅黑" w:eastAsia="微软雅黑" w:cs="Helvetica"/>
          <w:color w:val="000000"/>
          <w:kern w:val="0"/>
          <w:sz w:val="24"/>
          <w:lang w:eastAsia="zh-Hans"/>
        </w:rPr>
        <w:t>，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  <w:lang w:val="en-US" w:eastAsia="zh-Hans"/>
        </w:rPr>
        <w:t>实现企业利润</w:t>
      </w:r>
      <w:r>
        <w:rPr>
          <w:rFonts w:hint="default" w:ascii="微软雅黑" w:hAnsi="微软雅黑" w:eastAsia="微软雅黑" w:cs="Helvetica"/>
          <w:color w:val="000000"/>
          <w:kern w:val="0"/>
          <w:sz w:val="24"/>
          <w:lang w:eastAsia="zh-Hans"/>
        </w:rPr>
        <w:t>。</w:t>
      </w:r>
    </w:p>
    <w:p>
      <w:pPr>
        <w:autoSpaceDE w:val="0"/>
        <w:autoSpaceDN w:val="0"/>
        <w:adjustRightInd w:val="0"/>
        <w:ind w:firstLine="481"/>
        <w:rPr>
          <w:rFonts w:hint="default" w:ascii="微软雅黑" w:hAnsi="微软雅黑" w:eastAsia="微软雅黑" w:cs="Helvetica"/>
          <w:color w:val="000000"/>
          <w:kern w:val="0"/>
          <w:sz w:val="24"/>
          <w:lang w:eastAsia="zh-Hans"/>
        </w:rPr>
      </w:pPr>
      <w:r>
        <w:rPr>
          <w:rFonts w:hint="eastAsia" w:ascii="微软雅黑" w:hAnsi="微软雅黑" w:eastAsia="微软雅黑" w:cs="Helvetica"/>
          <w:color w:val="000000"/>
          <w:kern w:val="0"/>
          <w:sz w:val="24"/>
          <w:lang w:val="en-US" w:eastAsia="zh-Hans"/>
        </w:rPr>
        <w:t>而这一切都是从一名优秀的管理者开始</w:t>
      </w:r>
      <w:r>
        <w:rPr>
          <w:rFonts w:hint="default" w:ascii="微软雅黑" w:hAnsi="微软雅黑" w:eastAsia="微软雅黑" w:cs="Helvetica"/>
          <w:color w:val="000000"/>
          <w:kern w:val="0"/>
          <w:sz w:val="24"/>
          <w:lang w:eastAsia="zh-Hans"/>
        </w:rPr>
        <w:t>。</w:t>
      </w:r>
    </w:p>
    <w:p>
      <w:pPr>
        <w:autoSpaceDE w:val="0"/>
        <w:autoSpaceDN w:val="0"/>
        <w:adjustRightInd w:val="0"/>
        <w:ind w:firstLine="480" w:firstLineChars="200"/>
        <w:rPr>
          <w:rFonts w:hint="eastAsia"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>本课程结合万老师在上市企业管理人才培养方面的实战经验，为企业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  <w:lang w:val="en-US" w:eastAsia="zh-Hans"/>
        </w:rPr>
        <w:t>管理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>精英提供了一套卓有成效的培养方案。</w:t>
      </w:r>
    </w:p>
    <w:p>
      <w:pPr>
        <w:autoSpaceDE w:val="0"/>
        <w:autoSpaceDN w:val="0"/>
        <w:adjustRightInd w:val="0"/>
        <w:ind w:firstLine="481"/>
        <w:rPr>
          <w:rFonts w:hint="eastAsia" w:ascii="微软雅黑" w:hAnsi="微软雅黑" w:eastAsia="微软雅黑" w:cs="Helvetica"/>
          <w:color w:val="000000"/>
          <w:kern w:val="0"/>
          <w:sz w:val="24"/>
          <w:lang w:val="en-US" w:eastAsia="zh-Hans"/>
        </w:rPr>
      </w:pP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b/>
          <w:bCs/>
          <w:color w:val="000000"/>
          <w:kern w:val="0"/>
          <w:sz w:val="24"/>
        </w:rPr>
      </w:pPr>
      <w:r>
        <w:rPr>
          <w:rFonts w:hint="eastAsia" w:ascii="微软雅黑" w:hAnsi="微软雅黑" w:eastAsia="微软雅黑" w:cs="苹方-简"/>
          <w:b/>
          <w:bCs/>
          <w:color w:val="000000"/>
          <w:kern w:val="0"/>
          <w:sz w:val="24"/>
        </w:rPr>
        <w:t>【课程收益】</w:t>
      </w:r>
    </w:p>
    <w:p>
      <w:pPr>
        <w:pStyle w:val="6"/>
        <w:numPr>
          <w:ilvl w:val="0"/>
          <w:numId w:val="1"/>
        </w:numPr>
        <w:tabs>
          <w:tab w:val="left" w:pos="20"/>
          <w:tab w:val="left" w:pos="122"/>
        </w:tabs>
        <w:autoSpaceDE w:val="0"/>
        <w:autoSpaceDN w:val="0"/>
        <w:adjustRightInd w:val="0"/>
        <w:ind w:firstLineChars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本课程从管理者常见的管理难题出发，用顾问式的教学方式，帮助管理者完成心态和角色的转换；</w:t>
      </w:r>
    </w:p>
    <w:p>
      <w:pPr>
        <w:pStyle w:val="6"/>
        <w:numPr>
          <w:ilvl w:val="0"/>
          <w:numId w:val="1"/>
        </w:numPr>
        <w:tabs>
          <w:tab w:val="left" w:pos="20"/>
          <w:tab w:val="left" w:pos="122"/>
        </w:tabs>
        <w:autoSpaceDE w:val="0"/>
        <w:autoSpaceDN w:val="0"/>
        <w:adjustRightInd w:val="0"/>
        <w:ind w:firstLineChars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帮助中基层管理者建立正确的管理思维和管理行为准绳；</w:t>
      </w:r>
    </w:p>
    <w:p>
      <w:pPr>
        <w:pStyle w:val="6"/>
        <w:numPr>
          <w:ilvl w:val="0"/>
          <w:numId w:val="1"/>
        </w:numPr>
        <w:tabs>
          <w:tab w:val="left" w:pos="20"/>
          <w:tab w:val="left" w:pos="122"/>
        </w:tabs>
        <w:autoSpaceDE w:val="0"/>
        <w:autoSpaceDN w:val="0"/>
        <w:adjustRightInd w:val="0"/>
        <w:ind w:firstLineChars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过本课程的学习，让学员能够掌握高效沟通的能力</w:t>
      </w:r>
    </w:p>
    <w:p>
      <w:pPr>
        <w:pStyle w:val="6"/>
        <w:numPr>
          <w:ilvl w:val="0"/>
          <w:numId w:val="1"/>
        </w:numPr>
        <w:tabs>
          <w:tab w:val="left" w:pos="20"/>
          <w:tab w:val="left" w:pos="122"/>
        </w:tabs>
        <w:autoSpaceDE w:val="0"/>
        <w:autoSpaceDN w:val="0"/>
        <w:adjustRightInd w:val="0"/>
        <w:ind w:firstLineChars="0"/>
        <w:rPr>
          <w:rFonts w:hint="eastAsia"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通过本课程的学习，让学员能够认知</w:t>
      </w:r>
      <w:r>
        <w:rPr>
          <w:rFonts w:ascii="微软雅黑" w:hAnsi="微软雅黑" w:eastAsia="微软雅黑" w:cs="苹方-简"/>
          <w:color w:val="000000"/>
          <w:kern w:val="0"/>
          <w:sz w:val="24"/>
        </w:rPr>
        <w:t>KPI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和</w:t>
      </w:r>
      <w:r>
        <w:rPr>
          <w:rFonts w:ascii="微软雅黑" w:hAnsi="微软雅黑" w:eastAsia="微软雅黑" w:cs="苹方-简"/>
          <w:color w:val="000000"/>
          <w:kern w:val="0"/>
          <w:sz w:val="24"/>
        </w:rPr>
        <w:t>OKR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两种绩效考核方式的区别与其分别适用的场景；能够选择合适的方式对团队进行绩效管理</w:t>
      </w:r>
    </w:p>
    <w:p>
      <w:pPr>
        <w:pStyle w:val="6"/>
        <w:numPr>
          <w:ilvl w:val="0"/>
          <w:numId w:val="1"/>
        </w:numPr>
        <w:tabs>
          <w:tab w:val="left" w:pos="20"/>
          <w:tab w:val="left" w:pos="122"/>
        </w:tabs>
        <w:autoSpaceDE w:val="0"/>
        <w:autoSpaceDN w:val="0"/>
        <w:adjustRightInd w:val="0"/>
        <w:ind w:firstLineChars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>通过本课程的学习，让学员能够区分不同的情景下应选择何种有效激励方式。</w:t>
      </w:r>
    </w:p>
    <w:p>
      <w:pPr>
        <w:pStyle w:val="6"/>
        <w:numPr>
          <w:ilvl w:val="0"/>
          <w:numId w:val="1"/>
        </w:numPr>
        <w:tabs>
          <w:tab w:val="left" w:pos="20"/>
          <w:tab w:val="left" w:pos="122"/>
        </w:tabs>
        <w:autoSpaceDE w:val="0"/>
        <w:autoSpaceDN w:val="0"/>
        <w:adjustRightInd w:val="0"/>
        <w:ind w:firstLineChars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>帮助企业人员在工作过程中认清问题、查明原因、寻找对策、落实行动；</w:t>
      </w:r>
    </w:p>
    <w:p>
      <w:pPr>
        <w:pStyle w:val="6"/>
        <w:numPr>
          <w:ilvl w:val="0"/>
          <w:numId w:val="1"/>
        </w:numPr>
        <w:tabs>
          <w:tab w:val="left" w:pos="20"/>
          <w:tab w:val="left" w:pos="122"/>
        </w:tabs>
        <w:autoSpaceDE w:val="0"/>
        <w:autoSpaceDN w:val="0"/>
        <w:adjustRightInd w:val="0"/>
        <w:ind w:firstLineChars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>厘清分析问题、解决问题的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  <w:lang w:val="en-US" w:eastAsia="zh-Hans"/>
        </w:rPr>
        <w:t>方法和步骤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>；</w:t>
      </w:r>
    </w:p>
    <w:p>
      <w:pPr>
        <w:pStyle w:val="6"/>
        <w:numPr>
          <w:ilvl w:val="0"/>
          <w:numId w:val="1"/>
        </w:numPr>
        <w:tabs>
          <w:tab w:val="left" w:pos="20"/>
          <w:tab w:val="left" w:pos="122"/>
        </w:tabs>
        <w:autoSpaceDE w:val="0"/>
        <w:autoSpaceDN w:val="0"/>
        <w:adjustRightInd w:val="0"/>
        <w:ind w:firstLineChars="0"/>
        <w:rPr>
          <w:rFonts w:ascii="微软雅黑" w:hAnsi="微软雅黑" w:eastAsia="微软雅黑"/>
          <w:color w:val="000000"/>
          <w:sz w:val="22"/>
        </w:rPr>
      </w:pP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>提高个人和团队的解决问题技巧，提高团队决策能力；</w:t>
      </w:r>
    </w:p>
    <w:p>
      <w:pPr>
        <w:pStyle w:val="6"/>
        <w:numPr>
          <w:ilvl w:val="0"/>
          <w:numId w:val="1"/>
        </w:numPr>
        <w:tabs>
          <w:tab w:val="left" w:pos="20"/>
          <w:tab w:val="left" w:pos="122"/>
        </w:tabs>
        <w:autoSpaceDE w:val="0"/>
        <w:autoSpaceDN w:val="0"/>
        <w:adjustRightInd w:val="0"/>
        <w:ind w:firstLineChars="0"/>
        <w:rPr>
          <w:rFonts w:ascii="微软雅黑" w:hAnsi="微软雅黑" w:eastAsia="微软雅黑"/>
          <w:color w:val="000000"/>
          <w:sz w:val="22"/>
        </w:rPr>
      </w:pPr>
      <w:r>
        <w:rPr>
          <w:rFonts w:hint="eastAsia" w:ascii="微软雅黑" w:hAnsi="微软雅黑" w:eastAsia="微软雅黑"/>
          <w:color w:val="000000"/>
          <w:sz w:val="22"/>
        </w:rPr>
        <w:t>分析营销环境以设计最新的和最有效的整合营销策略；</w:t>
      </w:r>
    </w:p>
    <w:p>
      <w:pPr>
        <w:pStyle w:val="6"/>
        <w:numPr>
          <w:ilvl w:val="0"/>
          <w:numId w:val="1"/>
        </w:numPr>
        <w:tabs>
          <w:tab w:val="left" w:pos="20"/>
          <w:tab w:val="left" w:pos="122"/>
        </w:tabs>
        <w:autoSpaceDE w:val="0"/>
        <w:autoSpaceDN w:val="0"/>
        <w:adjustRightInd w:val="0"/>
        <w:ind w:firstLineChars="0"/>
        <w:rPr>
          <w:rFonts w:ascii="微软雅黑" w:hAnsi="微软雅黑" w:eastAsia="微软雅黑"/>
          <w:color w:val="000000"/>
          <w:sz w:val="22"/>
        </w:rPr>
      </w:pPr>
      <w:r>
        <w:rPr>
          <w:rFonts w:hint="eastAsia" w:ascii="微软雅黑" w:hAnsi="微软雅黑" w:eastAsia="微软雅黑"/>
          <w:color w:val="000000"/>
          <w:sz w:val="22"/>
        </w:rPr>
        <w:t>分析客户对象，能够运用数据分析、客户分析等手段完成营销检讨工作；</w:t>
      </w:r>
    </w:p>
    <w:p>
      <w:pPr>
        <w:pStyle w:val="6"/>
        <w:numPr>
          <w:ilvl w:val="0"/>
          <w:numId w:val="1"/>
        </w:numPr>
        <w:tabs>
          <w:tab w:val="left" w:pos="20"/>
          <w:tab w:val="left" w:pos="122"/>
        </w:tabs>
        <w:autoSpaceDE w:val="0"/>
        <w:autoSpaceDN w:val="0"/>
        <w:adjustRightInd w:val="0"/>
        <w:ind w:firstLineChars="0"/>
        <w:rPr>
          <w:rFonts w:ascii="微软雅黑" w:hAnsi="微软雅黑" w:eastAsia="微软雅黑"/>
          <w:color w:val="000000"/>
          <w:sz w:val="22"/>
        </w:rPr>
      </w:pPr>
      <w:r>
        <w:rPr>
          <w:rFonts w:hint="eastAsia" w:ascii="微软雅黑" w:hAnsi="微软雅黑" w:eastAsia="微软雅黑"/>
          <w:color w:val="000000"/>
          <w:sz w:val="22"/>
        </w:rPr>
        <w:t>帮助学员从意识层面构建更加健康、高效的营销技巧与沟通技巧。</w:t>
      </w:r>
    </w:p>
    <w:p>
      <w:pPr>
        <w:pStyle w:val="6"/>
        <w:numPr>
          <w:numId w:val="0"/>
        </w:numPr>
        <w:tabs>
          <w:tab w:val="left" w:pos="20"/>
          <w:tab w:val="left" w:pos="122"/>
        </w:tabs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</w:p>
    <w:p>
      <w:pPr>
        <w:autoSpaceDE w:val="0"/>
        <w:autoSpaceDN w:val="0"/>
        <w:adjustRightInd w:val="0"/>
        <w:rPr>
          <w:rFonts w:hint="eastAsia" w:ascii="微软雅黑" w:hAnsi="微软雅黑" w:eastAsia="微软雅黑" w:cs="Times New Roman"/>
          <w:color w:val="000000"/>
          <w:kern w:val="0"/>
          <w:sz w:val="24"/>
        </w:rPr>
      </w:pPr>
    </w:p>
    <w:p>
      <w:pPr>
        <w:autoSpaceDE w:val="0"/>
        <w:autoSpaceDN w:val="0"/>
        <w:adjustRightInd w:val="0"/>
        <w:rPr>
          <w:rFonts w:hint="default" w:ascii="微软雅黑" w:hAnsi="微软雅黑" w:eastAsia="微软雅黑" w:cs="苹方-简"/>
          <w:color w:val="000000"/>
          <w:kern w:val="0"/>
          <w:sz w:val="36"/>
          <w:szCs w:val="36"/>
        </w:rPr>
      </w:pP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【</w:t>
      </w:r>
      <w:r>
        <w:rPr>
          <w:rFonts w:hint="eastAsia" w:ascii="微软雅黑" w:hAnsi="微软雅黑" w:eastAsia="微软雅黑" w:cs="苹方-简"/>
          <w:b/>
          <w:bCs/>
          <w:color w:val="000000"/>
          <w:kern w:val="0"/>
          <w:sz w:val="24"/>
        </w:rPr>
        <w:t>课程大纲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】</w:t>
      </w: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　</w:t>
      </w: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 xml:space="preserve"> </w:t>
      </w:r>
    </w:p>
    <w:p>
      <w:pPr>
        <w:autoSpaceDE w:val="0"/>
        <w:autoSpaceDN w:val="0"/>
        <w:adjustRightInd w:val="0"/>
        <w:jc w:val="center"/>
        <w:rPr>
          <w:rFonts w:ascii="微软雅黑" w:hAnsi="微软雅黑" w:eastAsia="微软雅黑" w:cs="Helvetica"/>
          <w:b/>
          <w:bCs/>
          <w:color w:val="000000"/>
          <w:kern w:val="0"/>
          <w:sz w:val="24"/>
        </w:rPr>
      </w:pPr>
      <w:r>
        <w:rPr>
          <w:rFonts w:hint="eastAsia" w:ascii="微软雅黑" w:hAnsi="微软雅黑" w:eastAsia="微软雅黑" w:cs="苹方-简"/>
          <w:b/>
          <w:bCs/>
          <w:color w:val="000000"/>
          <w:kern w:val="0"/>
          <w:sz w:val="36"/>
          <w:szCs w:val="36"/>
          <w:lang w:val="en-US" w:eastAsia="zh-Hans"/>
        </w:rPr>
        <w:t>第一篇</w:t>
      </w:r>
      <w:r>
        <w:rPr>
          <w:rFonts w:hint="default" w:ascii="微软雅黑" w:hAnsi="微软雅黑" w:eastAsia="微软雅黑" w:cs="苹方-简"/>
          <w:b/>
          <w:bCs/>
          <w:color w:val="000000"/>
          <w:kern w:val="0"/>
          <w:sz w:val="36"/>
          <w:szCs w:val="36"/>
          <w:lang w:eastAsia="zh-Hans"/>
        </w:rPr>
        <w:t xml:space="preserve">    </w:t>
      </w:r>
      <w:r>
        <w:rPr>
          <w:rFonts w:hint="eastAsia" w:ascii="微软雅黑" w:hAnsi="微软雅黑" w:eastAsia="微软雅黑" w:cs="苹方-简"/>
          <w:b/>
          <w:bCs/>
          <w:color w:val="000000"/>
          <w:kern w:val="0"/>
          <w:sz w:val="36"/>
          <w:szCs w:val="36"/>
          <w:lang w:val="en-US" w:eastAsia="zh-Hans"/>
        </w:rPr>
        <w:t>领导力与执行力</w:t>
      </w:r>
      <w:r>
        <w:rPr>
          <w:rFonts w:hint="default" w:ascii="微软雅黑" w:hAnsi="微软雅黑" w:eastAsia="微软雅黑" w:cs="苹方-简"/>
          <w:b/>
          <w:bCs/>
          <w:color w:val="000000"/>
          <w:kern w:val="0"/>
          <w:sz w:val="36"/>
          <w:szCs w:val="36"/>
          <w:lang w:eastAsia="zh-Hans"/>
        </w:rPr>
        <w:t>（0</w:t>
      </w:r>
      <w:r>
        <w:rPr>
          <w:rFonts w:hint="eastAsia" w:ascii="微软雅黑" w:hAnsi="微软雅黑" w:eastAsia="微软雅黑" w:cs="苹方-简"/>
          <w:b/>
          <w:bCs/>
          <w:color w:val="000000"/>
          <w:kern w:val="0"/>
          <w:sz w:val="36"/>
          <w:szCs w:val="36"/>
          <w:lang w:val="en-US" w:eastAsia="zh-Hans"/>
        </w:rPr>
        <w:t>.</w:t>
      </w:r>
      <w:r>
        <w:rPr>
          <w:rFonts w:hint="default" w:ascii="微软雅黑" w:hAnsi="微软雅黑" w:eastAsia="微软雅黑" w:cs="苹方-简"/>
          <w:b/>
          <w:bCs/>
          <w:color w:val="000000"/>
          <w:kern w:val="0"/>
          <w:sz w:val="36"/>
          <w:szCs w:val="36"/>
          <w:lang w:eastAsia="zh-Hans"/>
        </w:rPr>
        <w:t>5</w:t>
      </w:r>
      <w:r>
        <w:rPr>
          <w:rFonts w:hint="eastAsia" w:ascii="微软雅黑" w:hAnsi="微软雅黑" w:eastAsia="微软雅黑" w:cs="苹方-简"/>
          <w:b/>
          <w:bCs/>
          <w:color w:val="000000"/>
          <w:kern w:val="0"/>
          <w:sz w:val="36"/>
          <w:szCs w:val="36"/>
          <w:lang w:val="en-US" w:eastAsia="zh-Hans"/>
        </w:rPr>
        <w:t>天</w:t>
      </w:r>
      <w:r>
        <w:rPr>
          <w:rFonts w:hint="default" w:ascii="微软雅黑" w:hAnsi="微软雅黑" w:eastAsia="微软雅黑" w:cs="苹方-简"/>
          <w:b/>
          <w:bCs/>
          <w:color w:val="000000"/>
          <w:kern w:val="0"/>
          <w:sz w:val="36"/>
          <w:szCs w:val="36"/>
          <w:lang w:eastAsia="zh-Hans"/>
        </w:rPr>
        <w:t>）</w:t>
      </w:r>
    </w:p>
    <w:p>
      <w:pPr>
        <w:autoSpaceDE w:val="0"/>
        <w:autoSpaceDN w:val="0"/>
        <w:adjustRightInd w:val="0"/>
        <w:rPr>
          <w:rFonts w:hint="eastAsia" w:ascii="微软雅黑" w:hAnsi="微软雅黑" w:eastAsia="微软雅黑" w:cs="苹方-简"/>
          <w:b/>
          <w:color w:val="000000"/>
          <w:kern w:val="0"/>
          <w:sz w:val="24"/>
        </w:rPr>
      </w:pPr>
    </w:p>
    <w:p>
      <w:pPr>
        <w:autoSpaceDE w:val="0"/>
        <w:autoSpaceDN w:val="0"/>
        <w:adjustRightInd w:val="0"/>
        <w:rPr>
          <w:rFonts w:hint="eastAsia" w:ascii="微软雅黑" w:hAnsi="微软雅黑" w:eastAsia="微软雅黑" w:cs="Helvetica"/>
          <w:b/>
          <w:color w:val="C00000"/>
          <w:kern w:val="0"/>
          <w:sz w:val="24"/>
          <w:lang w:val="en-US" w:eastAsia="zh-Hans"/>
        </w:rPr>
      </w:pPr>
      <w:r>
        <w:rPr>
          <w:rFonts w:hint="eastAsia" w:ascii="微软雅黑" w:hAnsi="微软雅黑" w:eastAsia="微软雅黑" w:cs="Helvetica"/>
          <w:b/>
          <w:color w:val="C00000"/>
          <w:kern w:val="0"/>
          <w:sz w:val="24"/>
        </w:rPr>
        <w:t>第</w:t>
      </w:r>
      <w:r>
        <w:rPr>
          <w:rFonts w:hint="eastAsia" w:ascii="微软雅黑" w:hAnsi="微软雅黑" w:eastAsia="微软雅黑" w:cs="Helvetica"/>
          <w:b/>
          <w:color w:val="C00000"/>
          <w:kern w:val="0"/>
          <w:sz w:val="24"/>
          <w:lang w:val="en-US" w:eastAsia="zh-Hans"/>
        </w:rPr>
        <w:t>一</w:t>
      </w:r>
      <w:r>
        <w:rPr>
          <w:rFonts w:hint="eastAsia" w:ascii="微软雅黑" w:hAnsi="微软雅黑" w:eastAsia="微软雅黑" w:cs="Helvetica"/>
          <w:b/>
          <w:color w:val="C00000"/>
          <w:kern w:val="0"/>
          <w:sz w:val="24"/>
        </w:rPr>
        <w:t xml:space="preserve">讲 </w:t>
      </w:r>
      <w:r>
        <w:rPr>
          <w:rFonts w:hint="default" w:ascii="Microsoft YaHei" w:hAnsi="Microsoft YaHei" w:eastAsia="Microsoft YaHei"/>
          <w:b/>
          <w:color w:val="C00000"/>
          <w:sz w:val="24"/>
          <w:szCs w:val="24"/>
        </w:rPr>
        <w:t>Five moments</w:t>
      </w:r>
      <w:r>
        <w:rPr>
          <w:rFonts w:hint="eastAsia" w:ascii="微软雅黑" w:hAnsi="微软雅黑" w:eastAsia="微软雅黑" w:cs="Helvetica"/>
          <w:b/>
          <w:color w:val="C00000"/>
          <w:kern w:val="0"/>
          <w:sz w:val="24"/>
          <w:lang w:val="en-US" w:eastAsia="zh-Hans"/>
        </w:rPr>
        <w:t>积极领导力情景沙盘</w:t>
      </w:r>
      <w:r>
        <w:rPr>
          <w:rFonts w:hint="default" w:ascii="微软雅黑" w:hAnsi="微软雅黑" w:eastAsia="微软雅黑" w:cs="Helvetica"/>
          <w:b/>
          <w:color w:val="C00000"/>
          <w:kern w:val="0"/>
          <w:sz w:val="24"/>
          <w:lang w:eastAsia="zh-Hans"/>
        </w:rPr>
        <w:t>（</w:t>
      </w:r>
      <w:r>
        <w:rPr>
          <w:rFonts w:hint="eastAsia" w:ascii="微软雅黑" w:hAnsi="微软雅黑" w:eastAsia="微软雅黑" w:cs="Helvetica"/>
          <w:b/>
          <w:color w:val="C00000"/>
          <w:kern w:val="0"/>
          <w:sz w:val="24"/>
          <w:lang w:val="en-US" w:eastAsia="zh-Hans"/>
        </w:rPr>
        <w:t>纯体验式教学</w:t>
      </w:r>
      <w:r>
        <w:rPr>
          <w:rFonts w:hint="default" w:ascii="微软雅黑" w:hAnsi="微软雅黑" w:eastAsia="微软雅黑" w:cs="Helvetica"/>
          <w:b/>
          <w:color w:val="C00000"/>
          <w:kern w:val="0"/>
          <w:sz w:val="24"/>
          <w:lang w:eastAsia="zh-Hans"/>
        </w:rPr>
        <w:t>）</w:t>
      </w:r>
    </w:p>
    <w:p>
      <w:pPr>
        <w:autoSpaceDE w:val="0"/>
        <w:autoSpaceDN w:val="0"/>
        <w:adjustRightInd w:val="0"/>
        <w:ind w:firstLine="480" w:firstLineChars="200"/>
        <w:rPr>
          <w:rFonts w:hint="eastAsia" w:ascii="微软雅黑" w:hAnsi="微软雅黑" w:eastAsia="微软雅黑" w:cs="Helvetica"/>
          <w:color w:val="C00000"/>
          <w:kern w:val="0"/>
          <w:sz w:val="24"/>
        </w:rPr>
      </w:pPr>
      <w:r>
        <w:rPr>
          <w:rFonts w:hint="eastAsia" w:ascii="微软雅黑" w:hAnsi="微软雅黑" w:eastAsia="微软雅黑" w:cs="Helvetica"/>
          <w:color w:val="C00000"/>
          <w:kern w:val="0"/>
          <w:sz w:val="24"/>
        </w:rPr>
        <w:t>采用经营模拟沙盘为管理者创造深刻的体验，然后在讲师的带领下深度反思自己的思维方式及管理行为的有效性，这将起到传统培训很难实现的培训效果</w:t>
      </w:r>
    </w:p>
    <w:p>
      <w:pPr>
        <w:autoSpaceDE w:val="0"/>
        <w:autoSpaceDN w:val="0"/>
        <w:adjustRightInd w:val="0"/>
        <w:rPr>
          <w:rFonts w:hint="eastAsia" w:ascii="微软雅黑" w:hAnsi="微软雅黑" w:eastAsia="微软雅黑" w:cs="苹方-简"/>
          <w:b/>
          <w:color w:val="000000"/>
          <w:kern w:val="0"/>
          <w:sz w:val="24"/>
        </w:rPr>
      </w:pPr>
    </w:p>
    <w:p>
      <w:pPr>
        <w:rPr>
          <w:rFonts w:hint="eastAsia" w:ascii="微软雅黑" w:hAnsi="微软雅黑" w:eastAsia="微软雅黑"/>
          <w:b/>
          <w:color w:val="000000"/>
          <w:sz w:val="24"/>
        </w:rPr>
      </w:pPr>
      <w:r>
        <w:rPr>
          <w:rFonts w:hint="eastAsia" w:ascii="微软雅黑" w:hAnsi="微软雅黑" w:eastAsia="微软雅黑"/>
          <w:b/>
          <w:color w:val="000000"/>
          <w:sz w:val="24"/>
        </w:rPr>
        <w:t>第二讲</w:t>
      </w:r>
      <w:r>
        <w:rPr>
          <w:rFonts w:hint="default" w:ascii="微软雅黑" w:hAnsi="微软雅黑" w:eastAsia="微软雅黑"/>
          <w:b/>
          <w:color w:val="000000"/>
          <w:sz w:val="24"/>
        </w:rPr>
        <w:t xml:space="preserve">  </w:t>
      </w:r>
      <w:r>
        <w:rPr>
          <w:rFonts w:hint="eastAsia" w:ascii="微软雅黑" w:hAnsi="微软雅黑" w:eastAsia="微软雅黑"/>
          <w:b/>
          <w:color w:val="000000"/>
          <w:sz w:val="24"/>
        </w:rPr>
        <w:t>铸造</w:t>
      </w:r>
      <w:r>
        <w:rPr>
          <w:rFonts w:hint="eastAsia" w:ascii="微软雅黑" w:hAnsi="微软雅黑" w:eastAsia="微软雅黑"/>
          <w:b/>
          <w:color w:val="000000"/>
          <w:sz w:val="24"/>
          <w:lang w:val="en-US" w:eastAsia="zh-Hans"/>
        </w:rPr>
        <w:t>团队</w:t>
      </w:r>
      <w:r>
        <w:rPr>
          <w:rFonts w:hint="eastAsia" w:ascii="微软雅黑" w:hAnsi="微软雅黑" w:eastAsia="微软雅黑"/>
          <w:b/>
          <w:color w:val="000000"/>
          <w:sz w:val="24"/>
        </w:rPr>
        <w:t>执行力的三大要素</w:t>
      </w:r>
    </w:p>
    <w:p>
      <w:pPr>
        <w:autoSpaceDE w:val="0"/>
        <w:autoSpaceDN w:val="0"/>
        <w:adjustRightInd w:val="0"/>
        <w:rPr>
          <w:rFonts w:hint="eastAsia" w:ascii="微软雅黑" w:hAnsi="微软雅黑" w:eastAsia="微软雅黑" w:cs="Helvetica"/>
          <w:color w:val="000000"/>
          <w:kern w:val="0"/>
          <w:sz w:val="24"/>
        </w:rPr>
      </w:pPr>
      <w:r>
        <w:rPr>
          <w:rFonts w:hint="default" w:ascii="微软雅黑" w:hAnsi="微软雅黑" w:eastAsia="微软雅黑" w:cs="Helvetica"/>
          <w:color w:val="000000"/>
          <w:kern w:val="0"/>
          <w:sz w:val="24"/>
        </w:rPr>
        <w:t>1、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>结果导向（员工靠结果生存、企业只为结果买单）</w:t>
      </w:r>
    </w:p>
    <w:p>
      <w:pPr>
        <w:autoSpaceDE w:val="0"/>
        <w:autoSpaceDN w:val="0"/>
        <w:adjustRightInd w:val="0"/>
        <w:ind w:firstLine="360" w:firstLineChars="150"/>
        <w:rPr>
          <w:rFonts w:hint="eastAsia" w:ascii="微软雅黑" w:hAnsi="微软雅黑" w:eastAsia="微软雅黑" w:cs="Helvetica"/>
          <w:color w:val="000000"/>
          <w:kern w:val="0"/>
          <w:sz w:val="24"/>
        </w:rPr>
      </w:pPr>
      <w:r>
        <w:rPr>
          <w:rFonts w:hint="default" w:ascii="微软雅黑" w:hAnsi="微软雅黑" w:eastAsia="微软雅黑" w:cs="Helvetica"/>
          <w:color w:val="000000"/>
          <w:kern w:val="0"/>
          <w:sz w:val="24"/>
        </w:rPr>
        <w:t>1）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>员工和企业是什么关系？</w:t>
      </w:r>
    </w:p>
    <w:p>
      <w:pPr>
        <w:autoSpaceDE w:val="0"/>
        <w:autoSpaceDN w:val="0"/>
        <w:adjustRightInd w:val="0"/>
        <w:ind w:firstLine="360" w:firstLineChars="150"/>
        <w:rPr>
          <w:rFonts w:hint="eastAsia" w:ascii="微软雅黑" w:hAnsi="微软雅黑" w:eastAsia="微软雅黑" w:cs="Helvetica"/>
          <w:color w:val="000000"/>
          <w:kern w:val="0"/>
          <w:sz w:val="24"/>
        </w:rPr>
      </w:pPr>
      <w:r>
        <w:rPr>
          <w:rFonts w:hint="default" w:ascii="微软雅黑" w:hAnsi="微软雅黑" w:eastAsia="微软雅黑" w:cs="Helvetica"/>
          <w:color w:val="000000"/>
          <w:kern w:val="0"/>
          <w:sz w:val="24"/>
        </w:rPr>
        <w:t>2）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>执行是“我做了吗”？</w:t>
      </w:r>
    </w:p>
    <w:p>
      <w:pPr>
        <w:autoSpaceDE w:val="0"/>
        <w:autoSpaceDN w:val="0"/>
        <w:adjustRightInd w:val="0"/>
        <w:ind w:firstLine="360" w:firstLineChars="150"/>
        <w:rPr>
          <w:rFonts w:hint="eastAsia" w:ascii="微软雅黑" w:hAnsi="微软雅黑" w:eastAsia="微软雅黑" w:cs="Helvetica"/>
          <w:color w:val="000000"/>
          <w:kern w:val="0"/>
          <w:sz w:val="24"/>
        </w:rPr>
      </w:pPr>
      <w:r>
        <w:rPr>
          <w:rFonts w:hint="default" w:ascii="微软雅黑" w:hAnsi="微软雅黑" w:eastAsia="微软雅黑" w:cs="Helvetica"/>
          <w:color w:val="000000"/>
          <w:kern w:val="0"/>
          <w:sz w:val="24"/>
        </w:rPr>
        <w:t>3）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>做任务是陷阱、做结果是馅饼</w:t>
      </w:r>
    </w:p>
    <w:p>
      <w:pPr>
        <w:autoSpaceDE w:val="0"/>
        <w:autoSpaceDN w:val="0"/>
        <w:adjustRightInd w:val="0"/>
        <w:ind w:firstLine="360" w:firstLineChars="150"/>
        <w:rPr>
          <w:rFonts w:hint="eastAsia" w:ascii="微软雅黑" w:hAnsi="微软雅黑" w:eastAsia="微软雅黑" w:cs="Helvetica"/>
          <w:color w:val="000000"/>
          <w:kern w:val="0"/>
          <w:sz w:val="24"/>
        </w:rPr>
      </w:pPr>
      <w:r>
        <w:rPr>
          <w:rFonts w:hint="default" w:ascii="微软雅黑" w:hAnsi="微软雅黑" w:eastAsia="微软雅黑" w:cs="Helvetica"/>
          <w:color w:val="000000"/>
          <w:kern w:val="0"/>
          <w:sz w:val="24"/>
        </w:rPr>
        <w:t>4）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>做结果三思：结果是谁要的？结果要有什么？结果有什么用？</w:t>
      </w:r>
    </w:p>
    <w:p>
      <w:pPr>
        <w:autoSpaceDE w:val="0"/>
        <w:autoSpaceDN w:val="0"/>
        <w:adjustRightInd w:val="0"/>
        <w:ind w:firstLine="360" w:firstLineChars="150"/>
        <w:rPr>
          <w:rFonts w:hint="eastAsia" w:ascii="微软雅黑" w:hAnsi="微软雅黑" w:eastAsia="微软雅黑" w:cs="Helvetica"/>
          <w:color w:val="000000"/>
          <w:kern w:val="0"/>
          <w:sz w:val="24"/>
          <w:lang w:val="en-US" w:eastAsia="zh-Hans"/>
        </w:rPr>
      </w:pPr>
      <w:r>
        <w:rPr>
          <w:rFonts w:hint="default" w:ascii="微软雅黑" w:hAnsi="微软雅黑" w:eastAsia="微软雅黑" w:cs="Helvetica"/>
          <w:color w:val="000000"/>
          <w:kern w:val="0"/>
          <w:sz w:val="24"/>
          <w:lang w:eastAsia="zh-Hans"/>
        </w:rPr>
        <w:t>5）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  <w:lang w:val="en-US" w:eastAsia="zh-Hans"/>
        </w:rPr>
        <w:t>执行的现实困境模拟</w:t>
      </w:r>
    </w:p>
    <w:p>
      <w:pPr>
        <w:autoSpaceDE w:val="0"/>
        <w:autoSpaceDN w:val="0"/>
        <w:adjustRightInd w:val="0"/>
        <w:ind w:firstLine="360" w:firstLineChars="150"/>
        <w:rPr>
          <w:rFonts w:hint="eastAsia" w:ascii="微软雅黑" w:hAnsi="微软雅黑" w:eastAsia="微软雅黑" w:cs="Helvetica"/>
          <w:b/>
          <w:bCs/>
          <w:color w:val="C00000"/>
          <w:kern w:val="0"/>
          <w:sz w:val="24"/>
          <w:lang w:eastAsia="zh-Hans"/>
        </w:rPr>
      </w:pPr>
      <w:r>
        <w:rPr>
          <w:rFonts w:hint="default" w:ascii="微软雅黑" w:hAnsi="微软雅黑" w:eastAsia="微软雅黑" w:cs="Helvetica"/>
          <w:b/>
          <w:bCs/>
          <w:color w:val="C00000"/>
          <w:kern w:val="0"/>
          <w:sz w:val="24"/>
          <w:lang w:eastAsia="zh-Hans"/>
        </w:rPr>
        <w:t>【</w:t>
      </w:r>
      <w:r>
        <w:rPr>
          <w:rFonts w:hint="eastAsia" w:ascii="微软雅黑" w:hAnsi="微软雅黑" w:eastAsia="微软雅黑" w:cs="Helvetica"/>
          <w:b/>
          <w:bCs/>
          <w:color w:val="C00000"/>
          <w:kern w:val="0"/>
          <w:sz w:val="24"/>
          <w:lang w:val="en-US" w:eastAsia="zh-Hans"/>
        </w:rPr>
        <w:t>体验式教学</w:t>
      </w:r>
      <w:r>
        <w:rPr>
          <w:rFonts w:hint="default" w:ascii="微软雅黑" w:hAnsi="微软雅黑" w:eastAsia="微软雅黑" w:cs="Helvetica"/>
          <w:b/>
          <w:bCs/>
          <w:color w:val="C00000"/>
          <w:kern w:val="0"/>
          <w:sz w:val="24"/>
          <w:lang w:eastAsia="zh-Hans"/>
        </w:rPr>
        <w:t>】</w:t>
      </w:r>
      <w:r>
        <w:rPr>
          <w:rFonts w:hint="eastAsia" w:ascii="微软雅黑" w:hAnsi="微软雅黑" w:eastAsia="微软雅黑" w:cs="Helvetica"/>
          <w:b/>
          <w:bCs/>
          <w:color w:val="C00000"/>
          <w:kern w:val="0"/>
          <w:sz w:val="24"/>
          <w:lang w:val="en-US" w:eastAsia="zh-Hans"/>
        </w:rPr>
        <w:t>我说你画</w:t>
      </w:r>
    </w:p>
    <w:p>
      <w:pPr>
        <w:autoSpaceDE w:val="0"/>
        <w:autoSpaceDN w:val="0"/>
        <w:adjustRightInd w:val="0"/>
        <w:ind w:firstLine="360" w:firstLineChars="150"/>
        <w:rPr>
          <w:rFonts w:hint="eastAsia" w:ascii="微软雅黑" w:hAnsi="微软雅黑" w:eastAsia="微软雅黑" w:cs="Helvetica"/>
          <w:b/>
          <w:bCs/>
          <w:color w:val="C00000"/>
          <w:kern w:val="0"/>
          <w:sz w:val="24"/>
        </w:rPr>
      </w:pPr>
      <w:r>
        <w:rPr>
          <w:rFonts w:hint="default" w:ascii="微软雅黑" w:hAnsi="微软雅黑" w:eastAsia="微软雅黑" w:cs="Helvetica"/>
          <w:b/>
          <w:bCs/>
          <w:color w:val="C00000"/>
          <w:kern w:val="0"/>
          <w:sz w:val="24"/>
        </w:rPr>
        <w:t>【</w:t>
      </w:r>
      <w:r>
        <w:rPr>
          <w:rFonts w:hint="eastAsia" w:ascii="微软雅黑" w:hAnsi="微软雅黑" w:eastAsia="微软雅黑" w:cs="Helvetica"/>
          <w:b/>
          <w:bCs/>
          <w:color w:val="C00000"/>
          <w:kern w:val="0"/>
          <w:sz w:val="24"/>
          <w:lang w:val="en-US" w:eastAsia="zh-Hans"/>
        </w:rPr>
        <w:t>讨论</w:t>
      </w:r>
      <w:r>
        <w:rPr>
          <w:rFonts w:hint="default" w:ascii="微软雅黑" w:hAnsi="微软雅黑" w:eastAsia="微软雅黑" w:cs="Helvetica"/>
          <w:b/>
          <w:bCs/>
          <w:color w:val="C00000"/>
          <w:kern w:val="0"/>
          <w:sz w:val="24"/>
          <w:lang w:eastAsia="zh-Hans"/>
        </w:rPr>
        <w:t>】</w:t>
      </w:r>
      <w:r>
        <w:rPr>
          <w:rFonts w:hint="eastAsia" w:ascii="微软雅黑" w:hAnsi="微软雅黑" w:eastAsia="微软雅黑" w:cs="Helvetica"/>
          <w:b/>
          <w:bCs/>
          <w:color w:val="C00000"/>
          <w:kern w:val="0"/>
          <w:sz w:val="24"/>
        </w:rPr>
        <w:t>如何获得最佳的结果？</w:t>
      </w:r>
    </w:p>
    <w:p>
      <w:pPr>
        <w:autoSpaceDE w:val="0"/>
        <w:autoSpaceDN w:val="0"/>
        <w:adjustRightInd w:val="0"/>
        <w:rPr>
          <w:rFonts w:hint="eastAsia" w:ascii="微软雅黑" w:hAnsi="微软雅黑" w:eastAsia="微软雅黑" w:cs="Helvetica"/>
          <w:color w:val="000000"/>
          <w:kern w:val="0"/>
          <w:sz w:val="24"/>
        </w:rPr>
      </w:pPr>
      <w:r>
        <w:rPr>
          <w:rFonts w:hint="default" w:ascii="微软雅黑" w:hAnsi="微软雅黑" w:eastAsia="微软雅黑" w:cs="Helvetica"/>
          <w:color w:val="000000"/>
          <w:kern w:val="0"/>
          <w:sz w:val="24"/>
        </w:rPr>
        <w:t>2、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>责任逻辑（锁定责任，收获结果）</w:t>
      </w:r>
    </w:p>
    <w:p>
      <w:pPr>
        <w:autoSpaceDE w:val="0"/>
        <w:autoSpaceDN w:val="0"/>
        <w:adjustRightInd w:val="0"/>
        <w:ind w:firstLine="360" w:firstLineChars="150"/>
        <w:rPr>
          <w:rFonts w:hint="eastAsia"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>1</w:t>
      </w:r>
      <w:r>
        <w:rPr>
          <w:rFonts w:hint="default" w:ascii="微软雅黑" w:hAnsi="微软雅黑" w:eastAsia="微软雅黑" w:cs="Helvetica"/>
          <w:color w:val="000000"/>
          <w:kern w:val="0"/>
          <w:sz w:val="24"/>
        </w:rPr>
        <w:t>）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>理由源于责任是否锁定</w:t>
      </w:r>
    </w:p>
    <w:p>
      <w:pPr>
        <w:autoSpaceDE w:val="0"/>
        <w:autoSpaceDN w:val="0"/>
        <w:adjustRightInd w:val="0"/>
        <w:ind w:firstLine="360" w:firstLineChars="150"/>
        <w:rPr>
          <w:rFonts w:hint="eastAsia"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>2</w:t>
      </w:r>
      <w:r>
        <w:rPr>
          <w:rFonts w:hint="default" w:ascii="微软雅黑" w:hAnsi="微软雅黑" w:eastAsia="微软雅黑" w:cs="Helvetica"/>
          <w:color w:val="000000"/>
          <w:kern w:val="0"/>
          <w:sz w:val="24"/>
        </w:rPr>
        <w:t>）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>陷阱一：“请示”工作与推脱责任（拒绝先斩后奏）</w:t>
      </w:r>
    </w:p>
    <w:p>
      <w:pPr>
        <w:autoSpaceDE w:val="0"/>
        <w:autoSpaceDN w:val="0"/>
        <w:adjustRightInd w:val="0"/>
        <w:ind w:firstLine="360" w:firstLineChars="150"/>
        <w:rPr>
          <w:rFonts w:hint="eastAsia"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>3</w:t>
      </w:r>
      <w:r>
        <w:rPr>
          <w:rFonts w:hint="default" w:ascii="微软雅黑" w:hAnsi="微软雅黑" w:eastAsia="微软雅黑" w:cs="Helvetica"/>
          <w:color w:val="000000"/>
          <w:kern w:val="0"/>
          <w:sz w:val="24"/>
        </w:rPr>
        <w:t>）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>陷阱二：“人多力量大”与推脱责任机会（拒绝踢球思维）</w:t>
      </w:r>
    </w:p>
    <w:p>
      <w:pPr>
        <w:autoSpaceDE w:val="0"/>
        <w:autoSpaceDN w:val="0"/>
        <w:adjustRightInd w:val="0"/>
        <w:ind w:firstLine="360" w:firstLineChars="150"/>
        <w:rPr>
          <w:rFonts w:hint="eastAsia"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>4</w:t>
      </w:r>
      <w:r>
        <w:rPr>
          <w:rFonts w:hint="default" w:ascii="微软雅黑" w:hAnsi="微软雅黑" w:eastAsia="微软雅黑" w:cs="Helvetica"/>
          <w:color w:val="000000"/>
          <w:kern w:val="0"/>
          <w:sz w:val="24"/>
        </w:rPr>
        <w:t>）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>领导只为结果买单、员工为结果而战</w:t>
      </w:r>
    </w:p>
    <w:p>
      <w:pPr>
        <w:autoSpaceDE w:val="0"/>
        <w:autoSpaceDN w:val="0"/>
        <w:adjustRightInd w:val="0"/>
        <w:ind w:firstLine="720" w:firstLineChars="300"/>
        <w:rPr>
          <w:rFonts w:hint="eastAsia"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>4个步骤：结果定义、一对一的责任、跟踪检查、结果考核</w:t>
      </w:r>
    </w:p>
    <w:p>
      <w:pPr>
        <w:autoSpaceDE w:val="0"/>
        <w:autoSpaceDN w:val="0"/>
        <w:adjustRightInd w:val="0"/>
        <w:rPr>
          <w:rFonts w:hint="eastAsia" w:ascii="微软雅黑" w:hAnsi="微软雅黑" w:eastAsia="微软雅黑" w:cs="Helvetica"/>
          <w:color w:val="000000"/>
          <w:kern w:val="0"/>
          <w:sz w:val="24"/>
        </w:rPr>
      </w:pPr>
      <w:r>
        <w:rPr>
          <w:rFonts w:hint="default" w:ascii="微软雅黑" w:hAnsi="微软雅黑" w:eastAsia="微软雅黑" w:cs="Helvetica"/>
          <w:color w:val="000000"/>
          <w:kern w:val="0"/>
          <w:sz w:val="24"/>
        </w:rPr>
        <w:t>3、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>服从法则</w:t>
      </w:r>
    </w:p>
    <w:p>
      <w:pPr>
        <w:autoSpaceDE w:val="0"/>
        <w:autoSpaceDN w:val="0"/>
        <w:adjustRightInd w:val="0"/>
        <w:ind w:firstLine="360" w:firstLineChars="150"/>
        <w:rPr>
          <w:rFonts w:hint="eastAsia"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>1</w:t>
      </w:r>
      <w:r>
        <w:rPr>
          <w:rFonts w:hint="default" w:ascii="微软雅黑" w:hAnsi="微软雅黑" w:eastAsia="微软雅黑" w:cs="Helvetica"/>
          <w:color w:val="000000"/>
          <w:kern w:val="0"/>
          <w:sz w:val="24"/>
        </w:rPr>
        <w:t>）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>执行不力就是缺乏服从。</w:t>
      </w:r>
    </w:p>
    <w:p>
      <w:pPr>
        <w:autoSpaceDE w:val="0"/>
        <w:autoSpaceDN w:val="0"/>
        <w:adjustRightInd w:val="0"/>
        <w:ind w:firstLine="360" w:firstLineChars="150"/>
        <w:rPr>
          <w:rFonts w:hint="eastAsia" w:ascii="微软雅黑" w:hAnsi="微软雅黑" w:eastAsia="微软雅黑" w:cs="Helvetica"/>
          <w:color w:val="C00000"/>
          <w:kern w:val="0"/>
          <w:sz w:val="24"/>
        </w:rPr>
      </w:pPr>
      <w:r>
        <w:rPr>
          <w:rFonts w:hint="default" w:ascii="微软雅黑" w:hAnsi="微软雅黑" w:eastAsia="微软雅黑" w:cs="Helvetica"/>
          <w:color w:val="C00000"/>
          <w:kern w:val="0"/>
          <w:sz w:val="24"/>
        </w:rPr>
        <w:t>【</w:t>
      </w:r>
      <w:r>
        <w:rPr>
          <w:rFonts w:hint="eastAsia" w:ascii="微软雅黑" w:hAnsi="微软雅黑" w:eastAsia="微软雅黑" w:cs="Helvetica"/>
          <w:color w:val="C00000"/>
          <w:kern w:val="0"/>
          <w:sz w:val="24"/>
          <w:lang w:val="en-US" w:eastAsia="zh-Hans"/>
        </w:rPr>
        <w:t>课堂思考</w:t>
      </w:r>
      <w:r>
        <w:rPr>
          <w:rFonts w:hint="default" w:ascii="微软雅黑" w:hAnsi="微软雅黑" w:eastAsia="微软雅黑" w:cs="Helvetica"/>
          <w:color w:val="C00000"/>
          <w:kern w:val="0"/>
          <w:sz w:val="24"/>
          <w:lang w:eastAsia="zh-Hans"/>
        </w:rPr>
        <w:t>】</w:t>
      </w:r>
      <w:r>
        <w:rPr>
          <w:rFonts w:hint="eastAsia" w:ascii="微软雅黑" w:hAnsi="微软雅黑" w:eastAsia="微软雅黑" w:cs="Helvetica"/>
          <w:color w:val="C00000"/>
          <w:kern w:val="0"/>
          <w:sz w:val="24"/>
        </w:rPr>
        <w:t>为什么要服从？</w:t>
      </w:r>
    </w:p>
    <w:p>
      <w:pPr>
        <w:autoSpaceDE w:val="0"/>
        <w:autoSpaceDN w:val="0"/>
        <w:adjustRightInd w:val="0"/>
        <w:ind w:firstLine="360" w:firstLineChars="150"/>
        <w:rPr>
          <w:rFonts w:hint="eastAsia" w:ascii="微软雅黑" w:hAnsi="微软雅黑" w:eastAsia="微软雅黑" w:cs="Helvetica"/>
          <w:color w:val="000000"/>
          <w:kern w:val="0"/>
          <w:sz w:val="24"/>
        </w:rPr>
      </w:pPr>
      <w:r>
        <w:rPr>
          <w:rFonts w:hint="default" w:ascii="微软雅黑" w:hAnsi="微软雅黑" w:eastAsia="微软雅黑" w:cs="Helvetica"/>
          <w:color w:val="000000"/>
          <w:kern w:val="0"/>
          <w:sz w:val="24"/>
        </w:rPr>
        <w:t>2）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  <w:lang w:val="en-US" w:eastAsia="zh-Hans"/>
        </w:rPr>
        <w:t>员工到底是服从谁</w:t>
      </w:r>
      <w:r>
        <w:rPr>
          <w:rFonts w:hint="default" w:ascii="微软雅黑" w:hAnsi="微软雅黑" w:eastAsia="微软雅黑" w:cs="Helvetica"/>
          <w:color w:val="000000"/>
          <w:kern w:val="0"/>
          <w:sz w:val="24"/>
          <w:lang w:eastAsia="zh-Hans"/>
        </w:rPr>
        <w:t>？（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  <w:lang w:val="en-US" w:eastAsia="zh-Hans"/>
        </w:rPr>
        <w:t>个人</w:t>
      </w:r>
      <w:r>
        <w:rPr>
          <w:rFonts w:hint="default" w:ascii="微软雅黑" w:hAnsi="微软雅黑" w:eastAsia="微软雅黑" w:cs="Helvetica"/>
          <w:color w:val="000000"/>
          <w:kern w:val="0"/>
          <w:sz w:val="24"/>
          <w:lang w:eastAsia="zh-Hans"/>
        </w:rPr>
        <w:t>？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  <w:lang w:val="en-US" w:eastAsia="zh-Hans"/>
        </w:rPr>
        <w:t>还是流程</w:t>
      </w:r>
      <w:r>
        <w:rPr>
          <w:rFonts w:hint="default" w:ascii="微软雅黑" w:hAnsi="微软雅黑" w:eastAsia="微软雅黑" w:cs="Helvetica"/>
          <w:color w:val="000000"/>
          <w:kern w:val="0"/>
          <w:sz w:val="24"/>
          <w:lang w:eastAsia="zh-Hans"/>
        </w:rPr>
        <w:t>？）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 xml:space="preserve">         </w:t>
      </w:r>
    </w:p>
    <w:p>
      <w:pPr>
        <w:autoSpaceDE w:val="0"/>
        <w:autoSpaceDN w:val="0"/>
        <w:adjustRightInd w:val="0"/>
        <w:ind w:firstLine="360" w:firstLineChars="150"/>
        <w:rPr>
          <w:rFonts w:hint="eastAsia"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>3</w:t>
      </w:r>
      <w:r>
        <w:rPr>
          <w:rFonts w:hint="default" w:ascii="微软雅黑" w:hAnsi="微软雅黑" w:eastAsia="微软雅黑" w:cs="Helvetica"/>
          <w:color w:val="000000"/>
          <w:kern w:val="0"/>
          <w:sz w:val="24"/>
        </w:rPr>
        <w:t>）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>怎么让员工服从？</w:t>
      </w:r>
    </w:p>
    <w:p>
      <w:pPr>
        <w:autoSpaceDE w:val="0"/>
        <w:autoSpaceDN w:val="0"/>
        <w:adjustRightInd w:val="0"/>
        <w:ind w:firstLine="480" w:firstLineChars="200"/>
        <w:rPr>
          <w:rFonts w:hint="eastAsia"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sym w:font="Wingdings" w:char="F081"/>
      </w: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 xml:space="preserve">借用团队的力量       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sym w:font="Wingdings" w:char="F082"/>
      </w: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 xml:space="preserve">自己率先服从       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sym w:font="Wingdings" w:char="F083"/>
      </w: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>有不服从严惩</w:t>
      </w:r>
    </w:p>
    <w:p>
      <w:pPr>
        <w:autoSpaceDE w:val="0"/>
        <w:autoSpaceDN w:val="0"/>
        <w:adjustRightInd w:val="0"/>
        <w:ind w:firstLine="360" w:firstLineChars="150"/>
        <w:rPr>
          <w:rFonts w:hint="eastAsia"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>4</w:t>
      </w:r>
      <w:r>
        <w:rPr>
          <w:rFonts w:hint="default" w:ascii="微软雅黑" w:hAnsi="微软雅黑" w:eastAsia="微软雅黑" w:cs="Helvetica"/>
          <w:color w:val="000000"/>
          <w:kern w:val="0"/>
          <w:sz w:val="24"/>
        </w:rPr>
        <w:t>）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>员工为什么不服从？</w:t>
      </w:r>
    </w:p>
    <w:p>
      <w:pPr>
        <w:autoSpaceDE w:val="0"/>
        <w:autoSpaceDN w:val="0"/>
        <w:adjustRightInd w:val="0"/>
        <w:ind w:firstLine="480" w:firstLineChars="200"/>
        <w:rPr>
          <w:rFonts w:hint="eastAsia"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sym w:font="Wingdings" w:char="F081"/>
      </w: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 xml:space="preserve">领导没做到         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sym w:font="Wingdings" w:char="F082"/>
      </w: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>承诺不兑现</w:t>
      </w:r>
    </w:p>
    <w:p>
      <w:pPr>
        <w:autoSpaceDE w:val="0"/>
        <w:autoSpaceDN w:val="0"/>
        <w:adjustRightInd w:val="0"/>
        <w:rPr>
          <w:rFonts w:hint="eastAsia" w:ascii="微软雅黑" w:hAnsi="微软雅黑" w:eastAsia="微软雅黑" w:cs="苹方-简"/>
          <w:b/>
          <w:color w:val="000000"/>
          <w:kern w:val="0"/>
          <w:sz w:val="24"/>
        </w:rPr>
      </w:pP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b/>
          <w:color w:val="000000"/>
          <w:kern w:val="0"/>
          <w:sz w:val="24"/>
        </w:rPr>
      </w:pPr>
      <w:r>
        <w:rPr>
          <w:rFonts w:hint="eastAsia" w:ascii="微软雅黑" w:hAnsi="微软雅黑" w:eastAsia="微软雅黑" w:cs="苹方-简"/>
          <w:b/>
          <w:color w:val="000000"/>
          <w:kern w:val="0"/>
          <w:sz w:val="24"/>
        </w:rPr>
        <w:t>第</w:t>
      </w:r>
      <w:r>
        <w:rPr>
          <w:rFonts w:hint="eastAsia" w:ascii="微软雅黑" w:hAnsi="微软雅黑" w:eastAsia="微软雅黑" w:cs="苹方-简"/>
          <w:b/>
          <w:color w:val="000000"/>
          <w:kern w:val="0"/>
          <w:sz w:val="24"/>
          <w:lang w:val="en-US" w:eastAsia="zh-Hans"/>
        </w:rPr>
        <w:t>三</w:t>
      </w:r>
      <w:r>
        <w:rPr>
          <w:rFonts w:hint="eastAsia" w:ascii="微软雅黑" w:hAnsi="微软雅黑" w:eastAsia="微软雅黑" w:cs="苹方-简"/>
          <w:b/>
          <w:color w:val="000000"/>
          <w:kern w:val="0"/>
          <w:sz w:val="24"/>
        </w:rPr>
        <w:t>讲</w:t>
      </w:r>
      <w:r>
        <w:rPr>
          <w:rFonts w:ascii="微软雅黑" w:hAnsi="微软雅黑" w:eastAsia="微软雅黑" w:cs="Helvetica"/>
          <w:b/>
          <w:color w:val="000000"/>
          <w:kern w:val="0"/>
          <w:sz w:val="24"/>
        </w:rPr>
        <w:t xml:space="preserve"> </w:t>
      </w:r>
      <w:r>
        <w:rPr>
          <w:rFonts w:hint="eastAsia" w:ascii="微软雅黑" w:hAnsi="微软雅黑" w:eastAsia="微软雅黑" w:cs="Helvetica"/>
          <w:b/>
          <w:color w:val="000000"/>
          <w:kern w:val="0"/>
          <w:sz w:val="24"/>
        </w:rPr>
        <w:t>认识问题的本质是解决问题的起点</w:t>
      </w:r>
    </w:p>
    <w:p>
      <w:pPr>
        <w:autoSpaceDE w:val="0"/>
        <w:autoSpaceDN w:val="0"/>
        <w:adjustRightInd w:val="0"/>
        <w:rPr>
          <w:rFonts w:hint="eastAsia"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厘清问题的根本目的是“弄清事实”，其步骤主要有：</w:t>
      </w:r>
    </w:p>
    <w:p>
      <w:pPr>
        <w:autoSpaceDE w:val="0"/>
        <w:autoSpaceDN w:val="0"/>
        <w:adjustRightInd w:val="0"/>
        <w:rPr>
          <w:rFonts w:ascii="微软雅黑" w:hAnsi="微软雅黑" w:eastAsia="微软雅黑" w:cs="苹方-简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>1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、描述问题——重在原则</w:t>
      </w:r>
    </w:p>
    <w:p>
      <w:pPr>
        <w:autoSpaceDE w:val="0"/>
        <w:autoSpaceDN w:val="0"/>
        <w:adjustRightInd w:val="0"/>
        <w:rPr>
          <w:rFonts w:hint="eastAsia" w:ascii="微软雅黑" w:hAnsi="微软雅黑" w:eastAsia="微软雅黑" w:cs="苹方-简"/>
          <w:color w:val="000000"/>
          <w:kern w:val="0"/>
          <w:sz w:val="24"/>
        </w:rPr>
      </w:pP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2、将问题具体化</w:t>
      </w:r>
    </w:p>
    <w:p>
      <w:pPr>
        <w:autoSpaceDE w:val="0"/>
        <w:autoSpaceDN w:val="0"/>
        <w:adjustRightInd w:val="0"/>
        <w:rPr>
          <w:rFonts w:hint="eastAsia" w:ascii="微软雅黑" w:hAnsi="微软雅黑" w:eastAsia="微软雅黑" w:cs="苹方-简"/>
          <w:color w:val="000000"/>
          <w:kern w:val="0"/>
          <w:sz w:val="24"/>
        </w:rPr>
      </w:pP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 xml:space="preserve"> </w:t>
      </w:r>
      <w:r>
        <w:rPr>
          <w:rFonts w:ascii="微软雅黑" w:hAnsi="微软雅黑" w:eastAsia="微软雅黑" w:cs="苹方-简"/>
          <w:color w:val="000000"/>
          <w:kern w:val="0"/>
          <w:sz w:val="24"/>
        </w:rPr>
        <w:t xml:space="preserve">  1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）5</w:t>
      </w:r>
      <w:r>
        <w:rPr>
          <w:rFonts w:ascii="微软雅黑" w:hAnsi="微软雅黑" w:eastAsia="微软雅黑" w:cs="苹方-简"/>
          <w:color w:val="000000"/>
          <w:kern w:val="0"/>
          <w:sz w:val="24"/>
        </w:rPr>
        <w:t>W2H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法则</w:t>
      </w:r>
    </w:p>
    <w:p>
      <w:pPr>
        <w:autoSpaceDE w:val="0"/>
        <w:autoSpaceDN w:val="0"/>
        <w:adjustRightInd w:val="0"/>
        <w:rPr>
          <w:rFonts w:hint="eastAsia" w:ascii="微软雅黑" w:hAnsi="微软雅黑" w:eastAsia="微软雅黑" w:cs="苹方-简"/>
          <w:color w:val="000000"/>
          <w:kern w:val="0"/>
          <w:sz w:val="24"/>
        </w:rPr>
      </w:pP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 xml:space="preserve"> </w:t>
      </w:r>
      <w:r>
        <w:rPr>
          <w:rFonts w:ascii="微软雅黑" w:hAnsi="微软雅黑" w:eastAsia="微软雅黑" w:cs="苹方-简"/>
          <w:color w:val="000000"/>
          <w:kern w:val="0"/>
          <w:sz w:val="24"/>
        </w:rPr>
        <w:t xml:space="preserve">  2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）三观法</w:t>
      </w:r>
    </w:p>
    <w:p>
      <w:pPr>
        <w:autoSpaceDE w:val="0"/>
        <w:autoSpaceDN w:val="0"/>
        <w:adjustRightInd w:val="0"/>
        <w:rPr>
          <w:rFonts w:ascii="微软雅黑" w:hAnsi="微软雅黑" w:eastAsia="微软雅黑" w:cs="苹方-简"/>
          <w:color w:val="000000"/>
          <w:kern w:val="0"/>
          <w:sz w:val="24"/>
        </w:rPr>
      </w:pP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 xml:space="preserve"> </w:t>
      </w:r>
      <w:r>
        <w:rPr>
          <w:rFonts w:ascii="微软雅黑" w:hAnsi="微软雅黑" w:eastAsia="微软雅黑" w:cs="苹方-简"/>
          <w:color w:val="000000"/>
          <w:kern w:val="0"/>
          <w:sz w:val="24"/>
        </w:rPr>
        <w:t xml:space="preserve">  3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）问题细化原则与清单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>3、对问题进行排序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 xml:space="preserve"> </w:t>
      </w: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1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>）问题排序的原则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 xml:space="preserve"> </w:t>
      </w: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2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>）紧急性、重要性、趋势性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>4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>、决定分析起点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Helvetica"/>
          <w:b/>
          <w:color w:val="000000"/>
          <w:kern w:val="0"/>
          <w:sz w:val="24"/>
        </w:rPr>
        <w:t xml:space="preserve"> </w:t>
      </w:r>
      <w:r>
        <w:rPr>
          <w:rFonts w:ascii="微软雅黑" w:hAnsi="微软雅黑" w:eastAsia="微软雅黑" w:cs="Helvetica"/>
          <w:b/>
          <w:color w:val="000000"/>
          <w:kern w:val="0"/>
          <w:sz w:val="24"/>
        </w:rPr>
        <w:t xml:space="preserve"> </w:t>
      </w: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1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>）原因分析法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 xml:space="preserve"> </w:t>
      </w: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2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>）决策制定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 xml:space="preserve"> </w:t>
      </w: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3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>）计划分析</w:t>
      </w:r>
    </w:p>
    <w:p>
      <w:pPr>
        <w:autoSpaceDE w:val="0"/>
        <w:autoSpaceDN w:val="0"/>
        <w:adjustRightInd w:val="0"/>
        <w:rPr>
          <w:rFonts w:ascii="微软雅黑" w:hAnsi="微软雅黑" w:eastAsia="微软雅黑" w:cs="苹方-简"/>
          <w:b/>
          <w:color w:val="000000"/>
          <w:kern w:val="0"/>
          <w:sz w:val="24"/>
        </w:rPr>
      </w:pP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b/>
          <w:color w:val="000000"/>
          <w:kern w:val="0"/>
          <w:sz w:val="24"/>
        </w:rPr>
      </w:pPr>
      <w:r>
        <w:rPr>
          <w:rFonts w:hint="eastAsia" w:ascii="微软雅黑" w:hAnsi="微软雅黑" w:eastAsia="微软雅黑" w:cs="Helvetica"/>
          <w:b/>
          <w:color w:val="000000"/>
          <w:kern w:val="0"/>
          <w:sz w:val="24"/>
        </w:rPr>
        <w:t>第</w:t>
      </w:r>
      <w:r>
        <w:rPr>
          <w:rFonts w:hint="eastAsia" w:ascii="微软雅黑" w:hAnsi="微软雅黑" w:eastAsia="微软雅黑" w:cs="Helvetica"/>
          <w:b/>
          <w:color w:val="000000"/>
          <w:kern w:val="0"/>
          <w:sz w:val="24"/>
          <w:lang w:val="en-US" w:eastAsia="zh-Hans"/>
        </w:rPr>
        <w:t>四</w:t>
      </w:r>
      <w:r>
        <w:rPr>
          <w:rFonts w:hint="eastAsia" w:ascii="微软雅黑" w:hAnsi="微软雅黑" w:eastAsia="微软雅黑" w:cs="Helvetica"/>
          <w:b/>
          <w:color w:val="000000"/>
          <w:kern w:val="0"/>
          <w:sz w:val="24"/>
        </w:rPr>
        <w:t>讲 制定合理决策解决问题的步骤</w:t>
      </w:r>
    </w:p>
    <w:p>
      <w:pPr>
        <w:autoSpaceDE w:val="0"/>
        <w:autoSpaceDN w:val="0"/>
        <w:adjustRightInd w:val="0"/>
        <w:rPr>
          <w:rFonts w:hint="eastAsia" w:ascii="微软雅黑" w:hAnsi="微软雅黑" w:eastAsia="微软雅黑" w:cs="苹方-简"/>
          <w:color w:val="000000"/>
          <w:kern w:val="0"/>
          <w:sz w:val="24"/>
        </w:rPr>
      </w:pP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>1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、描述决策目标——S</w:t>
      </w:r>
      <w:r>
        <w:rPr>
          <w:rFonts w:ascii="微软雅黑" w:hAnsi="微软雅黑" w:eastAsia="微软雅黑" w:cs="苹方-简"/>
          <w:color w:val="000000"/>
          <w:kern w:val="0"/>
          <w:sz w:val="24"/>
        </w:rPr>
        <w:t>MART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原则</w:t>
      </w:r>
    </w:p>
    <w:p>
      <w:pPr>
        <w:autoSpaceDE w:val="0"/>
        <w:autoSpaceDN w:val="0"/>
        <w:adjustRightInd w:val="0"/>
        <w:rPr>
          <w:rFonts w:ascii="微软雅黑" w:hAnsi="微软雅黑" w:eastAsia="微软雅黑" w:cs="苹方-简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>2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、设定决策标准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 xml:space="preserve"> </w:t>
      </w: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1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>）限制条件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 xml:space="preserve"> </w:t>
      </w: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2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>）期望要素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 xml:space="preserve"> </w:t>
      </w: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3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>）权重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>3、找出备选方案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 xml:space="preserve"> </w:t>
      </w: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1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>）头脑风暴法</w:t>
      </w:r>
      <w:r>
        <w:rPr>
          <w:rFonts w:ascii="微软雅黑" w:hAnsi="微软雅黑" w:eastAsia="微软雅黑" w:cs="Helvetica"/>
          <w:color w:val="000000"/>
          <w:kern w:val="0"/>
          <w:sz w:val="24"/>
        </w:rPr>
        <w:br w:type="textWrapping"/>
      </w: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 2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>）奥斯本检核表法</w:t>
      </w:r>
    </w:p>
    <w:p>
      <w:pPr>
        <w:autoSpaceDE w:val="0"/>
        <w:autoSpaceDN w:val="0"/>
        <w:adjustRightInd w:val="0"/>
        <w:rPr>
          <w:rFonts w:hint="eastAsia"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 xml:space="preserve"> </w:t>
      </w: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3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>）优选矩阵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>4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>、风险评估</w:t>
      </w:r>
    </w:p>
    <w:p>
      <w:pPr>
        <w:autoSpaceDE w:val="0"/>
        <w:autoSpaceDN w:val="0"/>
        <w:adjustRightInd w:val="0"/>
        <w:rPr>
          <w:rFonts w:hint="eastAsia"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 xml:space="preserve"> </w:t>
      </w: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1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>）重要性、可能性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 xml:space="preserve"> </w:t>
      </w: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2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>）风险评估矩阵</w:t>
      </w:r>
    </w:p>
    <w:p>
      <w:pPr>
        <w:autoSpaceDE w:val="0"/>
        <w:autoSpaceDN w:val="0"/>
        <w:adjustRightInd w:val="0"/>
        <w:rPr>
          <w:rFonts w:hint="eastAsia" w:ascii="微软雅黑" w:hAnsi="微软雅黑" w:eastAsia="微软雅黑" w:cs="苹方-简"/>
          <w:color w:val="000000"/>
          <w:kern w:val="0"/>
          <w:sz w:val="24"/>
        </w:rPr>
      </w:pPr>
    </w:p>
    <w:p>
      <w:pPr>
        <w:autoSpaceDE w:val="0"/>
        <w:autoSpaceDN w:val="0"/>
        <w:adjustRightInd w:val="0"/>
        <w:rPr>
          <w:rFonts w:hint="eastAsia" w:ascii="微软雅黑" w:hAnsi="微软雅黑" w:eastAsia="微软雅黑" w:cs="苹方-简"/>
          <w:b/>
          <w:bCs/>
          <w:color w:val="C00000"/>
          <w:kern w:val="0"/>
          <w:sz w:val="28"/>
          <w:szCs w:val="28"/>
          <w:lang w:val="en-US" w:eastAsia="zh-Hans"/>
        </w:rPr>
      </w:pPr>
      <w:r>
        <w:rPr>
          <w:rFonts w:hint="eastAsia" w:ascii="微软雅黑" w:hAnsi="微软雅黑" w:eastAsia="微软雅黑" w:cs="苹方-简"/>
          <w:b/>
          <w:bCs/>
          <w:color w:val="C00000"/>
          <w:kern w:val="0"/>
          <w:sz w:val="28"/>
          <w:szCs w:val="28"/>
          <w:lang w:val="en-US" w:eastAsia="zh-Hans"/>
        </w:rPr>
        <w:t>课后作业</w:t>
      </w:r>
      <w:r>
        <w:rPr>
          <w:rFonts w:hint="default" w:ascii="微软雅黑" w:hAnsi="微软雅黑" w:eastAsia="微软雅黑" w:cs="苹方-简"/>
          <w:b/>
          <w:bCs/>
          <w:color w:val="C00000"/>
          <w:kern w:val="0"/>
          <w:sz w:val="28"/>
          <w:szCs w:val="28"/>
          <w:lang w:eastAsia="zh-Hans"/>
        </w:rPr>
        <w:t>：</w:t>
      </w:r>
      <w:r>
        <w:rPr>
          <w:rFonts w:hint="eastAsia" w:ascii="微软雅黑" w:hAnsi="微软雅黑" w:eastAsia="微软雅黑" w:cs="苹方-简"/>
          <w:b/>
          <w:bCs/>
          <w:color w:val="C00000"/>
          <w:kern w:val="0"/>
          <w:sz w:val="28"/>
          <w:szCs w:val="28"/>
          <w:lang w:val="en-US" w:eastAsia="zh-Hans"/>
        </w:rPr>
        <w:t>分析给定案例材料</w:t>
      </w:r>
      <w:r>
        <w:rPr>
          <w:rFonts w:hint="default" w:ascii="微软雅黑" w:hAnsi="微软雅黑" w:eastAsia="微软雅黑" w:cs="苹方-简"/>
          <w:b/>
          <w:bCs/>
          <w:color w:val="C00000"/>
          <w:kern w:val="0"/>
          <w:sz w:val="28"/>
          <w:szCs w:val="28"/>
          <w:lang w:eastAsia="zh-Hans"/>
        </w:rPr>
        <w:t>，</w:t>
      </w:r>
      <w:r>
        <w:rPr>
          <w:rFonts w:hint="eastAsia" w:ascii="微软雅黑" w:hAnsi="微软雅黑" w:eastAsia="微软雅黑" w:cs="苹方-简"/>
          <w:b/>
          <w:bCs/>
          <w:color w:val="C00000"/>
          <w:kern w:val="0"/>
          <w:sz w:val="28"/>
          <w:szCs w:val="28"/>
          <w:lang w:val="en-US" w:eastAsia="zh-Hans"/>
        </w:rPr>
        <w:t>给出解决方案并说明设计此方案的原因</w:t>
      </w:r>
    </w:p>
    <w:p>
      <w:pPr>
        <w:autoSpaceDE w:val="0"/>
        <w:autoSpaceDN w:val="0"/>
        <w:adjustRightInd w:val="0"/>
        <w:rPr>
          <w:rFonts w:hint="eastAsia" w:ascii="微软雅黑" w:hAnsi="微软雅黑" w:eastAsia="微软雅黑" w:cs="苹方-简"/>
          <w:color w:val="000000"/>
          <w:kern w:val="0"/>
          <w:sz w:val="24"/>
        </w:rPr>
      </w:pPr>
    </w:p>
    <w:p>
      <w:pPr>
        <w:autoSpaceDE w:val="0"/>
        <w:autoSpaceDN w:val="0"/>
        <w:adjustRightInd w:val="0"/>
        <w:rPr>
          <w:rFonts w:hint="eastAsia" w:ascii="微软雅黑" w:hAnsi="微软雅黑" w:eastAsia="微软雅黑" w:cs="苹方-简"/>
          <w:color w:val="000000"/>
          <w:kern w:val="0"/>
          <w:sz w:val="24"/>
        </w:rPr>
      </w:pPr>
    </w:p>
    <w:p>
      <w:pPr>
        <w:autoSpaceDE w:val="0"/>
        <w:autoSpaceDN w:val="0"/>
        <w:adjustRightInd w:val="0"/>
        <w:jc w:val="center"/>
        <w:rPr>
          <w:rFonts w:hint="eastAsia" w:ascii="微软雅黑" w:hAnsi="微软雅黑" w:eastAsia="微软雅黑" w:cs="苹方-简"/>
          <w:b/>
          <w:bCs/>
          <w:color w:val="000000"/>
          <w:kern w:val="0"/>
          <w:sz w:val="36"/>
          <w:szCs w:val="36"/>
          <w:lang w:val="en-US" w:eastAsia="zh-Hans"/>
        </w:rPr>
      </w:pPr>
      <w:r>
        <w:rPr>
          <w:rFonts w:hint="eastAsia" w:ascii="微软雅黑" w:hAnsi="微软雅黑" w:eastAsia="微软雅黑" w:cs="苹方-简"/>
          <w:b/>
          <w:bCs/>
          <w:color w:val="000000"/>
          <w:kern w:val="0"/>
          <w:sz w:val="36"/>
          <w:szCs w:val="36"/>
          <w:lang w:val="en-US" w:eastAsia="zh-Hans"/>
        </w:rPr>
        <w:t>第二篇</w:t>
      </w:r>
      <w:r>
        <w:rPr>
          <w:rFonts w:hint="default" w:ascii="微软雅黑" w:hAnsi="微软雅黑" w:eastAsia="微软雅黑" w:cs="苹方-简"/>
          <w:b/>
          <w:bCs/>
          <w:color w:val="000000"/>
          <w:kern w:val="0"/>
          <w:sz w:val="36"/>
          <w:szCs w:val="36"/>
          <w:lang w:eastAsia="zh-Hans"/>
        </w:rPr>
        <w:t xml:space="preserve">  </w:t>
      </w:r>
      <w:r>
        <w:rPr>
          <w:rFonts w:hint="eastAsia" w:ascii="微软雅黑" w:hAnsi="微软雅黑" w:eastAsia="微软雅黑" w:cs="苹方-简"/>
          <w:b/>
          <w:bCs/>
          <w:color w:val="000000"/>
          <w:kern w:val="0"/>
          <w:sz w:val="36"/>
          <w:szCs w:val="36"/>
          <w:lang w:val="en-US" w:eastAsia="zh-Hans"/>
        </w:rPr>
        <w:t>管理沟通技巧与关系协调</w:t>
      </w:r>
      <w:r>
        <w:rPr>
          <w:rFonts w:hint="default" w:ascii="微软雅黑" w:hAnsi="微软雅黑" w:eastAsia="微软雅黑" w:cs="苹方-简"/>
          <w:b/>
          <w:bCs/>
          <w:color w:val="000000"/>
          <w:kern w:val="0"/>
          <w:sz w:val="36"/>
          <w:szCs w:val="36"/>
          <w:lang w:eastAsia="zh-Hans"/>
        </w:rPr>
        <w:t>（0</w:t>
      </w:r>
      <w:r>
        <w:rPr>
          <w:rFonts w:hint="eastAsia" w:ascii="微软雅黑" w:hAnsi="微软雅黑" w:eastAsia="微软雅黑" w:cs="苹方-简"/>
          <w:b/>
          <w:bCs/>
          <w:color w:val="000000"/>
          <w:kern w:val="0"/>
          <w:sz w:val="36"/>
          <w:szCs w:val="36"/>
          <w:lang w:val="en-US" w:eastAsia="zh-Hans"/>
        </w:rPr>
        <w:t>.</w:t>
      </w:r>
      <w:r>
        <w:rPr>
          <w:rFonts w:hint="default" w:ascii="微软雅黑" w:hAnsi="微软雅黑" w:eastAsia="微软雅黑" w:cs="苹方-简"/>
          <w:b/>
          <w:bCs/>
          <w:color w:val="000000"/>
          <w:kern w:val="0"/>
          <w:sz w:val="36"/>
          <w:szCs w:val="36"/>
          <w:lang w:eastAsia="zh-Hans"/>
        </w:rPr>
        <w:t>5</w:t>
      </w:r>
      <w:r>
        <w:rPr>
          <w:rFonts w:hint="eastAsia" w:ascii="微软雅黑" w:hAnsi="微软雅黑" w:eastAsia="微软雅黑" w:cs="苹方-简"/>
          <w:b/>
          <w:bCs/>
          <w:color w:val="000000"/>
          <w:kern w:val="0"/>
          <w:sz w:val="36"/>
          <w:szCs w:val="36"/>
          <w:lang w:val="en-US" w:eastAsia="zh-Hans"/>
        </w:rPr>
        <w:t>天</w:t>
      </w:r>
      <w:r>
        <w:rPr>
          <w:rFonts w:hint="default" w:ascii="微软雅黑" w:hAnsi="微软雅黑" w:eastAsia="微软雅黑" w:cs="苹方-简"/>
          <w:b/>
          <w:bCs/>
          <w:color w:val="000000"/>
          <w:kern w:val="0"/>
          <w:sz w:val="36"/>
          <w:szCs w:val="36"/>
          <w:lang w:eastAsia="zh-Hans"/>
        </w:rPr>
        <w:t>）</w:t>
      </w:r>
    </w:p>
    <w:p>
      <w:pPr>
        <w:rPr>
          <w:rFonts w:ascii="黑体" w:hAnsi="黑体" w:eastAsia="黑体" w:cs="黑体"/>
          <w:b/>
          <w:bCs/>
          <w:sz w:val="24"/>
          <w:szCs w:val="24"/>
        </w:rPr>
      </w:pPr>
      <w:r>
        <w:rPr>
          <w:rFonts w:hint="eastAsia" w:ascii="黑体" w:hAnsi="黑体" w:eastAsia="黑体" w:cs="黑体"/>
          <w:b/>
          <w:bCs/>
          <w:sz w:val="24"/>
          <w:szCs w:val="24"/>
        </w:rPr>
        <w:t>第一讲  高效沟通概述</w:t>
      </w:r>
    </w:p>
    <w:p>
      <w:pPr>
        <w:spacing w:line="420" w:lineRule="exact"/>
        <w:ind w:left="0" w:leftChars="0" w:firstLine="0" w:firstLineChars="0"/>
        <w:rPr>
          <w:rFonts w:ascii="微软雅黑" w:hAnsi="微软雅黑" w:eastAsia="微软雅黑" w:cs="微软雅黑"/>
          <w:sz w:val="24"/>
          <w:szCs w:val="32"/>
        </w:rPr>
      </w:pPr>
      <w:r>
        <w:rPr>
          <w:rFonts w:hint="eastAsia" w:ascii="微软雅黑" w:hAnsi="微软雅黑" w:eastAsia="微软雅黑" w:cs="微软雅黑"/>
          <w:sz w:val="24"/>
          <w:szCs w:val="32"/>
        </w:rPr>
        <w:t xml:space="preserve"> 1、决定工作绩效的三方面：态度、知识、技巧</w:t>
      </w:r>
    </w:p>
    <w:p>
      <w:pPr>
        <w:spacing w:line="420" w:lineRule="exact"/>
        <w:ind w:left="0" w:leftChars="0" w:firstLine="0" w:firstLineChars="0"/>
        <w:rPr>
          <w:rFonts w:ascii="微软雅黑" w:hAnsi="微软雅黑" w:eastAsia="微软雅黑" w:cs="微软雅黑"/>
          <w:sz w:val="24"/>
          <w:szCs w:val="32"/>
        </w:rPr>
      </w:pPr>
      <w:r>
        <w:rPr>
          <w:rFonts w:hint="eastAsia" w:ascii="微软雅黑" w:hAnsi="微软雅黑" w:eastAsia="微软雅黑" w:cs="微软雅黑"/>
          <w:sz w:val="24"/>
          <w:szCs w:val="32"/>
        </w:rPr>
        <w:t xml:space="preserve"> 2、沟通技巧是成功人士必备的三大基本技能之一</w:t>
      </w:r>
    </w:p>
    <w:p>
      <w:pPr>
        <w:spacing w:line="420" w:lineRule="exact"/>
        <w:ind w:left="0" w:leftChars="0" w:firstLine="0" w:firstLineChars="0"/>
        <w:rPr>
          <w:rFonts w:ascii="微软雅黑" w:hAnsi="微软雅黑" w:eastAsia="微软雅黑" w:cs="微软雅黑"/>
          <w:sz w:val="24"/>
          <w:szCs w:val="32"/>
        </w:rPr>
      </w:pPr>
      <w:r>
        <w:rPr>
          <w:rFonts w:hint="eastAsia" w:ascii="微软雅黑" w:hAnsi="微软雅黑" w:eastAsia="微软雅黑" w:cs="微软雅黑"/>
          <w:sz w:val="24"/>
          <w:szCs w:val="32"/>
        </w:rPr>
        <w:t xml:space="preserve"> 3、高效沟通概述</w:t>
      </w:r>
    </w:p>
    <w:p>
      <w:pPr>
        <w:rPr>
          <w:rFonts w:hint="eastAsia" w:ascii="黑体" w:hAnsi="黑体" w:eastAsia="黑体" w:cs="黑体"/>
          <w:b/>
          <w:bCs/>
          <w:sz w:val="24"/>
          <w:szCs w:val="24"/>
        </w:rPr>
      </w:pPr>
    </w:p>
    <w:p>
      <w:pPr>
        <w:rPr>
          <w:rFonts w:ascii="微软雅黑" w:hAnsi="微软雅黑" w:eastAsia="微软雅黑" w:cs="微软雅黑"/>
        </w:rPr>
      </w:pPr>
      <w:r>
        <w:rPr>
          <w:rFonts w:hint="eastAsia" w:ascii="黑体" w:hAnsi="黑体" w:eastAsia="黑体" w:cs="黑体"/>
          <w:b/>
          <w:bCs/>
          <w:sz w:val="24"/>
          <w:szCs w:val="24"/>
        </w:rPr>
        <w:t xml:space="preserve">第二讲  </w:t>
      </w:r>
      <w:r>
        <w:rPr>
          <w:rFonts w:hint="default" w:ascii="黑体" w:hAnsi="黑体" w:eastAsia="黑体" w:cs="黑体"/>
          <w:b/>
          <w:bCs/>
          <w:sz w:val="24"/>
          <w:szCs w:val="24"/>
        </w:rPr>
        <w:t>高</w:t>
      </w:r>
      <w:r>
        <w:rPr>
          <w:rFonts w:hint="eastAsia" w:ascii="黑体" w:hAnsi="黑体" w:eastAsia="黑体" w:cs="黑体"/>
          <w:b/>
          <w:bCs/>
          <w:sz w:val="24"/>
          <w:szCs w:val="24"/>
        </w:rPr>
        <w:t>沟通技巧</w:t>
      </w:r>
    </w:p>
    <w:p>
      <w:pPr>
        <w:numPr>
          <w:numId w:val="0"/>
        </w:numPr>
        <w:spacing w:line="420" w:lineRule="exact"/>
        <w:ind w:leftChars="-325" w:firstLine="720" w:firstLineChars="30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default" w:ascii="微软雅黑" w:hAnsi="微软雅黑" w:eastAsia="微软雅黑" w:cs="微软雅黑"/>
          <w:sz w:val="24"/>
          <w:szCs w:val="24"/>
        </w:rPr>
        <w:t>1、</w:t>
      </w:r>
      <w:r>
        <w:rPr>
          <w:rFonts w:hint="eastAsia" w:ascii="微软雅黑" w:hAnsi="微软雅黑" w:eastAsia="微软雅黑" w:cs="微软雅黑"/>
          <w:sz w:val="24"/>
          <w:szCs w:val="24"/>
        </w:rPr>
        <w:t>完整的沟通过程：</w:t>
      </w:r>
      <w:r>
        <w:rPr>
          <w:rFonts w:hint="default" w:ascii="微软雅黑" w:hAnsi="微软雅黑" w:eastAsia="微软雅黑" w:cs="微软雅黑"/>
          <w:sz w:val="24"/>
          <w:szCs w:val="24"/>
        </w:rPr>
        <w:t>编码、解码、反馈</w:t>
      </w:r>
    </w:p>
    <w:p>
      <w:pPr>
        <w:numPr>
          <w:numId w:val="0"/>
        </w:numPr>
        <w:spacing w:line="420" w:lineRule="exac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default" w:ascii="微软雅黑" w:hAnsi="微软雅黑" w:eastAsia="微软雅黑" w:cs="微软雅黑"/>
          <w:sz w:val="24"/>
          <w:szCs w:val="24"/>
        </w:rPr>
        <w:t>2、</w:t>
      </w:r>
      <w:r>
        <w:rPr>
          <w:rFonts w:hint="default" w:ascii="微软雅黑" w:hAnsi="微软雅黑" w:eastAsia="微软雅黑" w:cs="微软雅黑"/>
          <w:sz w:val="24"/>
          <w:szCs w:val="24"/>
        </w:rPr>
        <w:t>高效编码</w:t>
      </w:r>
      <w:r>
        <w:rPr>
          <w:rFonts w:hint="eastAsia" w:ascii="微软雅黑" w:hAnsi="微软雅黑" w:eastAsia="微软雅黑" w:cs="微软雅黑"/>
          <w:sz w:val="24"/>
          <w:szCs w:val="24"/>
        </w:rPr>
        <w:t>的技巧</w:t>
      </w:r>
    </w:p>
    <w:p>
      <w:pPr>
        <w:numPr>
          <w:ilvl w:val="0"/>
          <w:numId w:val="0"/>
        </w:numPr>
        <w:spacing w:line="420" w:lineRule="exact"/>
        <w:ind w:left="780" w:leftChars="0" w:hanging="780" w:hangingChars="325"/>
        <w:rPr>
          <w:rFonts w:hint="default" w:ascii="微软雅黑" w:hAnsi="微软雅黑" w:eastAsia="微软雅黑" w:cs="微软雅黑"/>
          <w:sz w:val="24"/>
          <w:szCs w:val="24"/>
        </w:rPr>
      </w:pPr>
      <w:r>
        <w:rPr>
          <w:rFonts w:hint="default" w:ascii="微软雅黑" w:hAnsi="微软雅黑" w:eastAsia="微软雅黑" w:cs="微软雅黑"/>
          <w:sz w:val="24"/>
          <w:szCs w:val="24"/>
        </w:rPr>
        <w:t xml:space="preserve">   1）高效编码的出发点——终点思维</w:t>
      </w:r>
    </w:p>
    <w:p>
      <w:pPr>
        <w:numPr>
          <w:ilvl w:val="0"/>
          <w:numId w:val="0"/>
        </w:numPr>
        <w:spacing w:line="420" w:lineRule="exact"/>
        <w:ind w:left="780" w:leftChars="0" w:hanging="780" w:hangingChars="325"/>
        <w:rPr>
          <w:rFonts w:hint="default" w:ascii="微软雅黑" w:hAnsi="微软雅黑" w:eastAsia="微软雅黑" w:cs="微软雅黑"/>
          <w:sz w:val="24"/>
          <w:szCs w:val="24"/>
        </w:rPr>
      </w:pPr>
      <w:r>
        <w:rPr>
          <w:rFonts w:hint="default" w:ascii="微软雅黑" w:hAnsi="微软雅黑" w:eastAsia="微软雅黑" w:cs="微软雅黑"/>
          <w:sz w:val="24"/>
          <w:szCs w:val="24"/>
        </w:rPr>
        <w:t xml:space="preserve">   2）高效编码的逻辑性——结构思维</w:t>
      </w:r>
    </w:p>
    <w:p>
      <w:pPr>
        <w:spacing w:line="420" w:lineRule="exact"/>
        <w:ind w:left="780" w:leftChars="0" w:hanging="780" w:hangingChars="325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</w:t>
      </w:r>
      <w:r>
        <w:rPr>
          <w:rFonts w:hint="default" w:ascii="微软雅黑" w:hAnsi="微软雅黑" w:eastAsia="微软雅黑" w:cs="微软雅黑"/>
          <w:sz w:val="24"/>
          <w:szCs w:val="24"/>
        </w:rPr>
        <w:t>高效解码</w:t>
      </w:r>
      <w:r>
        <w:rPr>
          <w:rFonts w:hint="eastAsia" w:ascii="微软雅黑" w:hAnsi="微软雅黑" w:eastAsia="微软雅黑" w:cs="微软雅黑"/>
          <w:sz w:val="24"/>
          <w:szCs w:val="24"/>
        </w:rPr>
        <w:t>的技巧</w:t>
      </w:r>
    </w:p>
    <w:p>
      <w:pPr>
        <w:spacing w:line="420" w:lineRule="exact"/>
        <w:ind w:left="780" w:leftChars="0" w:hanging="780" w:hangingChars="325"/>
        <w:rPr>
          <w:rFonts w:hint="default" w:ascii="微软雅黑" w:hAnsi="微软雅黑" w:eastAsia="微软雅黑" w:cs="微软雅黑"/>
          <w:sz w:val="24"/>
          <w:szCs w:val="24"/>
        </w:rPr>
      </w:pPr>
      <w:r>
        <w:rPr>
          <w:rFonts w:hint="default" w:ascii="微软雅黑" w:hAnsi="微软雅黑" w:eastAsia="微软雅黑" w:cs="微软雅黑"/>
          <w:sz w:val="24"/>
          <w:szCs w:val="24"/>
        </w:rPr>
        <w:t xml:space="preserve">   1）关键的沟通技巧之有效提问</w:t>
      </w:r>
    </w:p>
    <w:p>
      <w:pPr>
        <w:spacing w:line="420" w:lineRule="exact"/>
        <w:ind w:left="780" w:leftChars="0" w:hanging="780" w:hangingChars="325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default" w:ascii="微软雅黑" w:hAnsi="微软雅黑" w:eastAsia="微软雅黑" w:cs="微软雅黑"/>
          <w:sz w:val="24"/>
          <w:szCs w:val="24"/>
        </w:rPr>
        <w:t xml:space="preserve">   2）关键的沟通技巧之有效聆听</w:t>
      </w:r>
    </w:p>
    <w:p>
      <w:pPr>
        <w:spacing w:line="420" w:lineRule="exact"/>
        <w:ind w:left="780" w:leftChars="0" w:hanging="780" w:hangingChars="325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</w:t>
      </w:r>
      <w:r>
        <w:rPr>
          <w:rFonts w:hint="default" w:ascii="微软雅黑" w:hAnsi="微软雅黑" w:eastAsia="微软雅黑" w:cs="微软雅黑"/>
          <w:sz w:val="24"/>
          <w:szCs w:val="24"/>
        </w:rPr>
        <w:t>积极</w:t>
      </w:r>
      <w:r>
        <w:rPr>
          <w:rFonts w:hint="eastAsia" w:ascii="微软雅黑" w:hAnsi="微软雅黑" w:eastAsia="微软雅黑" w:cs="微软雅黑"/>
          <w:sz w:val="24"/>
          <w:szCs w:val="24"/>
        </w:rPr>
        <w:t>反馈技巧</w:t>
      </w:r>
    </w:p>
    <w:p>
      <w:pPr>
        <w:rPr>
          <w:rFonts w:hint="eastAsia" w:ascii="黑体" w:hAnsi="黑体" w:eastAsia="黑体" w:cs="黑体"/>
          <w:b/>
          <w:bCs/>
          <w:sz w:val="24"/>
          <w:szCs w:val="24"/>
        </w:rPr>
      </w:pPr>
    </w:p>
    <w:p>
      <w:pPr>
        <w:rPr>
          <w:rFonts w:hint="eastAsia" w:ascii="黑体" w:hAnsi="黑体" w:eastAsia="黑体" w:cs="黑体"/>
          <w:b/>
          <w:bCs/>
          <w:sz w:val="24"/>
          <w:szCs w:val="24"/>
        </w:rPr>
      </w:pPr>
      <w:r>
        <w:rPr>
          <w:rFonts w:hint="eastAsia" w:ascii="黑体" w:hAnsi="黑体" w:eastAsia="黑体" w:cs="黑体"/>
          <w:b/>
          <w:bCs/>
          <w:sz w:val="24"/>
          <w:szCs w:val="24"/>
        </w:rPr>
        <w:t>第三</w:t>
      </w:r>
      <w:r>
        <w:rPr>
          <w:rFonts w:hint="eastAsia" w:ascii="黑体" w:hAnsi="黑体" w:eastAsia="黑体" w:cs="黑体"/>
          <w:b/>
          <w:bCs/>
          <w:sz w:val="24"/>
          <w:szCs w:val="24"/>
          <w:lang w:val="en-US" w:eastAsia="zh-Hans"/>
        </w:rPr>
        <w:t>讲</w:t>
      </w:r>
      <w:r>
        <w:rPr>
          <w:rFonts w:hint="default" w:ascii="黑体" w:hAnsi="黑体" w:eastAsia="黑体" w:cs="黑体"/>
          <w:b/>
          <w:bCs/>
          <w:sz w:val="24"/>
          <w:szCs w:val="24"/>
          <w:lang w:eastAsia="zh-Hans"/>
        </w:rPr>
        <w:t xml:space="preserve">  </w:t>
      </w:r>
      <w:r>
        <w:rPr>
          <w:rFonts w:hint="eastAsia" w:ascii="黑体" w:hAnsi="黑体" w:eastAsia="黑体" w:cs="黑体"/>
          <w:b/>
          <w:bCs/>
          <w:sz w:val="24"/>
          <w:szCs w:val="24"/>
          <w:lang w:val="en-US" w:eastAsia="zh-Hans"/>
        </w:rPr>
        <w:t>向上汇报</w:t>
      </w:r>
      <w:r>
        <w:rPr>
          <w:rFonts w:hint="eastAsia" w:ascii="黑体" w:hAnsi="黑体" w:eastAsia="黑体" w:cs="黑体"/>
          <w:b/>
          <w:bCs/>
          <w:sz w:val="24"/>
          <w:szCs w:val="24"/>
        </w:rPr>
        <w:t>的</w:t>
      </w:r>
      <w:r>
        <w:rPr>
          <w:rFonts w:hint="eastAsia" w:ascii="黑体" w:hAnsi="黑体" w:eastAsia="黑体" w:cs="黑体"/>
          <w:b/>
          <w:bCs/>
          <w:sz w:val="24"/>
          <w:szCs w:val="24"/>
          <w:lang w:val="en-US" w:eastAsia="zh-Hans"/>
        </w:rPr>
        <w:t>沟通</w:t>
      </w:r>
      <w:r>
        <w:rPr>
          <w:rFonts w:hint="eastAsia" w:ascii="黑体" w:hAnsi="黑体" w:eastAsia="黑体" w:cs="黑体"/>
          <w:b/>
          <w:bCs/>
          <w:sz w:val="24"/>
          <w:szCs w:val="24"/>
        </w:rPr>
        <w:t>设计</w:t>
      </w:r>
    </w:p>
    <w:p>
      <w:pPr>
        <w:adjustRightInd w:val="0"/>
        <w:snapToGrid w:val="0"/>
        <w:spacing w:line="240" w:lineRule="auto"/>
        <w:contextualSpacing/>
        <w:jc w:val="left"/>
        <w:rPr>
          <w:rFonts w:hint="eastAsia" w:ascii="微软雅黑" w:hAnsi="微软雅黑" w:eastAsia="微软雅黑"/>
          <w:color w:val="000000"/>
          <w:sz w:val="24"/>
          <w:szCs w:val="24"/>
        </w:rPr>
      </w:pPr>
      <w:r>
        <w:rPr>
          <w:rFonts w:hint="default" w:ascii="微软雅黑" w:hAnsi="微软雅黑" w:eastAsia="微软雅黑"/>
          <w:color w:val="000000"/>
          <w:sz w:val="22"/>
        </w:rPr>
        <w:t>1、</w:t>
      </w:r>
      <w:r>
        <w:rPr>
          <w:rFonts w:hint="eastAsia" w:ascii="微软雅黑" w:hAnsi="微软雅黑" w:eastAsia="微软雅黑"/>
          <w:color w:val="000000"/>
          <w:sz w:val="24"/>
          <w:szCs w:val="24"/>
        </w:rPr>
        <w:t>确定</w:t>
      </w:r>
      <w:r>
        <w:rPr>
          <w:rFonts w:hint="default" w:ascii="微软雅黑" w:hAnsi="微软雅黑" w:eastAsia="微软雅黑"/>
          <w:color w:val="000000"/>
          <w:sz w:val="24"/>
          <w:szCs w:val="24"/>
        </w:rPr>
        <w:t>沟通</w:t>
      </w:r>
      <w:r>
        <w:rPr>
          <w:rFonts w:hint="eastAsia" w:ascii="微软雅黑" w:hAnsi="微软雅黑" w:eastAsia="微软雅黑"/>
          <w:color w:val="000000"/>
          <w:sz w:val="24"/>
          <w:szCs w:val="24"/>
        </w:rPr>
        <w:t>的目标</w:t>
      </w:r>
      <w:r>
        <w:rPr>
          <w:rFonts w:hint="default" w:ascii="微软雅黑" w:hAnsi="微软雅黑" w:eastAsia="微软雅黑"/>
          <w:color w:val="000000"/>
          <w:sz w:val="24"/>
          <w:szCs w:val="24"/>
        </w:rPr>
        <w:t>的目的三问</w:t>
      </w:r>
    </w:p>
    <w:p>
      <w:pPr>
        <w:numPr>
          <w:ilvl w:val="0"/>
          <w:numId w:val="2"/>
        </w:numPr>
        <w:adjustRightInd w:val="0"/>
        <w:snapToGrid w:val="0"/>
        <w:spacing w:line="240" w:lineRule="auto"/>
        <w:ind w:left="420"/>
        <w:contextualSpacing/>
        <w:jc w:val="left"/>
        <w:rPr>
          <w:rFonts w:hint="default" w:ascii="微软雅黑" w:hAnsi="微软雅黑" w:eastAsia="微软雅黑"/>
          <w:color w:val="000000"/>
          <w:sz w:val="24"/>
          <w:szCs w:val="24"/>
        </w:rPr>
      </w:pPr>
      <w:r>
        <w:rPr>
          <w:rFonts w:hint="default" w:ascii="微软雅黑" w:hAnsi="微软雅黑" w:eastAsia="微软雅黑"/>
          <w:color w:val="000000"/>
          <w:sz w:val="24"/>
          <w:szCs w:val="24"/>
        </w:rPr>
        <w:t>给谁听（看）</w:t>
      </w:r>
    </w:p>
    <w:p>
      <w:pPr>
        <w:numPr>
          <w:ilvl w:val="0"/>
          <w:numId w:val="2"/>
        </w:numPr>
        <w:adjustRightInd w:val="0"/>
        <w:snapToGrid w:val="0"/>
        <w:spacing w:line="240" w:lineRule="auto"/>
        <w:ind w:left="420"/>
        <w:contextualSpacing/>
        <w:jc w:val="left"/>
        <w:rPr>
          <w:rFonts w:hint="eastAsia" w:ascii="微软雅黑" w:hAnsi="微软雅黑" w:eastAsia="微软雅黑"/>
          <w:color w:val="000000"/>
          <w:sz w:val="24"/>
          <w:szCs w:val="24"/>
        </w:rPr>
      </w:pPr>
      <w:r>
        <w:rPr>
          <w:rFonts w:hint="default" w:ascii="微软雅黑" w:hAnsi="微软雅黑" w:eastAsia="微软雅黑"/>
          <w:color w:val="000000"/>
          <w:sz w:val="24"/>
          <w:szCs w:val="24"/>
        </w:rPr>
        <w:t>啥意图——从隐形到显性</w:t>
      </w:r>
    </w:p>
    <w:p>
      <w:pPr>
        <w:numPr>
          <w:ilvl w:val="0"/>
          <w:numId w:val="2"/>
        </w:numPr>
        <w:adjustRightInd w:val="0"/>
        <w:snapToGrid w:val="0"/>
        <w:spacing w:line="240" w:lineRule="auto"/>
        <w:ind w:left="420"/>
        <w:contextualSpacing/>
        <w:jc w:val="left"/>
        <w:rPr>
          <w:rFonts w:hint="eastAsia" w:ascii="微软雅黑" w:hAnsi="微软雅黑" w:eastAsia="微软雅黑"/>
          <w:color w:val="000000"/>
          <w:sz w:val="24"/>
          <w:szCs w:val="24"/>
        </w:rPr>
      </w:pPr>
      <w:r>
        <w:rPr>
          <w:rFonts w:hint="default" w:ascii="微软雅黑" w:hAnsi="微软雅黑" w:eastAsia="微软雅黑"/>
          <w:color w:val="000000"/>
          <w:sz w:val="24"/>
          <w:szCs w:val="24"/>
        </w:rPr>
        <w:t>达共识——提高说服力</w:t>
      </w:r>
    </w:p>
    <w:p>
      <w:pPr>
        <w:adjustRightInd w:val="0"/>
        <w:snapToGrid w:val="0"/>
        <w:spacing w:line="240" w:lineRule="auto"/>
        <w:contextualSpacing/>
        <w:rPr>
          <w:rFonts w:hint="eastAsia" w:ascii="微软雅黑" w:hAnsi="微软雅黑" w:eastAsia="微软雅黑"/>
          <w:color w:val="000000"/>
          <w:sz w:val="24"/>
          <w:szCs w:val="24"/>
        </w:rPr>
      </w:pPr>
      <w:r>
        <w:rPr>
          <w:rFonts w:hint="default" w:ascii="微软雅黑" w:hAnsi="微软雅黑" w:eastAsia="微软雅黑"/>
          <w:color w:val="000000"/>
          <w:sz w:val="24"/>
          <w:szCs w:val="24"/>
        </w:rPr>
        <w:t>2、</w:t>
      </w:r>
      <w:r>
        <w:rPr>
          <w:rFonts w:hint="eastAsia" w:ascii="微软雅黑" w:hAnsi="微软雅黑" w:eastAsia="微软雅黑"/>
          <w:color w:val="000000"/>
          <w:sz w:val="24"/>
          <w:szCs w:val="24"/>
        </w:rPr>
        <w:t>设计</w:t>
      </w:r>
      <w:r>
        <w:rPr>
          <w:rFonts w:hint="default" w:ascii="微软雅黑" w:hAnsi="微软雅黑" w:eastAsia="微软雅黑"/>
          <w:color w:val="000000"/>
          <w:sz w:val="24"/>
          <w:szCs w:val="24"/>
        </w:rPr>
        <w:t>沟通</w:t>
      </w:r>
      <w:r>
        <w:rPr>
          <w:rFonts w:hint="eastAsia" w:ascii="微软雅黑" w:hAnsi="微软雅黑" w:eastAsia="微软雅黑"/>
          <w:color w:val="000000"/>
          <w:sz w:val="24"/>
          <w:szCs w:val="24"/>
        </w:rPr>
        <w:t>结构</w:t>
      </w:r>
    </w:p>
    <w:p>
      <w:pPr>
        <w:adjustRightInd w:val="0"/>
        <w:snapToGrid w:val="0"/>
        <w:spacing w:line="240" w:lineRule="auto"/>
        <w:ind w:left="420"/>
        <w:contextualSpacing/>
        <w:rPr>
          <w:rFonts w:hint="eastAsia" w:ascii="微软雅黑" w:hAnsi="微软雅黑" w:eastAsia="微软雅黑"/>
          <w:color w:val="000000"/>
          <w:sz w:val="24"/>
          <w:szCs w:val="24"/>
        </w:rPr>
      </w:pPr>
      <w:r>
        <w:rPr>
          <w:rFonts w:hint="eastAsia" w:ascii="微软雅黑" w:hAnsi="微软雅黑" w:eastAsia="微软雅黑"/>
          <w:color w:val="000000"/>
          <w:sz w:val="24"/>
          <w:szCs w:val="24"/>
        </w:rPr>
        <w:t>1）</w:t>
      </w:r>
      <w:r>
        <w:rPr>
          <w:rFonts w:hint="default" w:ascii="微软雅黑" w:hAnsi="微软雅黑" w:eastAsia="微软雅黑"/>
          <w:color w:val="000000"/>
          <w:sz w:val="24"/>
          <w:szCs w:val="24"/>
        </w:rPr>
        <w:t>沟通</w:t>
      </w:r>
      <w:r>
        <w:rPr>
          <w:rFonts w:hint="eastAsia" w:ascii="微软雅黑" w:hAnsi="微软雅黑" w:eastAsia="微软雅黑"/>
          <w:color w:val="000000"/>
          <w:sz w:val="24"/>
          <w:szCs w:val="24"/>
        </w:rPr>
        <w:t>结构设计原理——“金字塔原理”</w:t>
      </w:r>
    </w:p>
    <w:p>
      <w:pPr>
        <w:adjustRightInd w:val="0"/>
        <w:snapToGrid w:val="0"/>
        <w:spacing w:line="240" w:lineRule="auto"/>
        <w:ind w:left="420"/>
        <w:contextualSpacing/>
        <w:rPr>
          <w:rFonts w:hint="eastAsia" w:ascii="微软雅黑" w:hAnsi="微软雅黑" w:eastAsia="微软雅黑"/>
          <w:color w:val="000000"/>
          <w:sz w:val="24"/>
          <w:szCs w:val="24"/>
        </w:rPr>
      </w:pPr>
      <w:r>
        <w:rPr>
          <w:rFonts w:hint="eastAsia" w:ascii="微软雅黑" w:hAnsi="微软雅黑" w:eastAsia="微软雅黑"/>
          <w:color w:val="000000"/>
          <w:sz w:val="24"/>
          <w:szCs w:val="24"/>
        </w:rPr>
        <w:t>2）</w:t>
      </w:r>
      <w:r>
        <w:rPr>
          <w:rFonts w:hint="default" w:ascii="微软雅黑" w:hAnsi="微软雅黑" w:eastAsia="微软雅黑"/>
          <w:color w:val="000000"/>
          <w:sz w:val="24"/>
          <w:szCs w:val="24"/>
        </w:rPr>
        <w:t>高效沟通</w:t>
      </w:r>
      <w:r>
        <w:rPr>
          <w:rFonts w:hint="eastAsia" w:ascii="微软雅黑" w:hAnsi="微软雅黑" w:eastAsia="微软雅黑"/>
          <w:color w:val="000000"/>
          <w:sz w:val="24"/>
          <w:szCs w:val="24"/>
        </w:rPr>
        <w:t>的逻辑建设——归纳与演绎</w:t>
      </w:r>
    </w:p>
    <w:p>
      <w:pPr>
        <w:adjustRightInd w:val="0"/>
        <w:snapToGrid w:val="0"/>
        <w:spacing w:line="240" w:lineRule="auto"/>
        <w:ind w:left="420"/>
        <w:contextualSpacing/>
        <w:rPr>
          <w:rFonts w:hint="eastAsia" w:ascii="微软雅黑" w:hAnsi="微软雅黑" w:eastAsia="微软雅黑"/>
          <w:color w:val="000000"/>
          <w:sz w:val="24"/>
          <w:szCs w:val="24"/>
        </w:rPr>
      </w:pPr>
      <w:r>
        <w:rPr>
          <w:rFonts w:hint="eastAsia" w:ascii="微软雅黑" w:hAnsi="微软雅黑" w:eastAsia="微软雅黑"/>
          <w:color w:val="000000"/>
          <w:sz w:val="24"/>
          <w:szCs w:val="24"/>
        </w:rPr>
        <w:t>3）</w:t>
      </w:r>
      <w:r>
        <w:rPr>
          <w:rFonts w:hint="default" w:ascii="微软雅黑" w:hAnsi="微软雅黑" w:eastAsia="微软雅黑"/>
          <w:color w:val="000000"/>
          <w:sz w:val="24"/>
          <w:szCs w:val="24"/>
        </w:rPr>
        <w:t>高效沟通</w:t>
      </w:r>
      <w:r>
        <w:rPr>
          <w:rFonts w:hint="eastAsia" w:ascii="微软雅黑" w:hAnsi="微软雅黑" w:eastAsia="微软雅黑"/>
          <w:color w:val="000000"/>
          <w:sz w:val="24"/>
          <w:szCs w:val="24"/>
        </w:rPr>
        <w:t>的</w:t>
      </w:r>
      <w:r>
        <w:rPr>
          <w:rFonts w:hint="default" w:ascii="微软雅黑" w:hAnsi="微软雅黑" w:eastAsia="微软雅黑"/>
          <w:color w:val="000000"/>
          <w:sz w:val="24"/>
          <w:szCs w:val="24"/>
        </w:rPr>
        <w:t>两种表达</w:t>
      </w:r>
      <w:r>
        <w:rPr>
          <w:rFonts w:hint="eastAsia" w:ascii="微软雅黑" w:hAnsi="微软雅黑" w:eastAsia="微软雅黑"/>
          <w:color w:val="000000"/>
          <w:sz w:val="24"/>
          <w:szCs w:val="24"/>
        </w:rPr>
        <w:t>结构</w:t>
      </w:r>
    </w:p>
    <w:p>
      <w:pPr>
        <w:adjustRightInd w:val="0"/>
        <w:snapToGrid w:val="0"/>
        <w:spacing w:line="240" w:lineRule="auto"/>
        <w:contextualSpacing/>
        <w:rPr>
          <w:rFonts w:ascii="微软雅黑" w:hAnsi="微软雅黑" w:eastAsia="微软雅黑"/>
          <w:color w:val="000000"/>
          <w:sz w:val="24"/>
          <w:szCs w:val="24"/>
        </w:rPr>
      </w:pPr>
      <w:r>
        <w:rPr>
          <w:rFonts w:hint="default" w:ascii="微软雅黑" w:hAnsi="微软雅黑" w:eastAsia="微软雅黑"/>
          <w:color w:val="000000"/>
          <w:sz w:val="24"/>
          <w:szCs w:val="24"/>
        </w:rPr>
        <w:t>3、</w:t>
      </w:r>
      <w:r>
        <w:rPr>
          <w:rFonts w:hint="eastAsia" w:ascii="微软雅黑" w:hAnsi="微软雅黑" w:eastAsia="微软雅黑"/>
          <w:color w:val="000000"/>
          <w:sz w:val="24"/>
          <w:szCs w:val="24"/>
        </w:rPr>
        <w:t>设计</w:t>
      </w:r>
      <w:r>
        <w:rPr>
          <w:rFonts w:hint="default" w:ascii="微软雅黑" w:hAnsi="微软雅黑" w:eastAsia="微软雅黑"/>
          <w:color w:val="000000"/>
          <w:sz w:val="24"/>
          <w:szCs w:val="24"/>
        </w:rPr>
        <w:t>沟通</w:t>
      </w:r>
      <w:r>
        <w:rPr>
          <w:rFonts w:hint="eastAsia" w:ascii="微软雅黑" w:hAnsi="微软雅黑" w:eastAsia="微软雅黑"/>
          <w:color w:val="000000"/>
          <w:sz w:val="24"/>
          <w:szCs w:val="24"/>
        </w:rPr>
        <w:t>的内容</w:t>
      </w:r>
    </w:p>
    <w:p>
      <w:pPr>
        <w:adjustRightInd w:val="0"/>
        <w:snapToGrid w:val="0"/>
        <w:spacing w:line="240" w:lineRule="auto"/>
        <w:ind w:firstLine="440"/>
        <w:contextualSpacing/>
        <w:rPr>
          <w:rFonts w:ascii="微软雅黑" w:hAnsi="微软雅黑" w:eastAsia="微软雅黑"/>
          <w:color w:val="000000"/>
          <w:sz w:val="24"/>
          <w:szCs w:val="24"/>
        </w:rPr>
      </w:pPr>
      <w:r>
        <w:rPr>
          <w:rFonts w:ascii="微软雅黑" w:hAnsi="微软雅黑" w:eastAsia="微软雅黑"/>
          <w:color w:val="000000"/>
          <w:sz w:val="24"/>
          <w:szCs w:val="24"/>
        </w:rPr>
        <w:t>1</w:t>
      </w:r>
      <w:r>
        <w:rPr>
          <w:rFonts w:hint="eastAsia" w:ascii="微软雅黑" w:hAnsi="微软雅黑" w:eastAsia="微软雅黑"/>
          <w:color w:val="000000"/>
          <w:sz w:val="24"/>
          <w:szCs w:val="24"/>
        </w:rPr>
        <w:t>）</w:t>
      </w:r>
      <w:r>
        <w:rPr>
          <w:rFonts w:hint="default" w:ascii="微软雅黑" w:hAnsi="微软雅黑" w:eastAsia="微软雅黑"/>
          <w:color w:val="000000"/>
          <w:sz w:val="24"/>
          <w:szCs w:val="24"/>
        </w:rPr>
        <w:t>沟通</w:t>
      </w:r>
      <w:r>
        <w:rPr>
          <w:rFonts w:hint="eastAsia" w:ascii="微软雅黑" w:hAnsi="微软雅黑" w:eastAsia="微软雅黑"/>
          <w:color w:val="000000"/>
          <w:sz w:val="24"/>
          <w:szCs w:val="24"/>
        </w:rPr>
        <w:t>的要点设计</w:t>
      </w:r>
    </w:p>
    <w:p>
      <w:pPr>
        <w:adjustRightInd w:val="0"/>
        <w:snapToGrid w:val="0"/>
        <w:spacing w:line="240" w:lineRule="auto"/>
        <w:ind w:firstLine="440"/>
        <w:contextualSpacing/>
        <w:rPr>
          <w:rFonts w:ascii="微软雅黑" w:hAnsi="微软雅黑" w:eastAsia="微软雅黑"/>
          <w:color w:val="000000"/>
          <w:sz w:val="24"/>
          <w:szCs w:val="24"/>
        </w:rPr>
      </w:pPr>
      <w:r>
        <w:rPr>
          <w:rFonts w:hint="eastAsia" w:ascii="微软雅黑" w:hAnsi="微软雅黑" w:eastAsia="微软雅黑"/>
          <w:color w:val="000000"/>
          <w:sz w:val="24"/>
          <w:szCs w:val="24"/>
        </w:rPr>
        <w:t>2）</w:t>
      </w:r>
      <w:r>
        <w:rPr>
          <w:rFonts w:hint="default" w:ascii="微软雅黑" w:hAnsi="微软雅黑" w:eastAsia="微软雅黑"/>
          <w:color w:val="000000"/>
          <w:sz w:val="24"/>
          <w:szCs w:val="24"/>
        </w:rPr>
        <w:t>沟通</w:t>
      </w:r>
      <w:r>
        <w:rPr>
          <w:rFonts w:hint="eastAsia" w:ascii="微软雅黑" w:hAnsi="微软雅黑" w:eastAsia="微软雅黑"/>
          <w:color w:val="000000"/>
          <w:sz w:val="24"/>
          <w:szCs w:val="24"/>
        </w:rPr>
        <w:t>的观点设计</w:t>
      </w:r>
    </w:p>
    <w:p>
      <w:pPr>
        <w:adjustRightInd w:val="0"/>
        <w:snapToGrid w:val="0"/>
        <w:spacing w:line="240" w:lineRule="auto"/>
        <w:ind w:firstLine="440"/>
        <w:contextualSpacing/>
        <w:rPr>
          <w:rFonts w:hint="eastAsia" w:ascii="微软雅黑" w:hAnsi="微软雅黑" w:eastAsia="微软雅黑"/>
          <w:color w:val="000000"/>
          <w:sz w:val="24"/>
          <w:szCs w:val="24"/>
        </w:rPr>
      </w:pPr>
      <w:r>
        <w:rPr>
          <w:rFonts w:hint="eastAsia" w:ascii="微软雅黑" w:hAnsi="微软雅黑" w:eastAsia="微软雅黑"/>
          <w:color w:val="000000"/>
          <w:sz w:val="24"/>
          <w:szCs w:val="24"/>
        </w:rPr>
        <w:t>3）</w:t>
      </w:r>
      <w:r>
        <w:rPr>
          <w:rFonts w:hint="default" w:ascii="微软雅黑" w:hAnsi="微软雅黑" w:eastAsia="微软雅黑"/>
          <w:color w:val="000000"/>
          <w:sz w:val="24"/>
          <w:szCs w:val="24"/>
        </w:rPr>
        <w:t>沟通</w:t>
      </w:r>
      <w:r>
        <w:rPr>
          <w:rFonts w:hint="eastAsia" w:ascii="微软雅黑" w:hAnsi="微软雅黑" w:eastAsia="微软雅黑"/>
          <w:color w:val="000000"/>
          <w:sz w:val="24"/>
          <w:szCs w:val="24"/>
        </w:rPr>
        <w:t>的论据支撑</w:t>
      </w:r>
    </w:p>
    <w:p>
      <w:pPr>
        <w:rPr>
          <w:rFonts w:hint="eastAsia" w:ascii="黑体" w:hAnsi="黑体" w:eastAsia="黑体" w:cs="黑体"/>
          <w:b/>
          <w:bCs/>
          <w:sz w:val="24"/>
          <w:szCs w:val="24"/>
          <w:lang w:val="en-US" w:eastAsia="zh-Hans"/>
        </w:rPr>
      </w:pPr>
      <w:r>
        <w:rPr>
          <w:rFonts w:hint="eastAsia" w:ascii="黑体" w:hAnsi="黑体" w:eastAsia="黑体" w:cs="黑体"/>
          <w:b/>
          <w:bCs/>
          <w:sz w:val="24"/>
          <w:szCs w:val="24"/>
          <w:lang w:val="en-US" w:eastAsia="zh-Hans"/>
        </w:rPr>
        <w:t>第四讲</w:t>
      </w:r>
      <w:r>
        <w:rPr>
          <w:rFonts w:hint="default" w:ascii="黑体" w:hAnsi="黑体" w:eastAsia="黑体" w:cs="黑体"/>
          <w:b/>
          <w:bCs/>
          <w:sz w:val="24"/>
          <w:szCs w:val="24"/>
          <w:lang w:eastAsia="zh-Hans"/>
        </w:rPr>
        <w:t xml:space="preserve">  </w:t>
      </w:r>
      <w:r>
        <w:rPr>
          <w:rFonts w:hint="eastAsia" w:ascii="黑体" w:hAnsi="黑体" w:eastAsia="黑体" w:cs="黑体"/>
          <w:b/>
          <w:bCs/>
          <w:sz w:val="24"/>
          <w:szCs w:val="24"/>
          <w:lang w:val="en-US" w:eastAsia="zh-Hans"/>
        </w:rPr>
        <w:t>跨部门平级沟通的技巧</w:t>
      </w:r>
    </w:p>
    <w:p>
      <w:pPr>
        <w:autoSpaceDE w:val="0"/>
        <w:autoSpaceDN w:val="0"/>
        <w:adjustRightInd w:val="0"/>
        <w:jc w:val="left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>1</w:t>
      </w:r>
      <w:r>
        <w:rPr>
          <w:rFonts w:hint="eastAsia" w:ascii="微软雅黑" w:hAnsi="微软雅黑" w:eastAsia="微软雅黑" w:cs="PingFang SC"/>
          <w:color w:val="000000"/>
          <w:kern w:val="0"/>
          <w:sz w:val="24"/>
        </w:rPr>
        <w:t>、营造良好的沟通氛围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 1</w:t>
      </w:r>
      <w:r>
        <w:rPr>
          <w:rFonts w:hint="eastAsia" w:ascii="微软雅黑" w:hAnsi="微软雅黑" w:eastAsia="微软雅黑" w:cs="PingFang SC"/>
          <w:color w:val="000000"/>
          <w:kern w:val="0"/>
          <w:sz w:val="24"/>
        </w:rPr>
        <w:t>）融洽的题外话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 2</w:t>
      </w:r>
      <w:r>
        <w:rPr>
          <w:rFonts w:hint="eastAsia" w:ascii="微软雅黑" w:hAnsi="微软雅黑" w:eastAsia="微软雅黑" w:cs="PingFang SC"/>
          <w:color w:val="000000"/>
          <w:kern w:val="0"/>
          <w:sz w:val="24"/>
        </w:rPr>
        <w:t>）有效赞美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 3</w:t>
      </w:r>
      <w:r>
        <w:rPr>
          <w:rFonts w:hint="eastAsia" w:ascii="微软雅黑" w:hAnsi="微软雅黑" w:eastAsia="微软雅黑" w:cs="PingFang SC"/>
          <w:color w:val="000000"/>
          <w:kern w:val="0"/>
          <w:sz w:val="24"/>
        </w:rPr>
        <w:t>）接近距离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 4</w:t>
      </w:r>
      <w:r>
        <w:rPr>
          <w:rFonts w:hint="eastAsia" w:ascii="微软雅黑" w:hAnsi="微软雅黑" w:eastAsia="微软雅黑" w:cs="PingFang SC"/>
          <w:color w:val="000000"/>
          <w:kern w:val="0"/>
          <w:sz w:val="24"/>
        </w:rPr>
        <w:t>）善用道具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>2</w:t>
      </w:r>
      <w:r>
        <w:rPr>
          <w:rFonts w:hint="eastAsia" w:ascii="微软雅黑" w:hAnsi="微软雅黑" w:eastAsia="微软雅黑" w:cs="PingFang SC"/>
          <w:color w:val="000000"/>
          <w:kern w:val="0"/>
          <w:sz w:val="24"/>
        </w:rPr>
        <w:t>、建立畅通的沟通通道</w:t>
      </w:r>
    </w:p>
    <w:p>
      <w:pPr>
        <w:autoSpaceDE w:val="0"/>
        <w:autoSpaceDN w:val="0"/>
        <w:adjustRightInd w:val="0"/>
        <w:ind w:firstLine="360" w:firstLineChars="150"/>
        <w:rPr>
          <w:rFonts w:hint="eastAsia" w:ascii="微软雅黑" w:hAnsi="微软雅黑" w:eastAsia="微软雅黑" w:cs="PingFang SC"/>
          <w:b/>
          <w:bCs/>
          <w:color w:val="C00000"/>
          <w:kern w:val="0"/>
          <w:sz w:val="24"/>
          <w:lang w:val="en-US" w:eastAsia="zh-Hans"/>
        </w:rPr>
      </w:pPr>
      <w:r>
        <w:rPr>
          <w:rFonts w:ascii="微软雅黑" w:hAnsi="微软雅黑" w:eastAsia="微软雅黑" w:cs="Helvetica"/>
          <w:b/>
          <w:bCs/>
          <w:color w:val="C00000"/>
          <w:kern w:val="0"/>
          <w:sz w:val="24"/>
        </w:rPr>
        <w:t>【</w:t>
      </w:r>
      <w:r>
        <w:rPr>
          <w:rFonts w:hint="eastAsia" w:ascii="微软雅黑" w:hAnsi="微软雅黑" w:eastAsia="微软雅黑" w:cs="Helvetica"/>
          <w:b/>
          <w:bCs/>
          <w:color w:val="C00000"/>
          <w:kern w:val="0"/>
          <w:sz w:val="24"/>
          <w:lang w:val="en-US" w:eastAsia="zh-Hans"/>
        </w:rPr>
        <w:t>促动技巧</w:t>
      </w:r>
      <w:r>
        <w:rPr>
          <w:rFonts w:ascii="微软雅黑" w:hAnsi="微软雅黑" w:eastAsia="微软雅黑" w:cs="Helvetica"/>
          <w:b/>
          <w:bCs/>
          <w:color w:val="C00000"/>
          <w:kern w:val="0"/>
          <w:sz w:val="24"/>
        </w:rPr>
        <w:t>】</w:t>
      </w:r>
      <w:r>
        <w:rPr>
          <w:rFonts w:hint="eastAsia" w:ascii="微软雅黑" w:hAnsi="微软雅黑" w:eastAsia="微软雅黑" w:cs="PingFang SC"/>
          <w:b/>
          <w:bCs/>
          <w:color w:val="C00000"/>
          <w:kern w:val="0"/>
          <w:sz w:val="24"/>
          <w:lang w:val="en-US" w:eastAsia="zh-Hans"/>
        </w:rPr>
        <w:t>需求与给予</w:t>
      </w:r>
    </w:p>
    <w:p>
      <w:pPr>
        <w:autoSpaceDE w:val="0"/>
        <w:autoSpaceDN w:val="0"/>
        <w:adjustRightInd w:val="0"/>
        <w:ind w:firstLine="240" w:firstLineChars="10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</w:t>
      </w:r>
      <w:r>
        <w:rPr>
          <w:rFonts w:ascii="微软雅黑" w:hAnsi="微软雅黑" w:eastAsia="微软雅黑" w:cs="Helvetica"/>
          <w:color w:val="000000"/>
          <w:kern w:val="0"/>
          <w:sz w:val="24"/>
        </w:rPr>
        <w:t>1</w:t>
      </w:r>
      <w:r>
        <w:rPr>
          <w:rFonts w:hint="eastAsia" w:ascii="微软雅黑" w:hAnsi="微软雅黑" w:eastAsia="微软雅黑" w:cs="PingFang SC"/>
          <w:color w:val="000000"/>
          <w:kern w:val="0"/>
          <w:sz w:val="24"/>
        </w:rPr>
        <w:t>）认知沟通的基本公式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 </w:t>
      </w:r>
      <w:r>
        <w:rPr>
          <w:rFonts w:ascii="微软雅黑" w:hAnsi="微软雅黑" w:eastAsia="微软雅黑" w:cs="Helvetica"/>
          <w:color w:val="000000"/>
          <w:kern w:val="0"/>
          <w:sz w:val="24"/>
        </w:rPr>
        <w:t>2</w:t>
      </w:r>
      <w:r>
        <w:rPr>
          <w:rFonts w:hint="eastAsia" w:ascii="微软雅黑" w:hAnsi="微软雅黑" w:eastAsia="微软雅黑" w:cs="PingFang SC"/>
          <w:color w:val="000000"/>
          <w:kern w:val="0"/>
          <w:sz w:val="24"/>
        </w:rPr>
        <w:t>）抓住影响沟通的变量，提升沟通效率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hint="default" w:ascii="微软雅黑" w:hAnsi="微软雅黑" w:eastAsia="微软雅黑" w:cs="PingFang SC"/>
          <w:color w:val="000000"/>
          <w:kern w:val="0"/>
          <w:sz w:val="24"/>
        </w:rPr>
        <w:t>3</w:t>
      </w:r>
      <w:r>
        <w:rPr>
          <w:rFonts w:hint="eastAsia" w:ascii="微软雅黑" w:hAnsi="微软雅黑" w:eastAsia="微软雅黑" w:cs="PingFang SC"/>
          <w:color w:val="000000"/>
          <w:kern w:val="0"/>
          <w:sz w:val="24"/>
        </w:rPr>
        <w:t>、部门间不同意见的正确处理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 1</w:t>
      </w:r>
      <w:r>
        <w:rPr>
          <w:rFonts w:hint="eastAsia" w:ascii="微软雅黑" w:hAnsi="微软雅黑" w:eastAsia="微软雅黑" w:cs="PingFang SC"/>
          <w:color w:val="000000"/>
          <w:kern w:val="0"/>
          <w:sz w:val="24"/>
        </w:rPr>
        <w:t>）换位思考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 2</w:t>
      </w:r>
      <w:r>
        <w:rPr>
          <w:rFonts w:hint="eastAsia" w:ascii="微软雅黑" w:hAnsi="微软雅黑" w:eastAsia="微软雅黑" w:cs="PingFang SC"/>
          <w:color w:val="000000"/>
          <w:kern w:val="0"/>
          <w:sz w:val="24"/>
        </w:rPr>
        <w:t>）对事不对人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 3</w:t>
      </w:r>
      <w:r>
        <w:rPr>
          <w:rFonts w:hint="eastAsia" w:ascii="微软雅黑" w:hAnsi="微软雅黑" w:eastAsia="微软雅黑" w:cs="PingFang SC"/>
          <w:color w:val="000000"/>
          <w:kern w:val="0"/>
          <w:sz w:val="24"/>
        </w:rPr>
        <w:t>）寻找平衡点，以结果为导向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>4</w:t>
      </w:r>
      <w:r>
        <w:rPr>
          <w:rFonts w:hint="eastAsia" w:ascii="微软雅黑" w:hAnsi="微软雅黑" w:eastAsia="微软雅黑" w:cs="PingFang SC"/>
          <w:color w:val="000000"/>
          <w:kern w:val="0"/>
          <w:sz w:val="24"/>
        </w:rPr>
        <w:t>、沟通中的自我控制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 1</w:t>
      </w:r>
      <w:r>
        <w:rPr>
          <w:rFonts w:hint="eastAsia" w:ascii="微软雅黑" w:hAnsi="微软雅黑" w:eastAsia="微软雅黑" w:cs="PingFang SC"/>
          <w:color w:val="000000"/>
          <w:kern w:val="0"/>
          <w:sz w:val="24"/>
        </w:rPr>
        <w:t>）学会给他人递个梯子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 2</w:t>
      </w:r>
      <w:r>
        <w:rPr>
          <w:rFonts w:hint="eastAsia" w:ascii="微软雅黑" w:hAnsi="微软雅黑" w:eastAsia="微软雅黑" w:cs="PingFang SC"/>
          <w:color w:val="000000"/>
          <w:kern w:val="0"/>
          <w:sz w:val="24"/>
        </w:rPr>
        <w:t>）学会改变自己的习惯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 3</w:t>
      </w:r>
      <w:r>
        <w:rPr>
          <w:rFonts w:hint="eastAsia" w:ascii="微软雅黑" w:hAnsi="微软雅黑" w:eastAsia="微软雅黑" w:cs="PingFang SC"/>
          <w:color w:val="000000"/>
          <w:kern w:val="0"/>
          <w:sz w:val="24"/>
        </w:rPr>
        <w:t>）减少抱怨从我做起</w:t>
      </w:r>
    </w:p>
    <w:p>
      <w:pPr>
        <w:rPr>
          <w:rFonts w:hint="eastAsia" w:ascii="黑体" w:hAnsi="黑体" w:eastAsia="黑体" w:cs="黑体"/>
          <w:b/>
          <w:bCs/>
          <w:sz w:val="24"/>
          <w:szCs w:val="24"/>
          <w:lang w:val="en-US" w:eastAsia="zh-Hans"/>
        </w:rPr>
      </w:pPr>
    </w:p>
    <w:p>
      <w:pPr>
        <w:rPr>
          <w:rFonts w:hint="eastAsia" w:ascii="黑体" w:hAnsi="黑体" w:eastAsia="黑体" w:cs="黑体"/>
          <w:b/>
          <w:bCs/>
          <w:sz w:val="24"/>
          <w:szCs w:val="24"/>
          <w:lang w:val="en-US" w:eastAsia="zh-Hans"/>
        </w:rPr>
      </w:pPr>
      <w:r>
        <w:rPr>
          <w:rFonts w:hint="eastAsia" w:ascii="黑体" w:hAnsi="黑体" w:eastAsia="黑体" w:cs="黑体"/>
          <w:b/>
          <w:bCs/>
          <w:sz w:val="24"/>
          <w:szCs w:val="24"/>
          <w:lang w:val="en-US" w:eastAsia="zh-Hans"/>
        </w:rPr>
        <w:t>第五讲</w:t>
      </w:r>
      <w:r>
        <w:rPr>
          <w:rFonts w:hint="default" w:ascii="黑体" w:hAnsi="黑体" w:eastAsia="黑体" w:cs="黑体"/>
          <w:b/>
          <w:bCs/>
          <w:sz w:val="24"/>
          <w:szCs w:val="24"/>
          <w:lang w:eastAsia="zh-Hans"/>
        </w:rPr>
        <w:t xml:space="preserve">  </w:t>
      </w:r>
      <w:r>
        <w:rPr>
          <w:rFonts w:hint="eastAsia" w:ascii="黑体" w:hAnsi="黑体" w:eastAsia="黑体" w:cs="黑体"/>
          <w:b/>
          <w:bCs/>
          <w:sz w:val="24"/>
          <w:szCs w:val="24"/>
          <w:lang w:val="en-US" w:eastAsia="zh-Hans"/>
        </w:rPr>
        <w:t>向下沟通的技巧</w:t>
      </w:r>
    </w:p>
    <w:p>
      <w:pPr>
        <w:numPr>
          <w:ilvl w:val="0"/>
          <w:numId w:val="3"/>
        </w:numPr>
        <w:autoSpaceDE w:val="0"/>
        <w:autoSpaceDN w:val="0"/>
        <w:adjustRightInd w:val="0"/>
        <w:rPr>
          <w:rFonts w:hint="default" w:ascii="微软雅黑" w:hAnsi="微软雅黑" w:eastAsia="微软雅黑" w:cs="苹方-简"/>
          <w:color w:val="000000"/>
          <w:kern w:val="0"/>
          <w:sz w:val="24"/>
        </w:rPr>
      </w:pP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>破除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  <w:lang w:val="en-US" w:eastAsia="zh-Hans"/>
        </w:rPr>
        <w:t>向下沟通</w:t>
      </w: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>的三个误区</w:t>
      </w:r>
    </w:p>
    <w:p>
      <w:pPr>
        <w:numPr>
          <w:ilvl w:val="0"/>
          <w:numId w:val="0"/>
        </w:numPr>
        <w:autoSpaceDE w:val="0"/>
        <w:autoSpaceDN w:val="0"/>
        <w:adjustRightInd w:val="0"/>
        <w:rPr>
          <w:rFonts w:hint="default" w:ascii="微软雅黑" w:hAnsi="微软雅黑" w:eastAsia="微软雅黑" w:cs="苹方-简"/>
          <w:color w:val="000000"/>
          <w:kern w:val="0"/>
          <w:sz w:val="24"/>
        </w:rPr>
      </w:pP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 xml:space="preserve">   1）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  <w:lang w:val="en-US" w:eastAsia="zh-Hans"/>
        </w:rPr>
        <w:t>沟通</w:t>
      </w: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>没效果是因为对方笨</w:t>
      </w:r>
    </w:p>
    <w:p>
      <w:pPr>
        <w:numPr>
          <w:ilvl w:val="0"/>
          <w:numId w:val="0"/>
        </w:numPr>
        <w:autoSpaceDE w:val="0"/>
        <w:autoSpaceDN w:val="0"/>
        <w:adjustRightInd w:val="0"/>
        <w:rPr>
          <w:rFonts w:hint="default" w:ascii="微软雅黑" w:hAnsi="微软雅黑" w:eastAsia="微软雅黑" w:cs="苹方-简"/>
          <w:color w:val="000000"/>
          <w:kern w:val="0"/>
          <w:sz w:val="24"/>
        </w:rPr>
      </w:pP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 xml:space="preserve">   2）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  <w:lang w:val="en-US" w:eastAsia="zh-Hans"/>
        </w:rPr>
        <w:t>向下沟通</w:t>
      </w: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>就是告诉对方应该做什么</w:t>
      </w:r>
    </w:p>
    <w:p>
      <w:pPr>
        <w:numPr>
          <w:ilvl w:val="0"/>
          <w:numId w:val="0"/>
        </w:numPr>
        <w:autoSpaceDE w:val="0"/>
        <w:autoSpaceDN w:val="0"/>
        <w:adjustRightInd w:val="0"/>
        <w:rPr>
          <w:rFonts w:hint="default" w:ascii="微软雅黑" w:hAnsi="微软雅黑" w:eastAsia="微软雅黑" w:cs="苹方-简"/>
          <w:color w:val="000000"/>
          <w:kern w:val="0"/>
          <w:sz w:val="24"/>
        </w:rPr>
      </w:pP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 xml:space="preserve">   3）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  <w:lang w:val="en-US" w:eastAsia="zh-Hans"/>
        </w:rPr>
        <w:t>下级</w:t>
      </w: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>应多听少讲</w:t>
      </w:r>
    </w:p>
    <w:p>
      <w:pPr>
        <w:autoSpaceDE w:val="0"/>
        <w:autoSpaceDN w:val="0"/>
        <w:adjustRightInd w:val="0"/>
        <w:rPr>
          <w:rFonts w:ascii="微软雅黑" w:hAnsi="微软雅黑" w:eastAsia="微软雅黑" w:cs="苹方-简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>2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、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  <w:lang w:val="en-US" w:eastAsia="zh-Hans"/>
        </w:rPr>
        <w:t>沟通</w:t>
      </w: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>前的准备</w:t>
      </w:r>
    </w:p>
    <w:p>
      <w:pPr>
        <w:autoSpaceDE w:val="0"/>
        <w:autoSpaceDN w:val="0"/>
        <w:adjustRightInd w:val="0"/>
        <w:rPr>
          <w:rFonts w:ascii="微软雅黑" w:hAnsi="微软雅黑" w:eastAsia="微软雅黑" w:cs="苹方-简"/>
          <w:color w:val="000000"/>
          <w:kern w:val="0"/>
          <w:sz w:val="24"/>
        </w:rPr>
      </w:pP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 xml:space="preserve"> </w:t>
      </w:r>
      <w:r>
        <w:rPr>
          <w:rFonts w:ascii="微软雅黑" w:hAnsi="微软雅黑" w:eastAsia="微软雅黑" w:cs="苹方-简"/>
          <w:color w:val="000000"/>
          <w:kern w:val="0"/>
          <w:sz w:val="24"/>
        </w:rPr>
        <w:t xml:space="preserve">  1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）</w:t>
      </w: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>重新认识下属</w:t>
      </w:r>
    </w:p>
    <w:p>
      <w:pPr>
        <w:autoSpaceDE w:val="0"/>
        <w:autoSpaceDN w:val="0"/>
        <w:adjustRightInd w:val="0"/>
        <w:rPr>
          <w:rFonts w:ascii="微软雅黑" w:hAnsi="微软雅黑" w:eastAsia="微软雅黑" w:cs="苹方-简"/>
          <w:color w:val="000000"/>
          <w:kern w:val="0"/>
          <w:sz w:val="24"/>
        </w:rPr>
      </w:pP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 xml:space="preserve"> </w:t>
      </w:r>
      <w:r>
        <w:rPr>
          <w:rFonts w:ascii="微软雅黑" w:hAnsi="微软雅黑" w:eastAsia="微软雅黑" w:cs="苹方-简"/>
          <w:color w:val="000000"/>
          <w:kern w:val="0"/>
          <w:sz w:val="24"/>
        </w:rPr>
        <w:t xml:space="preserve">  2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）</w:t>
      </w: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>重新认识您的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  <w:lang w:val="en-US" w:eastAsia="zh-Hans"/>
        </w:rPr>
        <w:t>沟通</w:t>
      </w: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>风格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>3、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  <w:lang w:val="en-US" w:eastAsia="zh-Hans"/>
        </w:rPr>
        <w:t>沟通</w:t>
      </w:r>
      <w:r>
        <w:rPr>
          <w:rFonts w:hint="default" w:ascii="微软雅黑" w:hAnsi="微软雅黑" w:eastAsia="微软雅黑" w:cs="Helvetica"/>
          <w:color w:val="000000"/>
          <w:kern w:val="0"/>
          <w:sz w:val="24"/>
        </w:rPr>
        <w:t>对话的GROW模型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 xml:space="preserve"> </w:t>
      </w: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1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>）</w:t>
      </w:r>
      <w:r>
        <w:rPr>
          <w:rFonts w:hint="default" w:ascii="微软雅黑" w:hAnsi="微软雅黑" w:eastAsia="微软雅黑" w:cs="Helvetica"/>
          <w:color w:val="000000"/>
          <w:kern w:val="0"/>
          <w:sz w:val="24"/>
        </w:rPr>
        <w:t>确定目标——Goal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 xml:space="preserve"> </w:t>
      </w: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2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>）</w:t>
      </w:r>
      <w:r>
        <w:rPr>
          <w:rFonts w:hint="default" w:ascii="微软雅黑" w:hAnsi="微软雅黑" w:eastAsia="微软雅黑" w:cs="Helvetica"/>
          <w:color w:val="000000"/>
          <w:kern w:val="0"/>
          <w:sz w:val="24"/>
        </w:rPr>
        <w:t>澄清现状——Reality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 xml:space="preserve"> </w:t>
      </w: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3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>）</w:t>
      </w:r>
      <w:r>
        <w:rPr>
          <w:rFonts w:hint="default" w:ascii="微软雅黑" w:hAnsi="微软雅黑" w:eastAsia="微软雅黑" w:cs="Helvetica"/>
          <w:color w:val="000000"/>
          <w:kern w:val="0"/>
          <w:sz w:val="24"/>
        </w:rPr>
        <w:t>选择方案——Option</w:t>
      </w:r>
    </w:p>
    <w:p>
      <w:pPr>
        <w:autoSpaceDE w:val="0"/>
        <w:autoSpaceDN w:val="0"/>
        <w:adjustRightInd w:val="0"/>
        <w:rPr>
          <w:rFonts w:hint="eastAsia"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 xml:space="preserve"> </w:t>
      </w: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4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>）</w:t>
      </w:r>
      <w:r>
        <w:rPr>
          <w:rFonts w:hint="default" w:ascii="微软雅黑" w:hAnsi="微软雅黑" w:eastAsia="微软雅黑" w:cs="Helvetica"/>
          <w:color w:val="000000"/>
          <w:kern w:val="0"/>
          <w:sz w:val="24"/>
        </w:rPr>
        <w:t>承诺行动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>——</w:t>
      </w:r>
      <w:r>
        <w:rPr>
          <w:rFonts w:hint="default" w:ascii="微软雅黑" w:hAnsi="微软雅黑" w:eastAsia="微软雅黑" w:cs="Helvetica"/>
          <w:color w:val="000000"/>
          <w:kern w:val="0"/>
          <w:sz w:val="24"/>
        </w:rPr>
        <w:t>Way Forward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>4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>、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  <w:lang w:val="en-US" w:eastAsia="zh-Hans"/>
        </w:rPr>
        <w:t>向下沟通</w:t>
      </w:r>
      <w:r>
        <w:rPr>
          <w:rFonts w:hint="default" w:ascii="微软雅黑" w:hAnsi="微软雅黑" w:eastAsia="微软雅黑" w:cs="Helvetica"/>
          <w:color w:val="000000"/>
          <w:kern w:val="0"/>
          <w:sz w:val="24"/>
        </w:rPr>
        <w:t>的技巧</w:t>
      </w:r>
    </w:p>
    <w:p>
      <w:pPr>
        <w:autoSpaceDE w:val="0"/>
        <w:autoSpaceDN w:val="0"/>
        <w:adjustRightInd w:val="0"/>
        <w:rPr>
          <w:rFonts w:hint="default"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Helvetica"/>
          <w:b/>
          <w:color w:val="000000"/>
          <w:kern w:val="0"/>
          <w:sz w:val="24"/>
        </w:rPr>
        <w:t xml:space="preserve"> </w:t>
      </w:r>
      <w:r>
        <w:rPr>
          <w:rFonts w:ascii="微软雅黑" w:hAnsi="微软雅黑" w:eastAsia="微软雅黑" w:cs="Helvetica"/>
          <w:b/>
          <w:color w:val="000000"/>
          <w:kern w:val="0"/>
          <w:sz w:val="24"/>
        </w:rPr>
        <w:t xml:space="preserve"> </w:t>
      </w: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1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>）</w:t>
      </w:r>
      <w:r>
        <w:rPr>
          <w:rFonts w:hint="default" w:ascii="微软雅黑" w:hAnsi="微软雅黑" w:eastAsia="微软雅黑" w:cs="Helvetica"/>
          <w:color w:val="000000"/>
          <w:kern w:val="0"/>
          <w:sz w:val="24"/>
        </w:rPr>
        <w:t>聆听三层次</w:t>
      </w:r>
    </w:p>
    <w:p>
      <w:pPr>
        <w:autoSpaceDE w:val="0"/>
        <w:autoSpaceDN w:val="0"/>
        <w:adjustRightInd w:val="0"/>
        <w:rPr>
          <w:rFonts w:hint="default" w:ascii="微软雅黑" w:hAnsi="微软雅黑" w:eastAsia="微软雅黑" w:cs="Helvetica"/>
          <w:color w:val="000000"/>
          <w:kern w:val="0"/>
          <w:sz w:val="24"/>
        </w:rPr>
      </w:pPr>
      <w:r>
        <w:rPr>
          <w:rFonts w:hint="default" w:ascii="微软雅黑" w:hAnsi="微软雅黑" w:eastAsia="微软雅黑" w:cs="Helvetica"/>
          <w:color w:val="000000"/>
          <w:kern w:val="0"/>
          <w:sz w:val="24"/>
        </w:rPr>
        <w:t xml:space="preserve">   2）进阶三技巧</w:t>
      </w:r>
    </w:p>
    <w:p/>
    <w:p>
      <w:pPr>
        <w:autoSpaceDE w:val="0"/>
        <w:autoSpaceDN w:val="0"/>
        <w:adjustRightInd w:val="0"/>
        <w:rPr>
          <w:rFonts w:hint="eastAsia" w:ascii="微软雅黑" w:hAnsi="微软雅黑" w:eastAsia="微软雅黑" w:cs="苹方-简"/>
          <w:b/>
          <w:bCs/>
          <w:color w:val="C00000"/>
          <w:kern w:val="0"/>
          <w:sz w:val="28"/>
          <w:szCs w:val="28"/>
          <w:lang w:val="en-US" w:eastAsia="zh-Hans"/>
        </w:rPr>
      </w:pPr>
      <w:r>
        <w:rPr>
          <w:rFonts w:hint="eastAsia" w:ascii="微软雅黑" w:hAnsi="微软雅黑" w:eastAsia="微软雅黑" w:cs="苹方-简"/>
          <w:b/>
          <w:bCs/>
          <w:color w:val="C00000"/>
          <w:kern w:val="0"/>
          <w:sz w:val="28"/>
          <w:szCs w:val="28"/>
          <w:lang w:val="en-US" w:eastAsia="zh-Hans"/>
        </w:rPr>
        <w:t>课后作业</w:t>
      </w:r>
      <w:r>
        <w:rPr>
          <w:rFonts w:hint="default" w:ascii="微软雅黑" w:hAnsi="微软雅黑" w:eastAsia="微软雅黑" w:cs="苹方-简"/>
          <w:b/>
          <w:bCs/>
          <w:color w:val="C00000"/>
          <w:kern w:val="0"/>
          <w:sz w:val="28"/>
          <w:szCs w:val="28"/>
          <w:lang w:eastAsia="zh-Hans"/>
        </w:rPr>
        <w:t>：</w:t>
      </w:r>
      <w:r>
        <w:rPr>
          <w:rFonts w:hint="eastAsia" w:ascii="微软雅黑" w:hAnsi="微软雅黑" w:eastAsia="微软雅黑" w:cs="苹方-简"/>
          <w:b/>
          <w:bCs/>
          <w:color w:val="C00000"/>
          <w:kern w:val="0"/>
          <w:sz w:val="28"/>
          <w:szCs w:val="28"/>
          <w:lang w:val="en-US" w:eastAsia="zh-Hans"/>
        </w:rPr>
        <w:t>分析给定案例材料</w:t>
      </w:r>
      <w:r>
        <w:rPr>
          <w:rFonts w:hint="default" w:ascii="微软雅黑" w:hAnsi="微软雅黑" w:eastAsia="微软雅黑" w:cs="苹方-简"/>
          <w:b/>
          <w:bCs/>
          <w:color w:val="C00000"/>
          <w:kern w:val="0"/>
          <w:sz w:val="28"/>
          <w:szCs w:val="28"/>
          <w:lang w:eastAsia="zh-Hans"/>
        </w:rPr>
        <w:t>，</w:t>
      </w:r>
      <w:r>
        <w:rPr>
          <w:rFonts w:hint="eastAsia" w:ascii="微软雅黑" w:hAnsi="微软雅黑" w:eastAsia="微软雅黑" w:cs="苹方-简"/>
          <w:b/>
          <w:bCs/>
          <w:color w:val="C00000"/>
          <w:kern w:val="0"/>
          <w:sz w:val="28"/>
          <w:szCs w:val="28"/>
          <w:lang w:val="en-US" w:eastAsia="zh-Hans"/>
        </w:rPr>
        <w:t>设计合适的沟通话术</w:t>
      </w:r>
    </w:p>
    <w:p>
      <w:pPr>
        <w:autoSpaceDE w:val="0"/>
        <w:autoSpaceDN w:val="0"/>
        <w:adjustRightInd w:val="0"/>
        <w:jc w:val="center"/>
        <w:rPr>
          <w:rFonts w:hint="eastAsia" w:ascii="微软雅黑" w:hAnsi="微软雅黑" w:eastAsia="微软雅黑" w:cs="苹方-简"/>
          <w:b/>
          <w:bCs/>
          <w:color w:val="000000"/>
          <w:kern w:val="0"/>
          <w:sz w:val="36"/>
          <w:szCs w:val="36"/>
          <w:lang w:val="en-US" w:eastAsia="zh-Hans"/>
        </w:rPr>
      </w:pPr>
    </w:p>
    <w:p>
      <w:pPr>
        <w:autoSpaceDE w:val="0"/>
        <w:autoSpaceDN w:val="0"/>
        <w:adjustRightInd w:val="0"/>
        <w:jc w:val="center"/>
        <w:rPr>
          <w:rFonts w:hint="default" w:ascii="微软雅黑" w:hAnsi="微软雅黑" w:eastAsia="微软雅黑" w:cs="苹方-简"/>
          <w:b/>
          <w:bCs/>
          <w:color w:val="000000"/>
          <w:kern w:val="0"/>
          <w:sz w:val="36"/>
          <w:szCs w:val="36"/>
          <w:lang w:eastAsia="zh-Hans"/>
        </w:rPr>
      </w:pPr>
      <w:r>
        <w:rPr>
          <w:rFonts w:hint="eastAsia" w:ascii="微软雅黑" w:hAnsi="微软雅黑" w:eastAsia="微软雅黑" w:cs="苹方-简"/>
          <w:b/>
          <w:bCs/>
          <w:color w:val="000000"/>
          <w:kern w:val="0"/>
          <w:sz w:val="36"/>
          <w:szCs w:val="36"/>
          <w:lang w:val="en-US" w:eastAsia="zh-Hans"/>
        </w:rPr>
        <w:t>第三篇</w:t>
      </w:r>
      <w:r>
        <w:rPr>
          <w:rFonts w:hint="default" w:ascii="微软雅黑" w:hAnsi="微软雅黑" w:eastAsia="微软雅黑" w:cs="苹方-简"/>
          <w:b/>
          <w:bCs/>
          <w:color w:val="000000"/>
          <w:kern w:val="0"/>
          <w:sz w:val="36"/>
          <w:szCs w:val="36"/>
          <w:lang w:eastAsia="zh-Hans"/>
        </w:rPr>
        <w:t xml:space="preserve">  </w:t>
      </w:r>
      <w:r>
        <w:rPr>
          <w:rFonts w:hint="eastAsia" w:ascii="微软雅黑" w:hAnsi="微软雅黑" w:eastAsia="微软雅黑" w:cs="苹方-简"/>
          <w:b/>
          <w:bCs/>
          <w:color w:val="000000"/>
          <w:kern w:val="0"/>
          <w:sz w:val="36"/>
          <w:szCs w:val="36"/>
          <w:lang w:val="en-US" w:eastAsia="zh-Hans"/>
        </w:rPr>
        <w:t>团队建设能力</w:t>
      </w:r>
      <w:r>
        <w:rPr>
          <w:rFonts w:hint="default" w:ascii="微软雅黑" w:hAnsi="微软雅黑" w:eastAsia="微软雅黑" w:cs="苹方-简"/>
          <w:b/>
          <w:bCs/>
          <w:color w:val="000000"/>
          <w:kern w:val="0"/>
          <w:sz w:val="36"/>
          <w:szCs w:val="36"/>
          <w:lang w:eastAsia="zh-Hans"/>
        </w:rPr>
        <w:t>（0</w:t>
      </w:r>
      <w:r>
        <w:rPr>
          <w:rFonts w:hint="eastAsia" w:ascii="微软雅黑" w:hAnsi="微软雅黑" w:eastAsia="微软雅黑" w:cs="苹方-简"/>
          <w:b/>
          <w:bCs/>
          <w:color w:val="000000"/>
          <w:kern w:val="0"/>
          <w:sz w:val="36"/>
          <w:szCs w:val="36"/>
          <w:lang w:val="en-US" w:eastAsia="zh-Hans"/>
        </w:rPr>
        <w:t>.</w:t>
      </w:r>
      <w:r>
        <w:rPr>
          <w:rFonts w:hint="default" w:ascii="微软雅黑" w:hAnsi="微软雅黑" w:eastAsia="微软雅黑" w:cs="苹方-简"/>
          <w:b/>
          <w:bCs/>
          <w:color w:val="000000"/>
          <w:kern w:val="0"/>
          <w:sz w:val="36"/>
          <w:szCs w:val="36"/>
          <w:lang w:eastAsia="zh-Hans"/>
        </w:rPr>
        <w:t>5</w:t>
      </w:r>
      <w:r>
        <w:rPr>
          <w:rFonts w:hint="eastAsia" w:ascii="微软雅黑" w:hAnsi="微软雅黑" w:eastAsia="微软雅黑" w:cs="苹方-简"/>
          <w:b/>
          <w:bCs/>
          <w:color w:val="000000"/>
          <w:kern w:val="0"/>
          <w:sz w:val="36"/>
          <w:szCs w:val="36"/>
          <w:lang w:val="en-US" w:eastAsia="zh-Hans"/>
        </w:rPr>
        <w:t>天</w:t>
      </w:r>
      <w:r>
        <w:rPr>
          <w:rFonts w:hint="default" w:ascii="微软雅黑" w:hAnsi="微软雅黑" w:eastAsia="微软雅黑" w:cs="苹方-简"/>
          <w:b/>
          <w:bCs/>
          <w:color w:val="000000"/>
          <w:kern w:val="0"/>
          <w:sz w:val="36"/>
          <w:szCs w:val="36"/>
          <w:lang w:eastAsia="zh-Hans"/>
        </w:rPr>
        <w:t>）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b/>
          <w:color w:val="000000"/>
          <w:kern w:val="0"/>
          <w:sz w:val="24"/>
        </w:rPr>
      </w:pPr>
      <w:r>
        <w:rPr>
          <w:rFonts w:hint="eastAsia" w:ascii="微软雅黑" w:hAnsi="微软雅黑" w:eastAsia="微软雅黑" w:cs="Helvetica"/>
          <w:b/>
          <w:color w:val="000000"/>
          <w:kern w:val="0"/>
          <w:sz w:val="24"/>
        </w:rPr>
        <w:t>第</w:t>
      </w:r>
      <w:r>
        <w:rPr>
          <w:rFonts w:hint="eastAsia" w:ascii="微软雅黑" w:hAnsi="微软雅黑" w:eastAsia="微软雅黑" w:cs="Helvetica"/>
          <w:b/>
          <w:color w:val="000000"/>
          <w:kern w:val="0"/>
          <w:sz w:val="24"/>
          <w:lang w:val="en-US" w:eastAsia="zh-Hans"/>
        </w:rPr>
        <w:t>一</w:t>
      </w:r>
      <w:r>
        <w:rPr>
          <w:rFonts w:hint="eastAsia" w:ascii="微软雅黑" w:hAnsi="微软雅黑" w:eastAsia="微软雅黑" w:cs="Helvetica"/>
          <w:b/>
          <w:color w:val="000000"/>
          <w:kern w:val="0"/>
          <w:sz w:val="24"/>
        </w:rPr>
        <w:t xml:space="preserve">讲 </w:t>
      </w:r>
      <w:r>
        <w:rPr>
          <w:rFonts w:hint="default" w:ascii="微软雅黑" w:hAnsi="微软雅黑" w:eastAsia="微软雅黑" w:cs="Helvetica"/>
          <w:b/>
          <w:color w:val="000000"/>
          <w:kern w:val="0"/>
          <w:sz w:val="24"/>
        </w:rPr>
        <w:t>激励下属的实战技能</w:t>
      </w:r>
    </w:p>
    <w:p>
      <w:pPr>
        <w:numPr>
          <w:ilvl w:val="0"/>
          <w:numId w:val="4"/>
        </w:numPr>
        <w:autoSpaceDE w:val="0"/>
        <w:autoSpaceDN w:val="0"/>
        <w:adjustRightInd w:val="0"/>
        <w:rPr>
          <w:rFonts w:hint="default" w:ascii="微软雅黑" w:hAnsi="微软雅黑" w:eastAsia="微软雅黑" w:cs="苹方-简"/>
          <w:color w:val="000000"/>
          <w:kern w:val="0"/>
          <w:sz w:val="24"/>
        </w:rPr>
      </w:pP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>认识人类驱动系统</w:t>
      </w:r>
    </w:p>
    <w:p>
      <w:pPr>
        <w:numPr>
          <w:ilvl w:val="0"/>
          <w:numId w:val="0"/>
        </w:numPr>
        <w:autoSpaceDE w:val="0"/>
        <w:autoSpaceDN w:val="0"/>
        <w:adjustRightInd w:val="0"/>
        <w:rPr>
          <w:rFonts w:hint="default" w:ascii="微软雅黑" w:hAnsi="微软雅黑" w:eastAsia="微软雅黑" w:cs="苹方-简"/>
          <w:color w:val="000000"/>
          <w:kern w:val="0"/>
          <w:sz w:val="24"/>
        </w:rPr>
      </w:pP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 xml:space="preserve">   1）人类驱动力的三个升级版本</w:t>
      </w:r>
    </w:p>
    <w:p>
      <w:pPr>
        <w:numPr>
          <w:ilvl w:val="0"/>
          <w:numId w:val="0"/>
        </w:numPr>
        <w:autoSpaceDE w:val="0"/>
        <w:autoSpaceDN w:val="0"/>
        <w:adjustRightInd w:val="0"/>
        <w:rPr>
          <w:rFonts w:hint="default" w:ascii="微软雅黑" w:hAnsi="微软雅黑" w:eastAsia="微软雅黑" w:cs="苹方-简"/>
          <w:color w:val="000000"/>
          <w:kern w:val="0"/>
          <w:sz w:val="24"/>
        </w:rPr>
      </w:pP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 xml:space="preserve">      A、生存驱动</w:t>
      </w:r>
    </w:p>
    <w:p>
      <w:pPr>
        <w:numPr>
          <w:ilvl w:val="0"/>
          <w:numId w:val="0"/>
        </w:numPr>
        <w:autoSpaceDE w:val="0"/>
        <w:autoSpaceDN w:val="0"/>
        <w:adjustRightInd w:val="0"/>
        <w:rPr>
          <w:rFonts w:hint="default" w:ascii="微软雅黑" w:hAnsi="微软雅黑" w:eastAsia="微软雅黑" w:cs="苹方-简"/>
          <w:color w:val="000000"/>
          <w:kern w:val="0"/>
          <w:sz w:val="24"/>
        </w:rPr>
      </w:pP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 xml:space="preserve">      B、外部驱动</w:t>
      </w:r>
    </w:p>
    <w:p>
      <w:pPr>
        <w:numPr>
          <w:ilvl w:val="0"/>
          <w:numId w:val="0"/>
        </w:numPr>
        <w:autoSpaceDE w:val="0"/>
        <w:autoSpaceDN w:val="0"/>
        <w:adjustRightInd w:val="0"/>
        <w:rPr>
          <w:rFonts w:hint="default" w:ascii="微软雅黑" w:hAnsi="微软雅黑" w:eastAsia="微软雅黑" w:cs="苹方-简"/>
          <w:color w:val="000000"/>
          <w:kern w:val="0"/>
          <w:sz w:val="24"/>
        </w:rPr>
      </w:pP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 xml:space="preserve">      C、内部驱动</w:t>
      </w:r>
    </w:p>
    <w:p>
      <w:pPr>
        <w:numPr>
          <w:ilvl w:val="0"/>
          <w:numId w:val="0"/>
        </w:numPr>
        <w:autoSpaceDE w:val="0"/>
        <w:autoSpaceDN w:val="0"/>
        <w:adjustRightInd w:val="0"/>
        <w:rPr>
          <w:rFonts w:hint="default" w:ascii="微软雅黑" w:hAnsi="微软雅黑" w:eastAsia="微软雅黑" w:cs="苹方-简"/>
          <w:color w:val="000000"/>
          <w:kern w:val="0"/>
          <w:sz w:val="24"/>
        </w:rPr>
      </w:pP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 xml:space="preserve">   2）区别外部驱动与内部驱动的三个关键</w:t>
      </w:r>
    </w:p>
    <w:p>
      <w:pPr>
        <w:autoSpaceDE w:val="0"/>
        <w:autoSpaceDN w:val="0"/>
        <w:adjustRightInd w:val="0"/>
        <w:rPr>
          <w:rFonts w:ascii="微软雅黑" w:hAnsi="微软雅黑" w:eastAsia="微软雅黑" w:cs="苹方-简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>2</w:t>
      </w:r>
      <w:r>
        <w:rPr>
          <w:rFonts w:hint="eastAsia" w:ascii="微软雅黑" w:hAnsi="微软雅黑" w:eastAsia="微软雅黑" w:cs="苹方-简"/>
          <w:color w:val="000000"/>
          <w:kern w:val="0"/>
          <w:sz w:val="24"/>
        </w:rPr>
        <w:t>、</w:t>
      </w:r>
      <w:r>
        <w:rPr>
          <w:rFonts w:hint="default" w:ascii="微软雅黑" w:hAnsi="微软雅黑" w:eastAsia="微软雅黑" w:cs="苹方-简"/>
          <w:color w:val="000000"/>
          <w:kern w:val="0"/>
          <w:sz w:val="24"/>
        </w:rPr>
        <w:t>外驱力如何正确打开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 xml:space="preserve"> </w:t>
      </w: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1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>）</w:t>
      </w:r>
      <w:r>
        <w:rPr>
          <w:rFonts w:hint="default" w:ascii="微软雅黑" w:hAnsi="微软雅黑" w:eastAsia="微软雅黑" w:cs="Helvetica"/>
          <w:color w:val="000000"/>
          <w:kern w:val="0"/>
          <w:sz w:val="24"/>
        </w:rPr>
        <w:t>不恰当的外部驱动可能带来的问题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 xml:space="preserve"> </w:t>
      </w: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2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>）</w:t>
      </w:r>
      <w:r>
        <w:rPr>
          <w:rFonts w:hint="default" w:ascii="微软雅黑" w:hAnsi="微软雅黑" w:eastAsia="微软雅黑" w:cs="Helvetica"/>
          <w:color w:val="000000"/>
          <w:kern w:val="0"/>
          <w:sz w:val="24"/>
        </w:rPr>
        <w:t>使用外部驱动的正确姿势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 xml:space="preserve"> </w:t>
      </w: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</w:t>
      </w:r>
    </w:p>
    <w:p>
      <w:pPr>
        <w:numPr>
          <w:ilvl w:val="0"/>
          <w:numId w:val="5"/>
        </w:numPr>
        <w:autoSpaceDE w:val="0"/>
        <w:autoSpaceDN w:val="0"/>
        <w:adjustRightInd w:val="0"/>
        <w:rPr>
          <w:rFonts w:hint="default" w:ascii="微软雅黑" w:hAnsi="微软雅黑" w:eastAsia="微软雅黑" w:cs="Helvetica"/>
          <w:color w:val="000000"/>
          <w:kern w:val="0"/>
          <w:sz w:val="24"/>
        </w:rPr>
      </w:pPr>
      <w:r>
        <w:rPr>
          <w:rFonts w:hint="default" w:ascii="微软雅黑" w:hAnsi="微软雅黑" w:eastAsia="微软雅黑" w:cs="Helvetica"/>
          <w:color w:val="000000"/>
          <w:kern w:val="0"/>
          <w:sz w:val="24"/>
        </w:rPr>
        <w:t>自主和胜任如何激发内驱</w:t>
      </w:r>
    </w:p>
    <w:p>
      <w:pPr>
        <w:autoSpaceDE w:val="0"/>
        <w:autoSpaceDN w:val="0"/>
        <w:adjustRightInd w:val="0"/>
        <w:rPr>
          <w:rFonts w:hint="default"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 xml:space="preserve"> </w:t>
      </w: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1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>）</w:t>
      </w:r>
      <w:r>
        <w:rPr>
          <w:rFonts w:hint="default" w:ascii="微软雅黑" w:hAnsi="微软雅黑" w:eastAsia="微软雅黑" w:cs="Helvetica"/>
          <w:color w:val="000000"/>
          <w:kern w:val="0"/>
          <w:sz w:val="24"/>
        </w:rPr>
        <w:t>能够产生内部驱动的需求是什么</w:t>
      </w:r>
    </w:p>
    <w:p>
      <w:pPr>
        <w:autoSpaceDE w:val="0"/>
        <w:autoSpaceDN w:val="0"/>
        <w:adjustRightInd w:val="0"/>
        <w:rPr>
          <w:rFonts w:hint="default" w:ascii="微软雅黑" w:hAnsi="微软雅黑" w:eastAsia="微软雅黑" w:cs="Helvetica"/>
          <w:color w:val="000000"/>
          <w:kern w:val="0"/>
          <w:sz w:val="24"/>
        </w:rPr>
      </w:pPr>
      <w:r>
        <w:rPr>
          <w:rFonts w:hint="default" w:ascii="微软雅黑" w:hAnsi="微软雅黑" w:eastAsia="微软雅黑" w:cs="Helvetica"/>
          <w:color w:val="000000"/>
          <w:kern w:val="0"/>
          <w:sz w:val="24"/>
        </w:rPr>
        <w:t xml:space="preserve">   2）如何通过提升自主来增加内部驱动</w:t>
      </w:r>
    </w:p>
    <w:p>
      <w:pPr>
        <w:autoSpaceDE w:val="0"/>
        <w:autoSpaceDN w:val="0"/>
        <w:adjustRightInd w:val="0"/>
        <w:rPr>
          <w:rFonts w:hint="default" w:ascii="微软雅黑" w:hAnsi="微软雅黑" w:eastAsia="微软雅黑" w:cs="Helvetica"/>
          <w:color w:val="000000"/>
          <w:kern w:val="0"/>
          <w:sz w:val="24"/>
        </w:rPr>
      </w:pPr>
      <w:r>
        <w:rPr>
          <w:rFonts w:hint="default" w:ascii="微软雅黑" w:hAnsi="微软雅黑" w:eastAsia="微软雅黑" w:cs="Helvetica"/>
          <w:color w:val="000000"/>
          <w:kern w:val="0"/>
          <w:sz w:val="24"/>
        </w:rPr>
        <w:t xml:space="preserve">   3）如何通过提升效能来增加内部驱动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ascii="微软雅黑" w:hAnsi="微软雅黑" w:eastAsia="微软雅黑" w:cs="Helvetica"/>
          <w:color w:val="000000"/>
          <w:kern w:val="0"/>
          <w:sz w:val="24"/>
        </w:rPr>
        <w:t>4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>、</w:t>
      </w:r>
      <w:r>
        <w:rPr>
          <w:rFonts w:hint="default" w:ascii="微软雅黑" w:hAnsi="微软雅黑" w:eastAsia="微软雅黑" w:cs="Helvetica"/>
          <w:color w:val="000000"/>
          <w:kern w:val="0"/>
          <w:sz w:val="24"/>
        </w:rPr>
        <w:t>关联如何激发内驱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 xml:space="preserve"> </w:t>
      </w: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1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>）</w:t>
      </w:r>
      <w:r>
        <w:rPr>
          <w:rFonts w:hint="default" w:ascii="微软雅黑" w:hAnsi="微软雅黑" w:eastAsia="微软雅黑" w:cs="Helvetica"/>
          <w:color w:val="000000"/>
          <w:kern w:val="0"/>
          <w:sz w:val="24"/>
        </w:rPr>
        <w:t>满足关联需求可以提升意义感</w:t>
      </w:r>
    </w:p>
    <w:p>
      <w:pPr>
        <w:autoSpaceDE w:val="0"/>
        <w:autoSpaceDN w:val="0"/>
        <w:adjustRightInd w:val="0"/>
        <w:rPr>
          <w:rFonts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 xml:space="preserve"> </w:t>
      </w: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2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>）</w:t>
      </w:r>
      <w:r>
        <w:rPr>
          <w:rFonts w:hint="default" w:ascii="微软雅黑" w:hAnsi="微软雅黑" w:eastAsia="微软雅黑" w:cs="Helvetica"/>
          <w:color w:val="000000"/>
          <w:kern w:val="0"/>
          <w:sz w:val="24"/>
        </w:rPr>
        <w:t>如何在人际关系层面上满足关联需求</w:t>
      </w:r>
    </w:p>
    <w:p>
      <w:pPr>
        <w:autoSpaceDE w:val="0"/>
        <w:autoSpaceDN w:val="0"/>
        <w:adjustRightInd w:val="0"/>
        <w:rPr>
          <w:rFonts w:hint="default" w:ascii="微软雅黑" w:hAnsi="微软雅黑" w:eastAsia="微软雅黑" w:cs="Helvetica"/>
          <w:color w:val="000000"/>
          <w:kern w:val="0"/>
          <w:sz w:val="24"/>
        </w:rPr>
      </w:pP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 xml:space="preserve"> </w:t>
      </w:r>
      <w:r>
        <w:rPr>
          <w:rFonts w:ascii="微软雅黑" w:hAnsi="微软雅黑" w:eastAsia="微软雅黑" w:cs="Helvetica"/>
          <w:color w:val="000000"/>
          <w:kern w:val="0"/>
          <w:sz w:val="24"/>
        </w:rPr>
        <w:t xml:space="preserve">  3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</w:rPr>
        <w:t>）</w:t>
      </w:r>
      <w:r>
        <w:rPr>
          <w:rFonts w:hint="default" w:ascii="微软雅黑" w:hAnsi="微软雅黑" w:eastAsia="微软雅黑" w:cs="Helvetica"/>
          <w:color w:val="000000"/>
          <w:kern w:val="0"/>
          <w:sz w:val="24"/>
        </w:rPr>
        <w:t>如何在组织机构层面上满足关联需求</w:t>
      </w:r>
    </w:p>
    <w:p>
      <w:pPr>
        <w:numPr>
          <w:ilvl w:val="0"/>
          <w:numId w:val="6"/>
        </w:numPr>
        <w:autoSpaceDE w:val="0"/>
        <w:autoSpaceDN w:val="0"/>
        <w:adjustRightInd w:val="0"/>
        <w:rPr>
          <w:rFonts w:hint="default" w:ascii="微软雅黑" w:hAnsi="微软雅黑" w:eastAsia="微软雅黑" w:cs="Helvetica"/>
          <w:color w:val="000000"/>
          <w:kern w:val="0"/>
          <w:sz w:val="24"/>
        </w:rPr>
      </w:pPr>
      <w:r>
        <w:rPr>
          <w:rFonts w:hint="default" w:ascii="微软雅黑" w:hAnsi="微软雅黑" w:eastAsia="微软雅黑" w:cs="Helvetica"/>
          <w:color w:val="000000"/>
          <w:kern w:val="0"/>
          <w:sz w:val="24"/>
        </w:rPr>
        <w:t>内化外驱增强激励效果</w:t>
      </w:r>
    </w:p>
    <w:p>
      <w:pPr>
        <w:numPr>
          <w:ilvl w:val="0"/>
          <w:numId w:val="0"/>
        </w:numPr>
        <w:autoSpaceDE w:val="0"/>
        <w:autoSpaceDN w:val="0"/>
        <w:adjustRightInd w:val="0"/>
        <w:rPr>
          <w:rFonts w:hint="default" w:ascii="微软雅黑" w:hAnsi="微软雅黑" w:eastAsia="微软雅黑" w:cs="Helvetica"/>
          <w:color w:val="000000"/>
          <w:kern w:val="0"/>
          <w:sz w:val="24"/>
        </w:rPr>
      </w:pPr>
      <w:r>
        <w:rPr>
          <w:rFonts w:hint="default" w:ascii="微软雅黑" w:hAnsi="微软雅黑" w:eastAsia="微软雅黑" w:cs="Helvetica"/>
          <w:color w:val="000000"/>
          <w:kern w:val="0"/>
          <w:sz w:val="24"/>
        </w:rPr>
        <w:t xml:space="preserve">   1）驱动力的演化是一个渐变的光谱</w:t>
      </w:r>
    </w:p>
    <w:p>
      <w:pPr>
        <w:numPr>
          <w:ilvl w:val="0"/>
          <w:numId w:val="0"/>
        </w:numPr>
        <w:autoSpaceDE w:val="0"/>
        <w:autoSpaceDN w:val="0"/>
        <w:adjustRightInd w:val="0"/>
        <w:rPr>
          <w:rFonts w:hint="default" w:ascii="微软雅黑" w:hAnsi="微软雅黑" w:eastAsia="微软雅黑" w:cs="Helvetica"/>
          <w:color w:val="000000"/>
          <w:kern w:val="0"/>
          <w:sz w:val="24"/>
        </w:rPr>
      </w:pPr>
      <w:r>
        <w:rPr>
          <w:rFonts w:hint="default" w:ascii="微软雅黑" w:hAnsi="微软雅黑" w:eastAsia="微软雅黑" w:cs="Helvetica"/>
          <w:color w:val="000000"/>
          <w:kern w:val="0"/>
          <w:sz w:val="24"/>
        </w:rPr>
        <w:t xml:space="preserve">   2）外部驱动如何演化成为内部驱动</w:t>
      </w:r>
    </w:p>
    <w:p>
      <w:pPr>
        <w:numPr>
          <w:ilvl w:val="0"/>
          <w:numId w:val="0"/>
        </w:numPr>
        <w:autoSpaceDE w:val="0"/>
        <w:autoSpaceDN w:val="0"/>
        <w:adjustRightInd w:val="0"/>
        <w:rPr>
          <w:rFonts w:hint="eastAsia" w:ascii="微软雅黑" w:hAnsi="微软雅黑" w:eastAsia="微软雅黑" w:cs="Helvetica"/>
          <w:color w:val="000000"/>
          <w:kern w:val="0"/>
          <w:sz w:val="24"/>
        </w:rPr>
      </w:pPr>
      <w:r>
        <w:rPr>
          <w:rFonts w:hint="default" w:ascii="微软雅黑" w:hAnsi="微软雅黑" w:eastAsia="微软雅黑" w:cs="Helvetica"/>
          <w:color w:val="000000"/>
          <w:kern w:val="0"/>
          <w:sz w:val="24"/>
        </w:rPr>
        <w:t xml:space="preserve">   3）影响管理者能否内化下属驱动力</w:t>
      </w:r>
    </w:p>
    <w:p>
      <w:pPr>
        <w:autoSpaceDE w:val="0"/>
        <w:autoSpaceDN w:val="0"/>
        <w:adjustRightInd w:val="0"/>
        <w:rPr>
          <w:rFonts w:hint="eastAsia" w:ascii="微软雅黑" w:hAnsi="微软雅黑" w:eastAsia="微软雅黑" w:cs="Helvetica"/>
          <w:b/>
          <w:color w:val="000000"/>
          <w:kern w:val="0"/>
          <w:sz w:val="24"/>
          <w:lang w:val="en-US" w:eastAsia="zh-Hans"/>
        </w:rPr>
      </w:pPr>
    </w:p>
    <w:p>
      <w:pPr>
        <w:autoSpaceDE w:val="0"/>
        <w:autoSpaceDN w:val="0"/>
        <w:adjustRightInd w:val="0"/>
        <w:rPr>
          <w:rFonts w:hint="eastAsia" w:ascii="微软雅黑" w:hAnsi="微软雅黑" w:eastAsia="微软雅黑" w:cs="Helvetica"/>
          <w:b/>
          <w:color w:val="000000"/>
          <w:kern w:val="0"/>
          <w:sz w:val="24"/>
          <w:lang w:val="en-US" w:eastAsia="zh-Hans"/>
        </w:rPr>
      </w:pPr>
      <w:r>
        <w:rPr>
          <w:rFonts w:hint="eastAsia" w:ascii="微软雅黑" w:hAnsi="微软雅黑" w:eastAsia="微软雅黑" w:cs="Helvetica"/>
          <w:b/>
          <w:color w:val="000000"/>
          <w:kern w:val="0"/>
          <w:sz w:val="24"/>
          <w:lang w:val="en-US" w:eastAsia="zh-Hans"/>
        </w:rPr>
        <w:t>第二讲</w:t>
      </w:r>
      <w:r>
        <w:rPr>
          <w:rFonts w:hint="default" w:ascii="微软雅黑" w:hAnsi="微软雅黑" w:eastAsia="微软雅黑" w:cs="Helvetica"/>
          <w:b/>
          <w:color w:val="000000"/>
          <w:kern w:val="0"/>
          <w:sz w:val="24"/>
          <w:lang w:eastAsia="zh-Hans"/>
        </w:rPr>
        <w:t xml:space="preserve">  </w:t>
      </w:r>
      <w:r>
        <w:rPr>
          <w:rFonts w:hint="eastAsia" w:ascii="微软雅黑" w:hAnsi="微软雅黑" w:eastAsia="微软雅黑" w:cs="Helvetica"/>
          <w:b/>
          <w:color w:val="000000"/>
          <w:kern w:val="0"/>
          <w:sz w:val="24"/>
          <w:lang w:val="en-US" w:eastAsia="zh-Hans"/>
        </w:rPr>
        <w:t>科学的</w:t>
      </w:r>
      <w:r>
        <w:rPr>
          <w:rFonts w:hint="eastAsia" w:ascii="微软雅黑" w:hAnsi="微软雅黑" w:eastAsia="微软雅黑" w:cs="Helvetica"/>
          <w:b/>
          <w:color w:val="000000"/>
          <w:kern w:val="0"/>
          <w:sz w:val="24"/>
        </w:rPr>
        <w:t>绩效考核</w:t>
      </w:r>
      <w:r>
        <w:rPr>
          <w:rFonts w:hint="eastAsia" w:ascii="微软雅黑" w:hAnsi="微软雅黑" w:eastAsia="微软雅黑" w:cs="Helvetica"/>
          <w:b/>
          <w:color w:val="000000"/>
          <w:kern w:val="0"/>
          <w:sz w:val="24"/>
          <w:lang w:val="en-US" w:eastAsia="zh-Hans"/>
        </w:rPr>
        <w:t>管理</w:t>
      </w:r>
    </w:p>
    <w:p>
      <w:pPr>
        <w:autoSpaceDE w:val="0"/>
        <w:autoSpaceDN w:val="0"/>
        <w:adjustRightInd w:val="0"/>
        <w:rPr>
          <w:rFonts w:hint="eastAsia" w:ascii="微软雅黑" w:hAnsi="微软雅黑" w:eastAsia="微软雅黑" w:cs="Helvetica"/>
          <w:color w:val="000000"/>
          <w:kern w:val="0"/>
          <w:sz w:val="24"/>
          <w:lang w:val="en-US" w:eastAsia="zh-Hans"/>
        </w:rPr>
      </w:pPr>
      <w:r>
        <w:rPr>
          <w:rFonts w:hint="default" w:ascii="微软雅黑" w:hAnsi="微软雅黑" w:eastAsia="微软雅黑" w:cs="Helvetica"/>
          <w:color w:val="000000"/>
          <w:kern w:val="0"/>
          <w:sz w:val="24"/>
          <w:lang w:eastAsia="zh-Hans"/>
        </w:rPr>
        <w:t>1、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  <w:lang w:val="en-US" w:eastAsia="zh-Hans"/>
        </w:rPr>
        <w:t>全面认识绩效管理</w:t>
      </w:r>
    </w:p>
    <w:p>
      <w:pPr>
        <w:autoSpaceDE w:val="0"/>
        <w:autoSpaceDN w:val="0"/>
        <w:adjustRightInd w:val="0"/>
        <w:rPr>
          <w:rFonts w:hint="eastAsia" w:ascii="微软雅黑" w:hAnsi="微软雅黑" w:eastAsia="微软雅黑" w:cs="Helvetica"/>
          <w:color w:val="000000"/>
          <w:kern w:val="0"/>
          <w:sz w:val="24"/>
          <w:lang w:val="en-US" w:eastAsia="zh-Hans"/>
        </w:rPr>
      </w:pPr>
      <w:r>
        <w:rPr>
          <w:rFonts w:hint="default" w:ascii="微软雅黑" w:hAnsi="微软雅黑" w:eastAsia="微软雅黑" w:cs="Helvetica"/>
          <w:color w:val="000000"/>
          <w:kern w:val="0"/>
          <w:sz w:val="24"/>
          <w:lang w:eastAsia="zh-Hans"/>
        </w:rPr>
        <w:t xml:space="preserve">  1）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  <w:lang w:val="en-US" w:eastAsia="zh-Hans"/>
        </w:rPr>
        <w:t>什么是绩效管理</w:t>
      </w:r>
    </w:p>
    <w:p>
      <w:pPr>
        <w:autoSpaceDE w:val="0"/>
        <w:autoSpaceDN w:val="0"/>
        <w:adjustRightInd w:val="0"/>
        <w:rPr>
          <w:rFonts w:hint="eastAsia" w:ascii="微软雅黑" w:hAnsi="微软雅黑" w:eastAsia="微软雅黑" w:cs="Helvetica"/>
          <w:color w:val="000000"/>
          <w:kern w:val="0"/>
          <w:sz w:val="24"/>
          <w:lang w:val="en-US" w:eastAsia="zh-Hans"/>
        </w:rPr>
      </w:pPr>
      <w:r>
        <w:rPr>
          <w:rFonts w:hint="default" w:ascii="微软雅黑" w:hAnsi="微软雅黑" w:eastAsia="微软雅黑" w:cs="Helvetica"/>
          <w:color w:val="000000"/>
          <w:kern w:val="0"/>
          <w:sz w:val="24"/>
          <w:lang w:eastAsia="zh-Hans"/>
        </w:rPr>
        <w:t xml:space="preserve">  2）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  <w:lang w:val="en-US" w:eastAsia="zh-Hans"/>
        </w:rPr>
        <w:t>绩效管理的定位与核心理念</w:t>
      </w:r>
    </w:p>
    <w:p>
      <w:pPr>
        <w:autoSpaceDE w:val="0"/>
        <w:autoSpaceDN w:val="0"/>
        <w:adjustRightInd w:val="0"/>
        <w:rPr>
          <w:rFonts w:hint="eastAsia" w:ascii="微软雅黑" w:hAnsi="微软雅黑" w:eastAsia="微软雅黑" w:cs="Helvetica"/>
          <w:color w:val="000000"/>
          <w:kern w:val="0"/>
          <w:sz w:val="24"/>
          <w:lang w:val="en-US" w:eastAsia="zh-Hans"/>
        </w:rPr>
      </w:pPr>
      <w:r>
        <w:rPr>
          <w:rFonts w:hint="default" w:ascii="微软雅黑" w:hAnsi="微软雅黑" w:eastAsia="微软雅黑" w:cs="Helvetica"/>
          <w:color w:val="000000"/>
          <w:kern w:val="0"/>
          <w:sz w:val="24"/>
          <w:lang w:eastAsia="zh-Hans"/>
        </w:rPr>
        <w:t xml:space="preserve">  3）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  <w:lang w:val="en-US" w:eastAsia="zh-Hans"/>
        </w:rPr>
        <w:t>绩效管理的常见误区</w:t>
      </w:r>
    </w:p>
    <w:p>
      <w:pPr>
        <w:autoSpaceDE w:val="0"/>
        <w:autoSpaceDN w:val="0"/>
        <w:adjustRightInd w:val="0"/>
        <w:rPr>
          <w:rFonts w:hint="eastAsia" w:ascii="微软雅黑" w:hAnsi="微软雅黑" w:eastAsia="微软雅黑" w:cs="Helvetica"/>
          <w:color w:val="000000"/>
          <w:kern w:val="0"/>
          <w:sz w:val="24"/>
          <w:lang w:val="en-US" w:eastAsia="zh-Hans"/>
        </w:rPr>
      </w:pPr>
      <w:r>
        <w:rPr>
          <w:rFonts w:hint="default" w:ascii="微软雅黑" w:hAnsi="微软雅黑" w:eastAsia="微软雅黑" w:cs="Helvetica"/>
          <w:color w:val="000000"/>
          <w:kern w:val="0"/>
          <w:sz w:val="24"/>
          <w:lang w:eastAsia="zh-Hans"/>
        </w:rPr>
        <w:t xml:space="preserve">  4）</w:t>
      </w:r>
      <w:r>
        <w:rPr>
          <w:rFonts w:hint="eastAsia" w:ascii="微软雅黑" w:hAnsi="微软雅黑" w:eastAsia="微软雅黑" w:cs="Helvetica"/>
          <w:color w:val="000000"/>
          <w:kern w:val="0"/>
          <w:sz w:val="24"/>
          <w:lang w:val="en-US" w:eastAsia="zh-Hans"/>
        </w:rPr>
        <w:t>绩效管理的体系构建与实施步骤</w:t>
      </w:r>
    </w:p>
    <w:p>
      <w:pPr>
        <w:numPr>
          <w:ilvl w:val="0"/>
          <w:numId w:val="7"/>
        </w:numPr>
        <w:autoSpaceDE w:val="0"/>
        <w:autoSpaceDN w:val="0"/>
        <w:adjustRightInd w:val="0"/>
        <w:rPr>
          <w:rFonts w:hint="eastAsia" w:ascii="微软雅黑" w:hAnsi="微软雅黑" w:eastAsia="微软雅黑" w:cs="Helvetica"/>
          <w:b w:val="0"/>
          <w:bCs/>
          <w:color w:val="000000"/>
          <w:kern w:val="0"/>
          <w:sz w:val="24"/>
          <w:lang w:val="en-US" w:eastAsia="zh-Hans"/>
        </w:rPr>
      </w:pPr>
      <w:r>
        <w:rPr>
          <w:rFonts w:hint="eastAsia" w:ascii="微软雅黑" w:hAnsi="微软雅黑" w:eastAsia="微软雅黑" w:cs="Helvetica"/>
          <w:b w:val="0"/>
          <w:bCs/>
          <w:color w:val="000000"/>
          <w:kern w:val="0"/>
          <w:sz w:val="24"/>
          <w:lang w:val="en-US" w:eastAsia="zh-Hans"/>
        </w:rPr>
        <w:t>绩效管理实施焦点</w:t>
      </w:r>
      <w:r>
        <w:rPr>
          <w:rFonts w:hint="default" w:ascii="微软雅黑" w:hAnsi="微软雅黑" w:eastAsia="微软雅黑" w:cs="Helvetica"/>
          <w:b w:val="0"/>
          <w:bCs/>
          <w:color w:val="000000"/>
          <w:kern w:val="0"/>
          <w:sz w:val="24"/>
          <w:lang w:eastAsia="zh-Hans"/>
        </w:rPr>
        <w:t>——</w:t>
      </w:r>
      <w:r>
        <w:rPr>
          <w:rFonts w:hint="eastAsia" w:ascii="微软雅黑" w:hAnsi="微软雅黑" w:eastAsia="微软雅黑" w:cs="Helvetica"/>
          <w:b w:val="0"/>
          <w:bCs/>
          <w:color w:val="000000"/>
          <w:kern w:val="0"/>
          <w:sz w:val="24"/>
          <w:lang w:val="en-US" w:eastAsia="zh-Hans"/>
        </w:rPr>
        <w:t>绩效考核</w:t>
      </w:r>
    </w:p>
    <w:p>
      <w:pPr>
        <w:numPr>
          <w:numId w:val="0"/>
        </w:numPr>
        <w:autoSpaceDE w:val="0"/>
        <w:autoSpaceDN w:val="0"/>
        <w:adjustRightInd w:val="0"/>
        <w:rPr>
          <w:rFonts w:hint="eastAsia" w:ascii="微软雅黑" w:hAnsi="微软雅黑" w:eastAsia="微软雅黑" w:cs="Helvetica"/>
          <w:b w:val="0"/>
          <w:bCs/>
          <w:color w:val="000000"/>
          <w:kern w:val="0"/>
          <w:sz w:val="24"/>
          <w:lang w:val="en-US" w:eastAsia="zh-Hans"/>
        </w:rPr>
      </w:pPr>
      <w:r>
        <w:rPr>
          <w:rFonts w:hint="default" w:ascii="微软雅黑" w:hAnsi="微软雅黑" w:eastAsia="微软雅黑" w:cs="Helvetica"/>
          <w:b w:val="0"/>
          <w:bCs/>
          <w:color w:val="000000"/>
          <w:kern w:val="0"/>
          <w:sz w:val="24"/>
          <w:lang w:eastAsia="zh-Hans"/>
        </w:rPr>
        <w:t xml:space="preserve">  1）</w:t>
      </w:r>
      <w:r>
        <w:rPr>
          <w:rFonts w:hint="eastAsia" w:ascii="微软雅黑" w:hAnsi="微软雅黑" w:eastAsia="微软雅黑" w:cs="Helvetica"/>
          <w:b w:val="0"/>
          <w:bCs/>
          <w:color w:val="000000"/>
          <w:kern w:val="0"/>
          <w:sz w:val="24"/>
          <w:lang w:val="en-US" w:eastAsia="zh-Hans"/>
        </w:rPr>
        <w:t>绩效指标设计的主要方法及要领</w:t>
      </w:r>
    </w:p>
    <w:p>
      <w:pPr>
        <w:numPr>
          <w:numId w:val="0"/>
        </w:numPr>
        <w:autoSpaceDE w:val="0"/>
        <w:autoSpaceDN w:val="0"/>
        <w:adjustRightInd w:val="0"/>
        <w:rPr>
          <w:rFonts w:hint="eastAsia" w:ascii="微软雅黑" w:hAnsi="微软雅黑" w:eastAsia="微软雅黑" w:cs="Helvetica"/>
          <w:b w:val="0"/>
          <w:bCs/>
          <w:color w:val="000000"/>
          <w:kern w:val="0"/>
          <w:sz w:val="24"/>
          <w:lang w:val="en-US" w:eastAsia="zh-Hans"/>
        </w:rPr>
      </w:pPr>
      <w:r>
        <w:rPr>
          <w:rFonts w:hint="default" w:ascii="微软雅黑" w:hAnsi="微软雅黑" w:eastAsia="微软雅黑" w:cs="Helvetica"/>
          <w:b w:val="0"/>
          <w:bCs/>
          <w:color w:val="000000"/>
          <w:kern w:val="0"/>
          <w:sz w:val="24"/>
          <w:lang w:eastAsia="zh-Hans"/>
        </w:rPr>
        <w:t xml:space="preserve">  2）KPI</w:t>
      </w:r>
      <w:r>
        <w:rPr>
          <w:rFonts w:hint="eastAsia" w:ascii="微软雅黑" w:hAnsi="微软雅黑" w:eastAsia="微软雅黑" w:cs="Helvetica"/>
          <w:b w:val="0"/>
          <w:bCs/>
          <w:color w:val="000000"/>
          <w:kern w:val="0"/>
          <w:sz w:val="24"/>
          <w:lang w:val="en-US" w:eastAsia="zh-Hans"/>
        </w:rPr>
        <w:t>体系设计思路与原则</w:t>
      </w:r>
    </w:p>
    <w:p>
      <w:pPr>
        <w:numPr>
          <w:numId w:val="0"/>
        </w:numPr>
        <w:autoSpaceDE w:val="0"/>
        <w:autoSpaceDN w:val="0"/>
        <w:adjustRightInd w:val="0"/>
        <w:rPr>
          <w:rFonts w:hint="eastAsia" w:ascii="微软雅黑" w:hAnsi="微软雅黑" w:eastAsia="微软雅黑" w:cs="Helvetica"/>
          <w:b/>
          <w:bCs w:val="0"/>
          <w:color w:val="C00000"/>
          <w:kern w:val="0"/>
          <w:sz w:val="24"/>
          <w:lang w:val="en-US" w:eastAsia="zh-Hans"/>
        </w:rPr>
      </w:pPr>
      <w:r>
        <w:rPr>
          <w:rFonts w:hint="default" w:ascii="微软雅黑" w:hAnsi="微软雅黑" w:eastAsia="微软雅黑" w:cs="Helvetica"/>
          <w:b/>
          <w:bCs w:val="0"/>
          <w:color w:val="C00000"/>
          <w:kern w:val="0"/>
          <w:sz w:val="24"/>
          <w:lang w:eastAsia="zh-Hans"/>
        </w:rPr>
        <w:t xml:space="preserve">  【</w:t>
      </w:r>
      <w:r>
        <w:rPr>
          <w:rFonts w:hint="eastAsia" w:ascii="微软雅黑" w:hAnsi="微软雅黑" w:eastAsia="微软雅黑" w:cs="Helvetica"/>
          <w:b/>
          <w:bCs w:val="0"/>
          <w:color w:val="C00000"/>
          <w:kern w:val="0"/>
          <w:sz w:val="24"/>
          <w:lang w:val="en-US" w:eastAsia="zh-Hans"/>
        </w:rPr>
        <w:t>案例分享</w:t>
      </w:r>
      <w:r>
        <w:rPr>
          <w:rFonts w:hint="default" w:ascii="微软雅黑" w:hAnsi="微软雅黑" w:eastAsia="微软雅黑" w:cs="Helvetica"/>
          <w:b/>
          <w:bCs w:val="0"/>
          <w:color w:val="C00000"/>
          <w:kern w:val="0"/>
          <w:sz w:val="24"/>
          <w:lang w:eastAsia="zh-Hans"/>
        </w:rPr>
        <w:t>】</w:t>
      </w:r>
      <w:r>
        <w:rPr>
          <w:rFonts w:hint="eastAsia" w:ascii="微软雅黑" w:hAnsi="微软雅黑" w:eastAsia="微软雅黑" w:cs="Helvetica"/>
          <w:b/>
          <w:bCs w:val="0"/>
          <w:color w:val="C00000"/>
          <w:kern w:val="0"/>
          <w:sz w:val="24"/>
          <w:lang w:val="en-US" w:eastAsia="zh-Hans"/>
        </w:rPr>
        <w:t>企业公司级</w:t>
      </w:r>
      <w:r>
        <w:rPr>
          <w:rFonts w:hint="default" w:ascii="微软雅黑" w:hAnsi="微软雅黑" w:eastAsia="微软雅黑" w:cs="Helvetica"/>
          <w:b/>
          <w:bCs w:val="0"/>
          <w:color w:val="C00000"/>
          <w:kern w:val="0"/>
          <w:sz w:val="24"/>
          <w:lang w:eastAsia="zh-Hans"/>
        </w:rPr>
        <w:t>KPI</w:t>
      </w:r>
      <w:r>
        <w:rPr>
          <w:rFonts w:hint="eastAsia" w:ascii="微软雅黑" w:hAnsi="微软雅黑" w:eastAsia="微软雅黑" w:cs="Helvetica"/>
          <w:b/>
          <w:bCs w:val="0"/>
          <w:color w:val="C00000"/>
          <w:kern w:val="0"/>
          <w:sz w:val="24"/>
          <w:lang w:val="en-US" w:eastAsia="zh-Hans"/>
        </w:rPr>
        <w:t>指标设计与提取</w:t>
      </w:r>
    </w:p>
    <w:p>
      <w:pPr>
        <w:numPr>
          <w:numId w:val="0"/>
        </w:numPr>
        <w:autoSpaceDE w:val="0"/>
        <w:autoSpaceDN w:val="0"/>
        <w:adjustRightInd w:val="0"/>
        <w:rPr>
          <w:rFonts w:hint="eastAsia" w:ascii="微软雅黑" w:hAnsi="微软雅黑" w:eastAsia="微软雅黑" w:cs="Helvetica"/>
          <w:b w:val="0"/>
          <w:bCs/>
          <w:color w:val="000000"/>
          <w:kern w:val="0"/>
          <w:sz w:val="24"/>
          <w:lang w:val="en-US" w:eastAsia="zh-Hans"/>
        </w:rPr>
      </w:pPr>
      <w:r>
        <w:rPr>
          <w:rFonts w:hint="default" w:ascii="微软雅黑" w:hAnsi="微软雅黑" w:eastAsia="微软雅黑" w:cs="Helvetica"/>
          <w:b w:val="0"/>
          <w:bCs/>
          <w:color w:val="000000"/>
          <w:kern w:val="0"/>
          <w:sz w:val="24"/>
          <w:lang w:eastAsia="zh-Hans"/>
        </w:rPr>
        <w:t xml:space="preserve">  3）</w:t>
      </w:r>
      <w:r>
        <w:rPr>
          <w:rFonts w:hint="eastAsia" w:ascii="微软雅黑" w:hAnsi="微软雅黑" w:eastAsia="微软雅黑" w:cs="Helvetica"/>
          <w:b w:val="0"/>
          <w:bCs/>
          <w:color w:val="000000"/>
          <w:kern w:val="0"/>
          <w:sz w:val="24"/>
          <w:lang w:val="en-US" w:eastAsia="zh-Hans"/>
        </w:rPr>
        <w:t>个人绩效考核指标的确定与应用</w:t>
      </w:r>
    </w:p>
    <w:p>
      <w:pPr>
        <w:numPr>
          <w:ilvl w:val="0"/>
          <w:numId w:val="7"/>
        </w:numPr>
        <w:autoSpaceDE w:val="0"/>
        <w:autoSpaceDN w:val="0"/>
        <w:adjustRightInd w:val="0"/>
        <w:rPr>
          <w:rFonts w:hint="eastAsia" w:ascii="微软雅黑" w:hAnsi="微软雅黑" w:eastAsia="微软雅黑" w:cs="Helvetica"/>
          <w:b w:val="0"/>
          <w:bCs/>
          <w:color w:val="000000"/>
          <w:kern w:val="0"/>
          <w:sz w:val="24"/>
          <w:lang w:val="en-US" w:eastAsia="zh-Hans"/>
        </w:rPr>
      </w:pPr>
      <w:r>
        <w:rPr>
          <w:rFonts w:hint="eastAsia" w:ascii="微软雅黑" w:hAnsi="微软雅黑" w:eastAsia="微软雅黑" w:cs="Helvetica"/>
          <w:b w:val="0"/>
          <w:bCs/>
          <w:color w:val="000000"/>
          <w:kern w:val="0"/>
          <w:sz w:val="24"/>
          <w:lang w:val="en-US" w:eastAsia="zh-Hans"/>
        </w:rPr>
        <w:t>绩效管理有效实施与员工沟通辅导</w:t>
      </w:r>
    </w:p>
    <w:p>
      <w:pPr>
        <w:numPr>
          <w:numId w:val="0"/>
        </w:numPr>
        <w:autoSpaceDE w:val="0"/>
        <w:autoSpaceDN w:val="0"/>
        <w:adjustRightInd w:val="0"/>
        <w:rPr>
          <w:rFonts w:hint="eastAsia" w:ascii="微软雅黑" w:hAnsi="微软雅黑" w:eastAsia="微软雅黑" w:cs="Helvetica"/>
          <w:b w:val="0"/>
          <w:bCs/>
          <w:color w:val="000000"/>
          <w:kern w:val="0"/>
          <w:sz w:val="24"/>
          <w:lang w:val="en-US" w:eastAsia="zh-Hans"/>
        </w:rPr>
      </w:pPr>
      <w:r>
        <w:rPr>
          <w:rFonts w:hint="default" w:ascii="微软雅黑" w:hAnsi="微软雅黑" w:eastAsia="微软雅黑" w:cs="Helvetica"/>
          <w:b w:val="0"/>
          <w:bCs/>
          <w:color w:val="000000"/>
          <w:kern w:val="0"/>
          <w:sz w:val="24"/>
          <w:lang w:eastAsia="zh-Hans"/>
        </w:rPr>
        <w:t xml:space="preserve">  1）</w:t>
      </w:r>
      <w:r>
        <w:rPr>
          <w:rFonts w:hint="eastAsia" w:ascii="微软雅黑" w:hAnsi="微软雅黑" w:eastAsia="微软雅黑" w:cs="Helvetica"/>
          <w:b w:val="0"/>
          <w:bCs/>
          <w:color w:val="000000"/>
          <w:kern w:val="0"/>
          <w:sz w:val="24"/>
          <w:lang w:val="en-US" w:eastAsia="zh-Hans"/>
        </w:rPr>
        <w:t>绩效计划的沟通与控制</w:t>
      </w:r>
    </w:p>
    <w:p>
      <w:pPr>
        <w:numPr>
          <w:numId w:val="0"/>
        </w:numPr>
        <w:autoSpaceDE w:val="0"/>
        <w:autoSpaceDN w:val="0"/>
        <w:adjustRightInd w:val="0"/>
        <w:rPr>
          <w:rFonts w:hint="eastAsia" w:ascii="微软雅黑" w:hAnsi="微软雅黑" w:eastAsia="微软雅黑" w:cs="Helvetica"/>
          <w:b w:val="0"/>
          <w:bCs/>
          <w:color w:val="000000"/>
          <w:kern w:val="0"/>
          <w:sz w:val="24"/>
          <w:lang w:val="en-US" w:eastAsia="zh-Hans"/>
        </w:rPr>
      </w:pPr>
      <w:r>
        <w:rPr>
          <w:rFonts w:hint="default" w:ascii="微软雅黑" w:hAnsi="微软雅黑" w:eastAsia="微软雅黑" w:cs="Helvetica"/>
          <w:b w:val="0"/>
          <w:bCs/>
          <w:color w:val="000000"/>
          <w:kern w:val="0"/>
          <w:sz w:val="24"/>
          <w:lang w:eastAsia="zh-Hans"/>
        </w:rPr>
        <w:t xml:space="preserve">  2）</w:t>
      </w:r>
      <w:r>
        <w:rPr>
          <w:rFonts w:hint="eastAsia" w:ascii="微软雅黑" w:hAnsi="微软雅黑" w:eastAsia="微软雅黑" w:cs="Helvetica"/>
          <w:b w:val="0"/>
          <w:bCs/>
          <w:color w:val="000000"/>
          <w:kern w:val="0"/>
          <w:sz w:val="24"/>
          <w:lang w:val="en-US" w:eastAsia="zh-Hans"/>
        </w:rPr>
        <w:t>绩效计划的管理与实施跟进</w:t>
      </w:r>
    </w:p>
    <w:p>
      <w:pPr>
        <w:numPr>
          <w:numId w:val="0"/>
        </w:numPr>
        <w:autoSpaceDE w:val="0"/>
        <w:autoSpaceDN w:val="0"/>
        <w:adjustRightInd w:val="0"/>
        <w:rPr>
          <w:rFonts w:hint="eastAsia" w:ascii="微软雅黑" w:hAnsi="微软雅黑" w:eastAsia="微软雅黑" w:cs="Helvetica"/>
          <w:b w:val="0"/>
          <w:bCs/>
          <w:color w:val="000000"/>
          <w:kern w:val="0"/>
          <w:sz w:val="24"/>
          <w:lang w:val="en-US" w:eastAsia="zh-Hans"/>
        </w:rPr>
      </w:pPr>
      <w:r>
        <w:rPr>
          <w:rFonts w:hint="default" w:ascii="微软雅黑" w:hAnsi="微软雅黑" w:eastAsia="微软雅黑" w:cs="Helvetica"/>
          <w:b w:val="0"/>
          <w:bCs/>
          <w:color w:val="000000"/>
          <w:kern w:val="0"/>
          <w:sz w:val="24"/>
          <w:lang w:eastAsia="zh-Hans"/>
        </w:rPr>
        <w:t xml:space="preserve">  3）</w:t>
      </w:r>
      <w:r>
        <w:rPr>
          <w:rFonts w:hint="eastAsia" w:ascii="微软雅黑" w:hAnsi="微软雅黑" w:eastAsia="微软雅黑" w:cs="Helvetica"/>
          <w:b w:val="0"/>
          <w:bCs/>
          <w:color w:val="000000"/>
          <w:kern w:val="0"/>
          <w:sz w:val="24"/>
          <w:lang w:val="en-US" w:eastAsia="zh-Hans"/>
        </w:rPr>
        <w:t>绩效辅导级改进</w:t>
      </w:r>
    </w:p>
    <w:p>
      <w:pPr>
        <w:numPr>
          <w:numId w:val="0"/>
        </w:numPr>
        <w:autoSpaceDE w:val="0"/>
        <w:autoSpaceDN w:val="0"/>
        <w:adjustRightInd w:val="0"/>
        <w:rPr>
          <w:rFonts w:hint="eastAsia" w:ascii="微软雅黑" w:hAnsi="微软雅黑" w:eastAsia="微软雅黑" w:cs="Helvetica"/>
          <w:b w:val="0"/>
          <w:bCs/>
          <w:color w:val="000000"/>
          <w:kern w:val="0"/>
          <w:sz w:val="24"/>
          <w:lang w:val="en-US" w:eastAsia="zh-Hans"/>
        </w:rPr>
      </w:pPr>
      <w:r>
        <w:rPr>
          <w:rFonts w:hint="default" w:ascii="微软雅黑" w:hAnsi="微软雅黑" w:eastAsia="微软雅黑" w:cs="Helvetica"/>
          <w:b w:val="0"/>
          <w:bCs/>
          <w:color w:val="000000"/>
          <w:kern w:val="0"/>
          <w:sz w:val="24"/>
          <w:lang w:eastAsia="zh-Hans"/>
        </w:rPr>
        <w:t xml:space="preserve">  4）</w:t>
      </w:r>
      <w:r>
        <w:rPr>
          <w:rFonts w:hint="eastAsia" w:ascii="微软雅黑" w:hAnsi="微软雅黑" w:eastAsia="微软雅黑" w:cs="Helvetica"/>
          <w:b w:val="0"/>
          <w:bCs/>
          <w:color w:val="000000"/>
          <w:kern w:val="0"/>
          <w:sz w:val="24"/>
          <w:lang w:val="en-US" w:eastAsia="zh-Hans"/>
        </w:rPr>
        <w:t>绩效面谈与反馈</w:t>
      </w:r>
    </w:p>
    <w:p>
      <w:pPr>
        <w:numPr>
          <w:numId w:val="0"/>
        </w:numPr>
        <w:autoSpaceDE w:val="0"/>
        <w:autoSpaceDN w:val="0"/>
        <w:adjustRightInd w:val="0"/>
        <w:rPr>
          <w:rFonts w:hint="default" w:ascii="微软雅黑" w:hAnsi="微软雅黑" w:eastAsia="微软雅黑" w:cs="Helvetica"/>
          <w:b/>
          <w:bCs w:val="0"/>
          <w:color w:val="C00000"/>
          <w:kern w:val="0"/>
          <w:sz w:val="24"/>
          <w:lang w:eastAsia="zh-Hans"/>
        </w:rPr>
      </w:pPr>
      <w:r>
        <w:rPr>
          <w:rFonts w:hint="default" w:ascii="微软雅黑" w:hAnsi="微软雅黑" w:eastAsia="微软雅黑" w:cs="Helvetica"/>
          <w:b/>
          <w:bCs w:val="0"/>
          <w:color w:val="000000"/>
          <w:kern w:val="0"/>
          <w:sz w:val="24"/>
          <w:lang w:eastAsia="zh-Hans"/>
        </w:rPr>
        <w:t xml:space="preserve"> </w:t>
      </w:r>
      <w:r>
        <w:rPr>
          <w:rFonts w:hint="default" w:ascii="微软雅黑" w:hAnsi="微软雅黑" w:eastAsia="微软雅黑" w:cs="Helvetica"/>
          <w:b/>
          <w:bCs w:val="0"/>
          <w:color w:val="C00000"/>
          <w:kern w:val="0"/>
          <w:sz w:val="24"/>
          <w:lang w:eastAsia="zh-Hans"/>
        </w:rPr>
        <w:t xml:space="preserve"> 【</w:t>
      </w:r>
      <w:r>
        <w:rPr>
          <w:rFonts w:hint="eastAsia" w:ascii="微软雅黑" w:hAnsi="微软雅黑" w:eastAsia="微软雅黑" w:cs="Helvetica"/>
          <w:b/>
          <w:bCs w:val="0"/>
          <w:color w:val="C00000"/>
          <w:kern w:val="0"/>
          <w:sz w:val="24"/>
          <w:lang w:val="en-US" w:eastAsia="zh-Hans"/>
        </w:rPr>
        <w:t>课堂演练</w:t>
      </w:r>
      <w:r>
        <w:rPr>
          <w:rFonts w:hint="default" w:ascii="微软雅黑" w:hAnsi="微软雅黑" w:eastAsia="微软雅黑" w:cs="Helvetica"/>
          <w:b/>
          <w:bCs w:val="0"/>
          <w:color w:val="C00000"/>
          <w:kern w:val="0"/>
          <w:sz w:val="24"/>
          <w:lang w:eastAsia="zh-Hans"/>
        </w:rPr>
        <w:t>】BEST</w:t>
      </w:r>
      <w:r>
        <w:rPr>
          <w:rFonts w:hint="eastAsia" w:ascii="微软雅黑" w:hAnsi="微软雅黑" w:eastAsia="微软雅黑" w:cs="Helvetica"/>
          <w:b/>
          <w:bCs w:val="0"/>
          <w:color w:val="C00000"/>
          <w:kern w:val="0"/>
          <w:sz w:val="24"/>
          <w:lang w:val="en-US" w:eastAsia="zh-Hans"/>
        </w:rPr>
        <w:t>绩效反馈模型的有效运用</w:t>
      </w:r>
      <w:r>
        <w:rPr>
          <w:rFonts w:hint="default" w:ascii="微软雅黑" w:hAnsi="微软雅黑" w:eastAsia="微软雅黑" w:cs="Helvetica"/>
          <w:b/>
          <w:bCs w:val="0"/>
          <w:color w:val="C00000"/>
          <w:kern w:val="0"/>
          <w:sz w:val="24"/>
          <w:lang w:eastAsia="zh-Hans"/>
        </w:rPr>
        <w:t xml:space="preserve"> </w:t>
      </w:r>
    </w:p>
    <w:p>
      <w:pPr>
        <w:rPr>
          <w:rFonts w:hint="eastAsia" w:ascii="微软雅黑" w:hAnsi="微软雅黑" w:eastAsia="微软雅黑"/>
          <w:b/>
          <w:color w:val="000000"/>
          <w:sz w:val="24"/>
          <w:szCs w:val="24"/>
        </w:rPr>
      </w:pPr>
    </w:p>
    <w:p>
      <w:pPr>
        <w:rPr>
          <w:rFonts w:hint="eastAsia" w:ascii="微软雅黑" w:hAnsi="微软雅黑" w:eastAsia="微软雅黑"/>
          <w:b/>
          <w:color w:val="000000"/>
          <w:sz w:val="24"/>
          <w:szCs w:val="24"/>
        </w:rPr>
      </w:pPr>
      <w:r>
        <w:rPr>
          <w:rFonts w:hint="eastAsia" w:ascii="微软雅黑" w:hAnsi="微软雅黑" w:eastAsia="微软雅黑"/>
          <w:b/>
          <w:color w:val="000000"/>
          <w:sz w:val="24"/>
          <w:szCs w:val="24"/>
        </w:rPr>
        <w:t>第三</w:t>
      </w:r>
      <w:r>
        <w:rPr>
          <w:rFonts w:hint="eastAsia" w:ascii="微软雅黑" w:hAnsi="微软雅黑" w:eastAsia="微软雅黑"/>
          <w:b/>
          <w:color w:val="000000"/>
          <w:sz w:val="24"/>
          <w:szCs w:val="24"/>
          <w:lang w:val="en-US" w:eastAsia="zh-Hans"/>
        </w:rPr>
        <w:t>讲</w:t>
      </w:r>
      <w:r>
        <w:rPr>
          <w:rFonts w:hint="eastAsia" w:ascii="微软雅黑" w:hAnsi="微软雅黑" w:eastAsia="微软雅黑"/>
          <w:b/>
          <w:color w:val="000000"/>
          <w:sz w:val="24"/>
          <w:szCs w:val="24"/>
        </w:rPr>
        <w:t xml:space="preserve"> </w:t>
      </w:r>
      <w:r>
        <w:rPr>
          <w:rFonts w:ascii="微软雅黑" w:hAnsi="微软雅黑" w:eastAsia="微软雅黑"/>
          <w:b/>
          <w:color w:val="000000"/>
          <w:sz w:val="24"/>
          <w:szCs w:val="24"/>
        </w:rPr>
        <w:t xml:space="preserve"> </w:t>
      </w:r>
      <w:r>
        <w:rPr>
          <w:rFonts w:hint="eastAsia" w:ascii="微软雅黑" w:hAnsi="微软雅黑" w:eastAsia="微软雅黑"/>
          <w:b/>
          <w:color w:val="000000"/>
          <w:sz w:val="24"/>
          <w:szCs w:val="24"/>
        </w:rPr>
        <w:t>拥有积极的情绪——情绪与压力管理</w:t>
      </w:r>
    </w:p>
    <w:p>
      <w:pPr>
        <w:ind w:left="0" w:leftChars="0" w:firstLine="0" w:firstLineChars="0"/>
        <w:rPr>
          <w:rFonts w:hint="eastAsia" w:ascii="微软雅黑" w:hAnsi="微软雅黑" w:eastAsia="微软雅黑"/>
          <w:color w:val="000000"/>
          <w:sz w:val="24"/>
          <w:szCs w:val="24"/>
        </w:rPr>
      </w:pPr>
      <w:r>
        <w:rPr>
          <w:rFonts w:ascii="微软雅黑" w:hAnsi="微软雅黑" w:eastAsia="微软雅黑"/>
          <w:color w:val="000000"/>
          <w:sz w:val="24"/>
          <w:szCs w:val="24"/>
        </w:rPr>
        <w:t>1</w:t>
      </w:r>
      <w:r>
        <w:rPr>
          <w:rFonts w:hint="eastAsia" w:ascii="微软雅黑" w:hAnsi="微软雅黑" w:eastAsia="微软雅黑"/>
          <w:color w:val="000000"/>
          <w:sz w:val="24"/>
          <w:szCs w:val="24"/>
        </w:rPr>
        <w:t>、讨论：是什么让我们不快乐？写出让我们不快乐的三大原因</w:t>
      </w:r>
    </w:p>
    <w:p>
      <w:pPr>
        <w:ind w:left="0" w:leftChars="0" w:firstLine="0" w:firstLineChars="0"/>
        <w:rPr>
          <w:rFonts w:hint="eastAsia" w:ascii="微软雅黑" w:hAnsi="微软雅黑" w:eastAsia="微软雅黑"/>
          <w:color w:val="000000"/>
          <w:sz w:val="24"/>
          <w:szCs w:val="24"/>
        </w:rPr>
      </w:pPr>
      <w:r>
        <w:rPr>
          <w:rFonts w:ascii="微软雅黑" w:hAnsi="微软雅黑" w:eastAsia="微软雅黑"/>
          <w:color w:val="000000"/>
          <w:sz w:val="24"/>
          <w:szCs w:val="24"/>
        </w:rPr>
        <w:t>2</w:t>
      </w:r>
      <w:r>
        <w:rPr>
          <w:rFonts w:hint="eastAsia" w:ascii="微软雅黑" w:hAnsi="微软雅黑" w:eastAsia="微软雅黑"/>
          <w:color w:val="000000"/>
          <w:sz w:val="24"/>
          <w:szCs w:val="24"/>
        </w:rPr>
        <w:t>、正确认识情绪</w:t>
      </w:r>
    </w:p>
    <w:p>
      <w:pPr>
        <w:ind w:left="0" w:leftChars="0" w:firstLine="360" w:firstLineChars="150"/>
        <w:rPr>
          <w:rFonts w:hint="eastAsia" w:ascii="微软雅黑" w:hAnsi="微软雅黑" w:eastAsia="微软雅黑"/>
          <w:color w:val="000000"/>
          <w:sz w:val="24"/>
          <w:szCs w:val="24"/>
        </w:rPr>
      </w:pPr>
      <w:r>
        <w:rPr>
          <w:rFonts w:hint="eastAsia" w:ascii="微软雅黑" w:hAnsi="微软雅黑" w:eastAsia="微软雅黑"/>
          <w:color w:val="000000"/>
          <w:sz w:val="24"/>
          <w:szCs w:val="24"/>
        </w:rPr>
        <w:t>1）认知情绪的定义；</w:t>
      </w:r>
    </w:p>
    <w:p>
      <w:pPr>
        <w:ind w:left="0" w:leftChars="0" w:firstLine="360" w:firstLineChars="150"/>
        <w:rPr>
          <w:rFonts w:hint="eastAsia" w:ascii="微软雅黑" w:hAnsi="微软雅黑" w:eastAsia="微软雅黑"/>
          <w:color w:val="000000"/>
          <w:sz w:val="24"/>
          <w:szCs w:val="24"/>
        </w:rPr>
      </w:pPr>
      <w:r>
        <w:rPr>
          <w:rFonts w:hint="eastAsia" w:ascii="微软雅黑" w:hAnsi="微软雅黑" w:eastAsia="微软雅黑"/>
          <w:color w:val="000000"/>
          <w:sz w:val="24"/>
          <w:szCs w:val="24"/>
        </w:rPr>
        <w:t>2）了解情绪的基本种类及功能；</w:t>
      </w:r>
    </w:p>
    <w:p>
      <w:pPr>
        <w:ind w:left="0" w:leftChars="0" w:firstLine="360" w:firstLineChars="150"/>
        <w:rPr>
          <w:rFonts w:ascii="微软雅黑" w:hAnsi="微软雅黑" w:eastAsia="微软雅黑"/>
          <w:color w:val="000000"/>
          <w:sz w:val="24"/>
          <w:szCs w:val="24"/>
        </w:rPr>
      </w:pPr>
      <w:r>
        <w:rPr>
          <w:rFonts w:hint="eastAsia" w:ascii="微软雅黑" w:hAnsi="微软雅黑" w:eastAsia="微软雅黑"/>
          <w:color w:val="000000"/>
          <w:sz w:val="24"/>
          <w:szCs w:val="24"/>
        </w:rPr>
        <w:t>3）理解情绪管理的目标；</w:t>
      </w:r>
    </w:p>
    <w:p>
      <w:pPr>
        <w:ind w:left="0" w:leftChars="0" w:firstLine="360" w:firstLineChars="150"/>
        <w:rPr>
          <w:rFonts w:hint="eastAsia" w:ascii="微软雅黑" w:hAnsi="微软雅黑" w:eastAsia="微软雅黑"/>
          <w:color w:val="000000"/>
          <w:sz w:val="24"/>
          <w:szCs w:val="24"/>
        </w:rPr>
      </w:pPr>
      <w:r>
        <w:rPr>
          <w:rFonts w:hint="eastAsia" w:ascii="微软雅黑" w:hAnsi="微软雅黑" w:eastAsia="微软雅黑"/>
          <w:color w:val="000000"/>
          <w:sz w:val="24"/>
          <w:szCs w:val="24"/>
        </w:rPr>
        <w:t>4）情绪与压力的关系</w:t>
      </w:r>
    </w:p>
    <w:p>
      <w:pPr>
        <w:ind w:left="0" w:leftChars="0" w:firstLine="0" w:firstLineChars="0"/>
        <w:rPr>
          <w:rFonts w:ascii="微软雅黑" w:hAnsi="微软雅黑" w:eastAsia="微软雅黑"/>
          <w:color w:val="000000"/>
          <w:sz w:val="24"/>
          <w:szCs w:val="24"/>
        </w:rPr>
      </w:pPr>
      <w:r>
        <w:rPr>
          <w:rFonts w:ascii="微软雅黑" w:hAnsi="微软雅黑" w:eastAsia="微软雅黑"/>
          <w:color w:val="000000"/>
          <w:sz w:val="24"/>
          <w:szCs w:val="24"/>
        </w:rPr>
        <w:t>3</w:t>
      </w:r>
      <w:r>
        <w:rPr>
          <w:rFonts w:hint="eastAsia" w:ascii="微软雅黑" w:hAnsi="微软雅黑" w:eastAsia="微软雅黑"/>
          <w:color w:val="000000"/>
          <w:sz w:val="24"/>
          <w:szCs w:val="24"/>
        </w:rPr>
        <w:t>、情绪与压力管理的四部曲介绍</w:t>
      </w:r>
    </w:p>
    <w:p>
      <w:pPr>
        <w:ind w:left="0" w:leftChars="0" w:firstLine="0" w:firstLineChars="0"/>
        <w:rPr>
          <w:rFonts w:hint="eastAsia" w:ascii="微软雅黑" w:hAnsi="微软雅黑" w:eastAsia="微软雅黑"/>
          <w:color w:val="000000"/>
          <w:sz w:val="24"/>
          <w:szCs w:val="24"/>
        </w:rPr>
      </w:pPr>
      <w:r>
        <w:rPr>
          <w:rFonts w:hint="eastAsia" w:ascii="微软雅黑" w:hAnsi="微软雅黑" w:eastAsia="微软雅黑"/>
          <w:color w:val="000000"/>
          <w:sz w:val="24"/>
          <w:szCs w:val="24"/>
        </w:rPr>
        <w:t>4、释放负面情绪的技巧</w:t>
      </w:r>
    </w:p>
    <w:p>
      <w:pPr>
        <w:ind w:left="0" w:leftChars="0" w:firstLine="360" w:firstLineChars="150"/>
        <w:rPr>
          <w:rFonts w:hint="eastAsia" w:ascii="微软雅黑" w:hAnsi="微软雅黑" w:eastAsia="微软雅黑"/>
          <w:color w:val="000000"/>
          <w:sz w:val="24"/>
          <w:szCs w:val="24"/>
        </w:rPr>
      </w:pPr>
      <w:r>
        <w:rPr>
          <w:rFonts w:hint="eastAsia" w:ascii="微软雅黑" w:hAnsi="微软雅黑" w:eastAsia="微软雅黑"/>
          <w:color w:val="000000"/>
          <w:sz w:val="24"/>
          <w:szCs w:val="24"/>
        </w:rPr>
        <w:t>1）生理及心理放松的各种方法；</w:t>
      </w:r>
    </w:p>
    <w:p>
      <w:pPr>
        <w:ind w:left="0" w:leftChars="0" w:firstLine="360" w:firstLineChars="150"/>
        <w:rPr>
          <w:rFonts w:hint="eastAsia" w:ascii="微软雅黑" w:hAnsi="微软雅黑" w:eastAsia="微软雅黑"/>
          <w:color w:val="000000"/>
          <w:sz w:val="24"/>
          <w:szCs w:val="24"/>
        </w:rPr>
      </w:pPr>
      <w:r>
        <w:rPr>
          <w:rFonts w:hint="eastAsia" w:ascii="微软雅黑" w:hAnsi="微软雅黑" w:eastAsia="微软雅黑"/>
          <w:color w:val="000000"/>
          <w:sz w:val="24"/>
          <w:szCs w:val="24"/>
        </w:rPr>
        <w:t>2）宣泄情绪的各种方法；</w:t>
      </w:r>
    </w:p>
    <w:p>
      <w:pPr>
        <w:ind w:left="0" w:leftChars="0" w:firstLine="360" w:firstLineChars="150"/>
        <w:rPr>
          <w:rFonts w:ascii="微软雅黑" w:hAnsi="微软雅黑" w:eastAsia="微软雅黑"/>
          <w:color w:val="000000"/>
          <w:sz w:val="24"/>
          <w:szCs w:val="24"/>
        </w:rPr>
      </w:pPr>
      <w:r>
        <w:rPr>
          <w:rFonts w:hint="eastAsia" w:ascii="微软雅黑" w:hAnsi="微软雅黑" w:eastAsia="微软雅黑"/>
          <w:color w:val="000000"/>
          <w:sz w:val="24"/>
          <w:szCs w:val="24"/>
        </w:rPr>
        <w:t>3）非暴力沟通四步法；</w:t>
      </w:r>
    </w:p>
    <w:p>
      <w:pPr>
        <w:ind w:left="0" w:leftChars="0" w:firstLine="0" w:firstLineChars="0"/>
        <w:rPr>
          <w:rFonts w:ascii="微软雅黑" w:hAnsi="微软雅黑" w:eastAsia="微软雅黑"/>
          <w:color w:val="000000"/>
          <w:sz w:val="24"/>
          <w:szCs w:val="24"/>
        </w:rPr>
      </w:pPr>
      <w:r>
        <w:rPr>
          <w:rFonts w:ascii="微软雅黑" w:hAnsi="微软雅黑" w:eastAsia="微软雅黑"/>
          <w:color w:val="000000"/>
          <w:sz w:val="24"/>
          <w:szCs w:val="24"/>
        </w:rPr>
        <w:t>5</w:t>
      </w:r>
      <w:r>
        <w:rPr>
          <w:rFonts w:hint="eastAsia" w:ascii="微软雅黑" w:hAnsi="微软雅黑" w:eastAsia="微软雅黑"/>
          <w:color w:val="000000"/>
          <w:sz w:val="24"/>
          <w:szCs w:val="24"/>
        </w:rPr>
        <w:t>、如何创造积极的情绪</w:t>
      </w:r>
    </w:p>
    <w:p>
      <w:pPr>
        <w:ind w:left="0" w:leftChars="0" w:firstLine="0" w:firstLineChars="0"/>
        <w:rPr>
          <w:rFonts w:ascii="微软雅黑" w:hAnsi="微软雅黑" w:eastAsia="微软雅黑"/>
          <w:color w:val="000000"/>
          <w:sz w:val="24"/>
          <w:szCs w:val="24"/>
        </w:rPr>
      </w:pPr>
      <w:r>
        <w:rPr>
          <w:rFonts w:hint="eastAsia" w:ascii="微软雅黑" w:hAnsi="微软雅黑" w:eastAsia="微软雅黑"/>
          <w:color w:val="000000"/>
          <w:sz w:val="24"/>
          <w:szCs w:val="24"/>
        </w:rPr>
        <w:t xml:space="preserve"> </w:t>
      </w:r>
      <w:r>
        <w:rPr>
          <w:rFonts w:ascii="微软雅黑" w:hAnsi="微软雅黑" w:eastAsia="微软雅黑"/>
          <w:color w:val="000000"/>
          <w:sz w:val="24"/>
          <w:szCs w:val="24"/>
        </w:rPr>
        <w:t xml:space="preserve"> </w:t>
      </w:r>
      <w:r>
        <w:rPr>
          <w:rFonts w:ascii="微软雅黑" w:hAnsi="微软雅黑" w:eastAsia="微软雅黑"/>
          <w:color w:val="000000"/>
          <w:sz w:val="24"/>
          <w:szCs w:val="24"/>
        </w:rPr>
        <w:t xml:space="preserve"> </w:t>
      </w:r>
      <w:r>
        <w:rPr>
          <w:rFonts w:ascii="微软雅黑" w:hAnsi="微软雅黑" w:eastAsia="微软雅黑"/>
          <w:color w:val="000000"/>
          <w:sz w:val="24"/>
          <w:szCs w:val="24"/>
        </w:rPr>
        <w:t>1</w:t>
      </w:r>
      <w:r>
        <w:rPr>
          <w:rFonts w:hint="eastAsia" w:ascii="微软雅黑" w:hAnsi="微软雅黑" w:eastAsia="微软雅黑"/>
          <w:color w:val="000000"/>
          <w:sz w:val="24"/>
          <w:szCs w:val="24"/>
        </w:rPr>
        <w:t>）关注结果，同时享受过程</w:t>
      </w:r>
    </w:p>
    <w:p>
      <w:pPr>
        <w:ind w:left="0" w:leftChars="0" w:firstLine="0" w:firstLineChars="0"/>
        <w:rPr>
          <w:rFonts w:ascii="微软雅黑" w:hAnsi="微软雅黑" w:eastAsia="微软雅黑"/>
          <w:color w:val="000000"/>
          <w:sz w:val="24"/>
          <w:szCs w:val="24"/>
        </w:rPr>
      </w:pPr>
      <w:r>
        <w:rPr>
          <w:rFonts w:hint="eastAsia" w:ascii="微软雅黑" w:hAnsi="微软雅黑" w:eastAsia="微软雅黑"/>
          <w:color w:val="000000"/>
          <w:sz w:val="24"/>
          <w:szCs w:val="24"/>
        </w:rPr>
        <w:t xml:space="preserve"> </w:t>
      </w:r>
      <w:r>
        <w:rPr>
          <w:rFonts w:ascii="微软雅黑" w:hAnsi="微软雅黑" w:eastAsia="微软雅黑"/>
          <w:color w:val="000000"/>
          <w:sz w:val="24"/>
          <w:szCs w:val="24"/>
        </w:rPr>
        <w:t xml:space="preserve"> </w:t>
      </w:r>
      <w:r>
        <w:rPr>
          <w:rFonts w:ascii="微软雅黑" w:hAnsi="微软雅黑" w:eastAsia="微软雅黑"/>
          <w:color w:val="000000"/>
          <w:sz w:val="24"/>
          <w:szCs w:val="24"/>
        </w:rPr>
        <w:t xml:space="preserve"> </w:t>
      </w:r>
      <w:r>
        <w:rPr>
          <w:rFonts w:ascii="微软雅黑" w:hAnsi="微软雅黑" w:eastAsia="微软雅黑"/>
          <w:color w:val="000000"/>
          <w:sz w:val="24"/>
          <w:szCs w:val="24"/>
        </w:rPr>
        <w:t>2</w:t>
      </w:r>
      <w:r>
        <w:rPr>
          <w:rFonts w:hint="eastAsia" w:ascii="微软雅黑" w:hAnsi="微软雅黑" w:eastAsia="微软雅黑"/>
          <w:color w:val="000000"/>
          <w:sz w:val="24"/>
          <w:szCs w:val="24"/>
        </w:rPr>
        <w:t>）保持感恩的习惯</w:t>
      </w:r>
    </w:p>
    <w:p>
      <w:pPr>
        <w:autoSpaceDE w:val="0"/>
        <w:autoSpaceDN w:val="0"/>
        <w:adjustRightInd w:val="0"/>
        <w:rPr>
          <w:rFonts w:hint="eastAsia" w:ascii="微软雅黑" w:hAnsi="微软雅黑" w:eastAsia="微软雅黑" w:cs="苹方-简"/>
          <w:b/>
          <w:bCs/>
          <w:color w:val="C00000"/>
          <w:kern w:val="0"/>
          <w:sz w:val="28"/>
          <w:szCs w:val="28"/>
          <w:lang w:val="en-US" w:eastAsia="zh-Hans"/>
        </w:rPr>
      </w:pPr>
    </w:p>
    <w:p>
      <w:pPr>
        <w:autoSpaceDE w:val="0"/>
        <w:autoSpaceDN w:val="0"/>
        <w:adjustRightInd w:val="0"/>
        <w:rPr>
          <w:rFonts w:hint="default" w:ascii="微软雅黑" w:hAnsi="微软雅黑" w:eastAsia="微软雅黑" w:cs="苹方-简"/>
          <w:b/>
          <w:bCs/>
          <w:color w:val="C00000"/>
          <w:kern w:val="0"/>
          <w:sz w:val="28"/>
          <w:szCs w:val="28"/>
          <w:lang w:eastAsia="zh-Hans"/>
        </w:rPr>
      </w:pPr>
      <w:r>
        <w:rPr>
          <w:rFonts w:hint="eastAsia" w:ascii="微软雅黑" w:hAnsi="微软雅黑" w:eastAsia="微软雅黑" w:cs="苹方-简"/>
          <w:b/>
          <w:bCs/>
          <w:color w:val="C00000"/>
          <w:kern w:val="0"/>
          <w:sz w:val="28"/>
          <w:szCs w:val="28"/>
          <w:lang w:val="en-US" w:eastAsia="zh-Hans"/>
        </w:rPr>
        <w:t>课后作业</w:t>
      </w:r>
      <w:r>
        <w:rPr>
          <w:rFonts w:hint="default" w:ascii="微软雅黑" w:hAnsi="微软雅黑" w:eastAsia="微软雅黑" w:cs="苹方-简"/>
          <w:b/>
          <w:bCs/>
          <w:color w:val="C00000"/>
          <w:kern w:val="0"/>
          <w:sz w:val="28"/>
          <w:szCs w:val="28"/>
          <w:lang w:eastAsia="zh-Hans"/>
        </w:rPr>
        <w:t>：</w:t>
      </w:r>
      <w:r>
        <w:rPr>
          <w:rFonts w:hint="eastAsia" w:ascii="微软雅黑" w:hAnsi="微软雅黑" w:eastAsia="微软雅黑" w:cs="苹方-简"/>
          <w:b/>
          <w:bCs/>
          <w:color w:val="C00000"/>
          <w:kern w:val="0"/>
          <w:sz w:val="28"/>
          <w:szCs w:val="28"/>
          <w:lang w:val="en-US" w:eastAsia="zh-Hans"/>
        </w:rPr>
        <w:t>设计本部门第二季度的</w:t>
      </w:r>
      <w:r>
        <w:rPr>
          <w:rFonts w:hint="default" w:ascii="微软雅黑" w:hAnsi="微软雅黑" w:eastAsia="微软雅黑" w:cs="苹方-简"/>
          <w:b/>
          <w:bCs/>
          <w:color w:val="C00000"/>
          <w:kern w:val="0"/>
          <w:sz w:val="28"/>
          <w:szCs w:val="28"/>
          <w:lang w:eastAsia="zh-Hans"/>
        </w:rPr>
        <w:t>KPI</w:t>
      </w:r>
      <w:r>
        <w:rPr>
          <w:rFonts w:hint="eastAsia" w:ascii="微软雅黑" w:hAnsi="微软雅黑" w:eastAsia="微软雅黑" w:cs="苹方-简"/>
          <w:b/>
          <w:bCs/>
          <w:color w:val="C00000"/>
          <w:kern w:val="0"/>
          <w:sz w:val="28"/>
          <w:szCs w:val="28"/>
          <w:lang w:val="en-US" w:eastAsia="zh-Hans"/>
        </w:rPr>
        <w:t>考核指标</w:t>
      </w:r>
    </w:p>
    <w:p>
      <w:pPr>
        <w:autoSpaceDE w:val="0"/>
        <w:autoSpaceDN w:val="0"/>
        <w:adjustRightInd w:val="0"/>
        <w:jc w:val="center"/>
        <w:rPr>
          <w:rFonts w:hint="eastAsia" w:ascii="微软雅黑" w:hAnsi="微软雅黑" w:eastAsia="微软雅黑" w:cs="苹方-简"/>
          <w:b/>
          <w:bCs/>
          <w:color w:val="000000"/>
          <w:kern w:val="0"/>
          <w:sz w:val="36"/>
          <w:szCs w:val="36"/>
          <w:lang w:val="en-US" w:eastAsia="zh-Hans"/>
        </w:rPr>
      </w:pPr>
    </w:p>
    <w:p>
      <w:pPr>
        <w:autoSpaceDE w:val="0"/>
        <w:autoSpaceDN w:val="0"/>
        <w:adjustRightInd w:val="0"/>
        <w:jc w:val="center"/>
        <w:rPr>
          <w:rFonts w:hint="eastAsia" w:ascii="微软雅黑" w:hAnsi="微软雅黑" w:eastAsia="微软雅黑"/>
          <w:b/>
          <w:bCs/>
          <w:color w:val="000000"/>
          <w:sz w:val="22"/>
        </w:rPr>
      </w:pPr>
      <w:r>
        <w:rPr>
          <w:rFonts w:hint="eastAsia" w:ascii="微软雅黑" w:hAnsi="微软雅黑" w:eastAsia="微软雅黑" w:cs="苹方-简"/>
          <w:b/>
          <w:bCs/>
          <w:color w:val="000000"/>
          <w:kern w:val="0"/>
          <w:sz w:val="36"/>
          <w:szCs w:val="36"/>
          <w:lang w:val="en-US" w:eastAsia="zh-Hans"/>
        </w:rPr>
        <w:t>第四篇</w:t>
      </w:r>
      <w:r>
        <w:rPr>
          <w:rFonts w:hint="default" w:ascii="微软雅黑" w:hAnsi="微软雅黑" w:eastAsia="微软雅黑" w:cs="苹方-简"/>
          <w:b/>
          <w:bCs/>
          <w:color w:val="000000"/>
          <w:kern w:val="0"/>
          <w:sz w:val="36"/>
          <w:szCs w:val="36"/>
          <w:lang w:eastAsia="zh-Hans"/>
        </w:rPr>
        <w:t xml:space="preserve">   </w:t>
      </w:r>
      <w:r>
        <w:rPr>
          <w:rFonts w:hint="eastAsia" w:ascii="微软雅黑" w:hAnsi="微软雅黑" w:eastAsia="微软雅黑" w:cs="苹方-简"/>
          <w:b/>
          <w:bCs/>
          <w:color w:val="000000"/>
          <w:kern w:val="0"/>
          <w:sz w:val="36"/>
          <w:szCs w:val="36"/>
          <w:lang w:val="en-US" w:eastAsia="zh-Hans"/>
        </w:rPr>
        <w:t>市场营销与客户开发</w:t>
      </w:r>
      <w:r>
        <w:rPr>
          <w:rFonts w:hint="default" w:ascii="微软雅黑" w:hAnsi="微软雅黑" w:eastAsia="微软雅黑" w:cs="苹方-简"/>
          <w:b/>
          <w:bCs/>
          <w:color w:val="000000"/>
          <w:kern w:val="0"/>
          <w:sz w:val="36"/>
          <w:szCs w:val="36"/>
          <w:lang w:eastAsia="zh-Hans"/>
        </w:rPr>
        <w:t>（0</w:t>
      </w:r>
      <w:r>
        <w:rPr>
          <w:rFonts w:hint="eastAsia" w:ascii="微软雅黑" w:hAnsi="微软雅黑" w:eastAsia="微软雅黑" w:cs="苹方-简"/>
          <w:b/>
          <w:bCs/>
          <w:color w:val="000000"/>
          <w:kern w:val="0"/>
          <w:sz w:val="36"/>
          <w:szCs w:val="36"/>
          <w:lang w:val="en-US" w:eastAsia="zh-Hans"/>
        </w:rPr>
        <w:t>.</w:t>
      </w:r>
      <w:r>
        <w:rPr>
          <w:rFonts w:hint="default" w:ascii="微软雅黑" w:hAnsi="微软雅黑" w:eastAsia="微软雅黑" w:cs="苹方-简"/>
          <w:b/>
          <w:bCs/>
          <w:color w:val="000000"/>
          <w:kern w:val="0"/>
          <w:sz w:val="36"/>
          <w:szCs w:val="36"/>
          <w:lang w:eastAsia="zh-Hans"/>
        </w:rPr>
        <w:t>5</w:t>
      </w:r>
      <w:r>
        <w:rPr>
          <w:rFonts w:hint="eastAsia" w:ascii="微软雅黑" w:hAnsi="微软雅黑" w:eastAsia="微软雅黑" w:cs="苹方-简"/>
          <w:b/>
          <w:bCs/>
          <w:color w:val="000000"/>
          <w:kern w:val="0"/>
          <w:sz w:val="36"/>
          <w:szCs w:val="36"/>
          <w:lang w:val="en-US" w:eastAsia="zh-Hans"/>
        </w:rPr>
        <w:t>天</w:t>
      </w:r>
      <w:r>
        <w:rPr>
          <w:rFonts w:hint="default" w:ascii="微软雅黑" w:hAnsi="微软雅黑" w:eastAsia="微软雅黑" w:cs="苹方-简"/>
          <w:b/>
          <w:bCs/>
          <w:color w:val="000000"/>
          <w:kern w:val="0"/>
          <w:sz w:val="36"/>
          <w:szCs w:val="36"/>
          <w:lang w:eastAsia="zh-Hans"/>
        </w:rPr>
        <w:t>）</w:t>
      </w:r>
    </w:p>
    <w:p>
      <w:pP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</w:rPr>
        <w:t>第一</w:t>
      </w: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Hans"/>
        </w:rPr>
        <w:t>讲</w:t>
      </w: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eastAsia="zh-Hans"/>
        </w:rPr>
        <w:t xml:space="preserve">  </w:t>
      </w: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</w:rPr>
        <w:t>新时代的营销理念构建</w:t>
      </w:r>
    </w:p>
    <w:p>
      <w:pPr>
        <w:ind w:left="0" w:leftChars="0" w:firstLine="0" w:firstLineChars="0"/>
        <w:rPr>
          <w:rFonts w:hint="eastAsia" w:ascii="微软雅黑" w:hAnsi="微软雅黑" w:eastAsia="微软雅黑" w:cs="微软雅黑"/>
          <w:color w:val="000000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</w:rPr>
        <w:t>1、认知4P-4C-4E-5R的传承与革新</w:t>
      </w:r>
    </w:p>
    <w:p>
      <w:pPr>
        <w:ind w:left="0" w:leftChars="0" w:firstLine="0" w:firstLineChars="0"/>
        <w:rPr>
          <w:rFonts w:hint="eastAsia" w:ascii="微软雅黑" w:hAnsi="微软雅黑" w:eastAsia="微软雅黑" w:cs="微软雅黑"/>
          <w:color w:val="000000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</w:rPr>
        <w:t xml:space="preserve">  1）4P理论的建立基础</w:t>
      </w:r>
    </w:p>
    <w:p>
      <w:pPr>
        <w:ind w:left="0" w:leftChars="0" w:firstLine="0" w:firstLineChars="0"/>
        <w:rPr>
          <w:rFonts w:hint="eastAsia" w:ascii="微软雅黑" w:hAnsi="微软雅黑" w:eastAsia="微软雅黑" w:cs="微软雅黑"/>
          <w:color w:val="000000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</w:rPr>
        <w:t xml:space="preserve">  2）4C模型与4P的关联</w:t>
      </w:r>
    </w:p>
    <w:p>
      <w:pPr>
        <w:ind w:left="0" w:leftChars="0" w:firstLine="0" w:firstLineChars="0"/>
        <w:rPr>
          <w:rFonts w:hint="eastAsia" w:ascii="微软雅黑" w:hAnsi="微软雅黑" w:eastAsia="微软雅黑" w:cs="微软雅黑"/>
          <w:color w:val="000000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</w:rPr>
        <w:t xml:space="preserve">  3）4E与5R的革新与发展</w:t>
      </w:r>
    </w:p>
    <w:p>
      <w:pPr>
        <w:ind w:left="0" w:leftChars="0" w:firstLine="0" w:firstLineChars="0"/>
        <w:rPr>
          <w:rFonts w:hint="eastAsia" w:ascii="微软雅黑" w:hAnsi="微软雅黑" w:eastAsia="微软雅黑" w:cs="微软雅黑"/>
          <w:color w:val="000000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</w:rPr>
        <w:t>2、营销到底是怎么形成的？</w:t>
      </w:r>
    </w:p>
    <w:p>
      <w:pPr>
        <w:ind w:left="0" w:leftChars="0" w:firstLine="0" w:firstLineChars="0"/>
        <w:rPr>
          <w:rFonts w:hint="eastAsia" w:ascii="微软雅黑" w:hAnsi="微软雅黑" w:eastAsia="微软雅黑" w:cs="微软雅黑"/>
          <w:color w:val="000000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</w:rPr>
        <w:t xml:space="preserve">   1）营销是什么</w:t>
      </w:r>
    </w:p>
    <w:p>
      <w:pPr>
        <w:ind w:left="0" w:leftChars="0" w:firstLine="0" w:firstLineChars="0"/>
        <w:rPr>
          <w:rFonts w:hint="eastAsia" w:ascii="微软雅黑" w:hAnsi="微软雅黑" w:eastAsia="微软雅黑" w:cs="微软雅黑"/>
          <w:color w:val="000000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</w:rPr>
        <w:t xml:space="preserve">   2）营销的组成部分</w:t>
      </w:r>
    </w:p>
    <w:p>
      <w:pPr>
        <w:ind w:left="0" w:leftChars="0" w:firstLine="0" w:firstLineChars="0"/>
        <w:rPr>
          <w:rFonts w:hint="eastAsia" w:ascii="微软雅黑" w:hAnsi="微软雅黑" w:eastAsia="微软雅黑" w:cs="微软雅黑"/>
          <w:color w:val="000000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</w:rPr>
        <w:t xml:space="preserve">   3）什么是目标营销</w:t>
      </w:r>
    </w:p>
    <w:p>
      <w:pPr>
        <w:ind w:left="0" w:leftChars="0" w:firstLine="0" w:firstLineChars="0"/>
        <w:rPr>
          <w:rFonts w:hint="eastAsia" w:ascii="微软雅黑" w:hAnsi="微软雅黑" w:eastAsia="微软雅黑" w:cs="微软雅黑"/>
          <w:color w:val="000000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</w:rPr>
        <w:t>3、什么是整合营销</w:t>
      </w:r>
    </w:p>
    <w:p>
      <w:pPr>
        <w:ind w:left="0" w:leftChars="0" w:firstLine="0" w:firstLineChars="0"/>
        <w:rPr>
          <w:rFonts w:hint="eastAsia" w:ascii="微软雅黑" w:hAnsi="微软雅黑" w:eastAsia="微软雅黑" w:cs="微软雅黑"/>
          <w:color w:val="000000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</w:rPr>
        <w:t xml:space="preserve">   1）整合营销的五大主题</w:t>
      </w:r>
    </w:p>
    <w:p>
      <w:pPr>
        <w:ind w:left="0" w:leftChars="0" w:firstLine="0" w:firstLineChars="0"/>
        <w:rPr>
          <w:rFonts w:hint="eastAsia" w:ascii="微软雅黑" w:hAnsi="微软雅黑" w:eastAsia="微软雅黑" w:cs="微软雅黑"/>
          <w:color w:val="000000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</w:rPr>
        <w:t xml:space="preserve">   2）整合营销的“内”“外”关系</w:t>
      </w:r>
    </w:p>
    <w:p>
      <w:pPr>
        <w:ind w:left="0" w:leftChars="0" w:firstLine="0" w:firstLineChars="0"/>
        <w:rPr>
          <w:rFonts w:hint="eastAsia" w:ascii="微软雅黑" w:hAnsi="微软雅黑" w:eastAsia="微软雅黑" w:cs="微软雅黑"/>
          <w:color w:val="000000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</w:rPr>
        <w:t xml:space="preserve">   3）整合营销计划及执行案例</w:t>
      </w:r>
    </w:p>
    <w:p>
      <w:pP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</w:rPr>
        <w:t>第</w:t>
      </w: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val="en-US" w:eastAsia="zh-Hans"/>
        </w:rPr>
        <w:t>二讲</w:t>
      </w: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  <w:lang w:eastAsia="zh-Hans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</w:rPr>
        <w:t>如何做客户分析</w:t>
      </w:r>
    </w:p>
    <w:p>
      <w:pPr>
        <w:ind w:left="0" w:leftChars="0" w:firstLine="0" w:firstLineChars="0"/>
        <w:rPr>
          <w:rFonts w:hint="eastAsia" w:ascii="微软雅黑" w:hAnsi="微软雅黑" w:eastAsia="微软雅黑" w:cs="微软雅黑"/>
          <w:color w:val="000000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</w:rPr>
        <w:t>1、市场细分</w:t>
      </w:r>
    </w:p>
    <w:p>
      <w:pPr>
        <w:ind w:firstLine="360" w:firstLineChars="150"/>
        <w:rPr>
          <w:rFonts w:hint="eastAsia" w:ascii="微软雅黑" w:hAnsi="微软雅黑" w:eastAsia="微软雅黑" w:cs="微软雅黑"/>
          <w:color w:val="000000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</w:rPr>
        <w:t>1）市场细分的意义</w:t>
      </w:r>
    </w:p>
    <w:p>
      <w:pPr>
        <w:ind w:left="0" w:leftChars="0" w:firstLine="360" w:firstLineChars="150"/>
        <w:rPr>
          <w:rFonts w:hint="eastAsia" w:ascii="微软雅黑" w:hAnsi="微软雅黑" w:eastAsia="微软雅黑" w:cs="微软雅黑"/>
          <w:color w:val="000000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</w:rPr>
        <w:t>2）市场细分的标准</w:t>
      </w:r>
    </w:p>
    <w:p>
      <w:pPr>
        <w:ind w:left="0" w:leftChars="0" w:firstLine="360" w:firstLineChars="150"/>
        <w:rPr>
          <w:rFonts w:hint="eastAsia" w:ascii="微软雅黑" w:hAnsi="微软雅黑" w:eastAsia="微软雅黑" w:cs="微软雅黑"/>
          <w:color w:val="000000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</w:rPr>
        <w:t>3）基于购买行的市场细分</w:t>
      </w:r>
    </w:p>
    <w:p>
      <w:pPr>
        <w:ind w:left="0" w:leftChars="0" w:firstLine="360" w:firstLineChars="150"/>
        <w:rPr>
          <w:rFonts w:hint="eastAsia" w:ascii="微软雅黑" w:hAnsi="微软雅黑" w:eastAsia="微软雅黑" w:cs="微软雅黑"/>
          <w:color w:val="000000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</w:rPr>
        <w:t>4）基于服务的市场细分</w:t>
      </w:r>
    </w:p>
    <w:p>
      <w:pPr>
        <w:ind w:left="0" w:leftChars="0" w:firstLine="360" w:firstLineChars="150"/>
        <w:rPr>
          <w:rFonts w:hint="eastAsia" w:ascii="微软雅黑" w:hAnsi="微软雅黑" w:eastAsia="微软雅黑" w:cs="微软雅黑"/>
          <w:color w:val="000000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</w:rPr>
        <w:t>5）结合市场应用的市场细分</w:t>
      </w:r>
    </w:p>
    <w:p>
      <w:pPr>
        <w:ind w:left="0" w:leftChars="0" w:firstLine="0" w:firstLineChars="0"/>
        <w:rPr>
          <w:rFonts w:hint="eastAsia" w:ascii="微软雅黑" w:hAnsi="微软雅黑" w:eastAsia="微软雅黑" w:cs="微软雅黑"/>
          <w:color w:val="000000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</w:rPr>
        <w:t>2、客户分析及相应的对策</w:t>
      </w:r>
    </w:p>
    <w:p>
      <w:pPr>
        <w:ind w:left="0" w:leftChars="0" w:firstLine="360" w:firstLineChars="150"/>
        <w:rPr>
          <w:rFonts w:hint="eastAsia" w:ascii="微软雅黑" w:hAnsi="微软雅黑" w:eastAsia="微软雅黑" w:cs="微软雅黑"/>
          <w:color w:val="000000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</w:rPr>
        <w:t>1）忠诚客户及相应对策</w:t>
      </w:r>
    </w:p>
    <w:p>
      <w:pPr>
        <w:ind w:left="0" w:leftChars="0" w:firstLine="360" w:firstLineChars="150"/>
        <w:rPr>
          <w:rFonts w:hint="eastAsia" w:ascii="微软雅黑" w:hAnsi="微软雅黑" w:eastAsia="微软雅黑" w:cs="微软雅黑"/>
          <w:color w:val="000000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</w:rPr>
        <w:t>2）摇摆客户及相应对策</w:t>
      </w:r>
    </w:p>
    <w:p>
      <w:pPr>
        <w:ind w:left="0" w:leftChars="0" w:firstLine="360" w:firstLineChars="150"/>
        <w:rPr>
          <w:rFonts w:hint="eastAsia" w:ascii="微软雅黑" w:hAnsi="微软雅黑" w:eastAsia="微软雅黑" w:cs="微软雅黑"/>
          <w:color w:val="000000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</w:rPr>
        <w:t>3）新兴客户及相应对策</w:t>
      </w:r>
    </w:p>
    <w:p>
      <w:pPr>
        <w:ind w:left="0" w:leftChars="0" w:firstLine="360" w:firstLineChars="150"/>
        <w:rPr>
          <w:rFonts w:hint="eastAsia" w:ascii="微软雅黑" w:hAnsi="微软雅黑" w:eastAsia="微软雅黑" w:cs="微软雅黑"/>
          <w:color w:val="000000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</w:rPr>
        <w:t>4）竞争者客户及相应对策</w:t>
      </w:r>
    </w:p>
    <w:p>
      <w:pP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Hans"/>
        </w:rPr>
      </w:pPr>
    </w:p>
    <w:p>
      <w:pPr>
        <w:rPr>
          <w:rFonts w:hint="eastAsia" w:ascii="微软雅黑" w:hAnsi="微软雅黑" w:eastAsia="微软雅黑" w:cs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Hans"/>
        </w:rPr>
        <w:t>第三讲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eastAsia="zh-Hans"/>
        </w:rPr>
        <w:t xml:space="preserve">  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Hans"/>
        </w:rPr>
        <w:t>客户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需求挖掘技巧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1、科学的需求是什么样的？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1）清晰性：如何将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客户</w:t>
      </w:r>
      <w:r>
        <w:rPr>
          <w:rFonts w:hint="eastAsia" w:ascii="微软雅黑" w:hAnsi="微软雅黑" w:eastAsia="微软雅黑" w:cs="微软雅黑"/>
          <w:sz w:val="24"/>
          <w:szCs w:val="24"/>
        </w:rPr>
        <w:t>口述的需求落实到具体怎么做上？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2）完整性：如何挖掘出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客户</w:t>
      </w:r>
      <w:r>
        <w:rPr>
          <w:rFonts w:hint="eastAsia" w:ascii="微软雅黑" w:hAnsi="微软雅黑" w:eastAsia="微软雅黑" w:cs="微软雅黑"/>
          <w:sz w:val="24"/>
          <w:szCs w:val="24"/>
        </w:rPr>
        <w:t>意识不到的需求？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3）真实性：需求是要有所取舍和优先级的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2、获取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客户</w:t>
      </w:r>
      <w:r>
        <w:rPr>
          <w:rFonts w:hint="eastAsia" w:ascii="微软雅黑" w:hAnsi="微软雅黑" w:eastAsia="微软雅黑" w:cs="微软雅黑"/>
          <w:sz w:val="24"/>
          <w:szCs w:val="24"/>
        </w:rPr>
        <w:t>情报的方法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1）客户拜访中的细节分析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2）网络媒体的运用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3、面谈中的挖掘技巧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1）建立信任的技巧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2）挖掘需求的提问模式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3）准确接收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客户</w:t>
      </w:r>
      <w:r>
        <w:rPr>
          <w:rFonts w:hint="eastAsia" w:ascii="微软雅黑" w:hAnsi="微软雅黑" w:eastAsia="微软雅黑" w:cs="微软雅黑"/>
          <w:sz w:val="24"/>
          <w:szCs w:val="24"/>
        </w:rPr>
        <w:t>给出的信息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4、沟通中的洞察人心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1）语言沟通的判断法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2）肢体语言判断法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5、需求的重复与确认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1）明确客户的需求或者初步意向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2）明确下一步营销跟进动作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 xml:space="preserve">第四讲  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Hans"/>
        </w:rPr>
        <w:t>商务谈判技巧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</w:t>
      </w:r>
      <w:r>
        <w:rPr>
          <w:rFonts w:hint="default" w:ascii="微软雅黑" w:hAnsi="微软雅黑" w:eastAsia="微软雅黑" w:cs="微软雅黑"/>
          <w:sz w:val="24"/>
          <w:szCs w:val="24"/>
        </w:rPr>
        <w:t>、</w:t>
      </w:r>
      <w:r>
        <w:rPr>
          <w:rFonts w:hint="eastAsia" w:ascii="微软雅黑" w:hAnsi="微软雅黑" w:eastAsia="微软雅黑" w:cs="微软雅黑"/>
          <w:sz w:val="24"/>
          <w:szCs w:val="24"/>
        </w:rPr>
        <w:t>想成为谈判高手的第一要义——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具备谈判意识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</w:t>
      </w:r>
      <w:r>
        <w:rPr>
          <w:rFonts w:hint="default" w:ascii="微软雅黑" w:hAnsi="微软雅黑" w:eastAsia="微软雅黑" w:cs="微软雅黑"/>
          <w:sz w:val="24"/>
          <w:szCs w:val="24"/>
        </w:rPr>
        <w:t>、</w:t>
      </w:r>
      <w:r>
        <w:rPr>
          <w:rFonts w:hint="eastAsia" w:ascii="微软雅黑" w:hAnsi="微软雅黑" w:eastAsia="微软雅黑" w:cs="微软雅黑"/>
          <w:sz w:val="24"/>
          <w:szCs w:val="24"/>
        </w:rPr>
        <w:t>商务谈判基本礼仪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</w:t>
      </w:r>
      <w:r>
        <w:rPr>
          <w:rFonts w:hint="default" w:ascii="微软雅黑" w:hAnsi="微软雅黑" w:eastAsia="微软雅黑" w:cs="微软雅黑"/>
          <w:sz w:val="24"/>
          <w:szCs w:val="24"/>
        </w:rPr>
        <w:t>、</w:t>
      </w:r>
      <w:r>
        <w:rPr>
          <w:rFonts w:hint="eastAsia" w:ascii="微软雅黑" w:hAnsi="微软雅黑" w:eastAsia="微软雅黑" w:cs="微软雅黑"/>
          <w:sz w:val="24"/>
          <w:szCs w:val="24"/>
        </w:rPr>
        <w:t>商务谈判代表的专业沟通能力</w:t>
      </w:r>
    </w:p>
    <w:p>
      <w:pPr>
        <w:ind w:firstLine="360" w:firstLineChars="15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1）听看问说的基本功</w:t>
      </w:r>
    </w:p>
    <w:p>
      <w:pPr>
        <w:ind w:firstLine="360" w:firstLineChars="15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2）商务沟通的四大习惯</w:t>
      </w:r>
    </w:p>
    <w:p>
      <w:pPr>
        <w:ind w:firstLine="360" w:firstLineChars="15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3）攻心沟通的五大策略</w:t>
      </w:r>
    </w:p>
    <w:p>
      <w:pPr>
        <w:ind w:firstLine="360" w:firstLineChars="15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4）沟通艺术——命令客户的艺术，否定客户的艺术，赞美客户的艺术……</w:t>
      </w:r>
    </w:p>
    <w:p>
      <w:pP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</w:t>
      </w:r>
      <w:r>
        <w:rPr>
          <w:rFonts w:hint="default" w:ascii="微软雅黑" w:hAnsi="微软雅黑" w:eastAsia="微软雅黑" w:cs="微软雅黑"/>
          <w:sz w:val="24"/>
          <w:szCs w:val="24"/>
        </w:rPr>
        <w:t>、</w:t>
      </w:r>
      <w:r>
        <w:rPr>
          <w:rFonts w:hint="eastAsia" w:ascii="微软雅黑" w:hAnsi="微软雅黑" w:eastAsia="微软雅黑" w:cs="微软雅黑"/>
          <w:sz w:val="24"/>
          <w:szCs w:val="24"/>
        </w:rPr>
        <w:t>如何与不同性格类型的客户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进行谈判</w:t>
      </w:r>
    </w:p>
    <w:p>
      <w:pP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Hans"/>
        </w:rPr>
        <w:t xml:space="preserve">  </w:t>
      </w:r>
      <w:r>
        <w:rPr>
          <w:rFonts w:hint="default" w:ascii="微软雅黑" w:hAnsi="微软雅黑" w:eastAsia="微软雅黑" w:cs="微软雅黑"/>
          <w:sz w:val="24"/>
          <w:szCs w:val="24"/>
          <w:lang w:eastAsia="zh-Hans"/>
        </w:rPr>
        <w:t xml:space="preserve"> </w:t>
      </w:r>
      <w:r>
        <w:rPr>
          <w:rFonts w:hint="eastAsia" w:ascii="微软雅黑" w:hAnsi="微软雅黑" w:eastAsia="微软雅黑" w:cs="微软雅黑"/>
          <w:sz w:val="24"/>
          <w:szCs w:val="24"/>
          <w:lang w:eastAsia="zh-Hans"/>
        </w:rPr>
        <w:t>1）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认识不同的性格特质</w:t>
      </w:r>
    </w:p>
    <w:p>
      <w:pPr>
        <w:rPr>
          <w:rFonts w:hint="eastAsia" w:ascii="微软雅黑" w:hAnsi="微软雅黑" w:eastAsia="微软雅黑" w:cs="微软雅黑"/>
          <w:sz w:val="24"/>
          <w:szCs w:val="24"/>
          <w:lang w:eastAsia="zh-Hans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Hans"/>
        </w:rPr>
        <w:t xml:space="preserve"> </w:t>
      </w:r>
      <w:r>
        <w:rPr>
          <w:rFonts w:hint="default" w:ascii="微软雅黑" w:hAnsi="微软雅黑" w:eastAsia="微软雅黑" w:cs="微软雅黑"/>
          <w:sz w:val="24"/>
          <w:szCs w:val="24"/>
          <w:lang w:eastAsia="zh-Hans"/>
        </w:rPr>
        <w:t xml:space="preserve"> </w:t>
      </w:r>
      <w:r>
        <w:rPr>
          <w:rFonts w:hint="eastAsia" w:ascii="微软雅黑" w:hAnsi="微软雅黑" w:eastAsia="微软雅黑" w:cs="微软雅黑"/>
          <w:sz w:val="24"/>
          <w:szCs w:val="24"/>
          <w:lang w:eastAsia="zh-Hans"/>
        </w:rPr>
        <w:t xml:space="preserve"> 2）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针对不同性格客户的谈判策略与方法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</w:t>
      </w:r>
      <w:r>
        <w:rPr>
          <w:rFonts w:hint="default" w:ascii="微软雅黑" w:hAnsi="微软雅黑" w:eastAsia="微软雅黑" w:cs="微软雅黑"/>
          <w:sz w:val="24"/>
          <w:szCs w:val="24"/>
        </w:rPr>
        <w:t>、</w:t>
      </w:r>
      <w:r>
        <w:rPr>
          <w:rFonts w:hint="eastAsia" w:ascii="微软雅黑" w:hAnsi="微软雅黑" w:eastAsia="微软雅黑" w:cs="微软雅黑"/>
          <w:sz w:val="24"/>
          <w:szCs w:val="24"/>
        </w:rPr>
        <w:t>谈判的5W （谈判的时间、地点、人员安排等）</w:t>
      </w:r>
    </w:p>
    <w:p>
      <w:pPr>
        <w:ind w:firstLine="360" w:firstLineChars="15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1）请描绘你心中的谈判情景</w:t>
      </w:r>
    </w:p>
    <w:p>
      <w:pPr>
        <w:ind w:firstLine="360" w:firstLineChars="15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2）谈判的4类典型定义，展示不同的谈判风格</w:t>
      </w:r>
    </w:p>
    <w:p>
      <w:pPr>
        <w:ind w:firstLine="360" w:firstLineChars="15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3）谈判时间的选择技巧</w:t>
      </w:r>
    </w:p>
    <w:p>
      <w:pPr>
        <w:ind w:firstLine="360" w:firstLineChars="15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4）谈判地点的选择技巧</w:t>
      </w:r>
    </w:p>
    <w:p>
      <w:pPr>
        <w:ind w:firstLine="360" w:firstLineChars="15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5）谈判座位的摆放策略</w:t>
      </w:r>
    </w:p>
    <w:p>
      <w:pPr>
        <w:ind w:firstLine="360" w:firstLineChars="15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6）随着谈判进程的深入，安排谈判人员的出场次序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</w:t>
      </w:r>
      <w:r>
        <w:rPr>
          <w:rFonts w:hint="default" w:ascii="微软雅黑" w:hAnsi="微软雅黑" w:eastAsia="微软雅黑" w:cs="微软雅黑"/>
          <w:sz w:val="24"/>
          <w:szCs w:val="24"/>
        </w:rPr>
        <w:t>、</w:t>
      </w:r>
      <w:r>
        <w:rPr>
          <w:rFonts w:hint="eastAsia" w:ascii="微软雅黑" w:hAnsi="微软雅黑" w:eastAsia="微软雅黑" w:cs="微软雅黑"/>
          <w:sz w:val="24"/>
          <w:szCs w:val="24"/>
        </w:rPr>
        <w:t>如何拒绝客户提出的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不合理</w:t>
      </w:r>
      <w:r>
        <w:rPr>
          <w:rFonts w:hint="eastAsia" w:ascii="微软雅黑" w:hAnsi="微软雅黑" w:eastAsia="微软雅黑" w:cs="微软雅黑"/>
          <w:sz w:val="24"/>
          <w:szCs w:val="24"/>
        </w:rPr>
        <w:t>要求？如何解决客户的异议？</w:t>
      </w:r>
    </w:p>
    <w:p>
      <w:pP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</w:t>
      </w:r>
      <w:r>
        <w:rPr>
          <w:rFonts w:hint="default" w:ascii="微软雅黑" w:hAnsi="微软雅黑" w:eastAsia="微软雅黑" w:cs="微软雅黑"/>
          <w:sz w:val="24"/>
          <w:szCs w:val="24"/>
        </w:rPr>
        <w:t xml:space="preserve"> </w:t>
      </w:r>
      <w:r>
        <w:rPr>
          <w:rFonts w:hint="eastAsia" w:ascii="微软雅黑" w:hAnsi="微软雅黑" w:eastAsia="微软雅黑" w:cs="微软雅黑"/>
          <w:sz w:val="24"/>
          <w:szCs w:val="24"/>
        </w:rPr>
        <w:t>1）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如何定义“不合理要求”</w:t>
      </w:r>
    </w:p>
    <w:p>
      <w:pP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Hans"/>
        </w:rPr>
        <w:t xml:space="preserve">  </w:t>
      </w:r>
      <w:r>
        <w:rPr>
          <w:rFonts w:hint="default" w:ascii="微软雅黑" w:hAnsi="微软雅黑" w:eastAsia="微软雅黑" w:cs="微软雅黑"/>
          <w:sz w:val="24"/>
          <w:szCs w:val="24"/>
          <w:lang w:eastAsia="zh-Hans"/>
        </w:rPr>
        <w:t xml:space="preserve"> </w:t>
      </w:r>
      <w:r>
        <w:rPr>
          <w:rFonts w:hint="eastAsia" w:ascii="微软雅黑" w:hAnsi="微软雅黑" w:eastAsia="微软雅黑" w:cs="微软雅黑"/>
          <w:sz w:val="24"/>
          <w:szCs w:val="24"/>
          <w:lang w:eastAsia="zh-Hans"/>
        </w:rPr>
        <w:t>2）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双赢思维</w:t>
      </w:r>
    </w:p>
    <w:p>
      <w:pP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Hans"/>
        </w:rPr>
        <w:t xml:space="preserve">  </w:t>
      </w:r>
      <w:r>
        <w:rPr>
          <w:rFonts w:hint="default" w:ascii="微软雅黑" w:hAnsi="微软雅黑" w:eastAsia="微软雅黑" w:cs="微软雅黑"/>
          <w:sz w:val="24"/>
          <w:szCs w:val="24"/>
          <w:lang w:eastAsia="zh-Hans"/>
        </w:rPr>
        <w:t xml:space="preserve"> </w:t>
      </w:r>
      <w:r>
        <w:rPr>
          <w:rFonts w:hint="eastAsia" w:ascii="微软雅黑" w:hAnsi="微软雅黑" w:eastAsia="微软雅黑" w:cs="微软雅黑"/>
          <w:sz w:val="24"/>
          <w:szCs w:val="24"/>
          <w:lang w:eastAsia="zh-Hans"/>
        </w:rPr>
        <w:t>3）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Hans"/>
        </w:rPr>
        <w:t>解决异议的步骤</w:t>
      </w:r>
    </w:p>
    <w:p>
      <w:pPr>
        <w:rPr>
          <w:rFonts w:hint="eastAsia" w:ascii="微软雅黑" w:hAnsi="微软雅黑" w:eastAsia="微软雅黑" w:cs="微软雅黑"/>
          <w:sz w:val="22"/>
          <w:szCs w:val="28"/>
        </w:rPr>
      </w:pPr>
    </w:p>
    <w:p>
      <w:pPr>
        <w:autoSpaceDE w:val="0"/>
        <w:autoSpaceDN w:val="0"/>
        <w:adjustRightInd w:val="0"/>
        <w:rPr>
          <w:rFonts w:hint="eastAsia" w:ascii="微软雅黑" w:hAnsi="微软雅黑" w:eastAsia="微软雅黑" w:cs="苹方-简"/>
          <w:b/>
          <w:bCs/>
          <w:color w:val="C00000"/>
          <w:kern w:val="0"/>
          <w:sz w:val="28"/>
          <w:szCs w:val="28"/>
          <w:lang w:val="en-US" w:eastAsia="zh-Hans"/>
        </w:rPr>
      </w:pPr>
      <w:r>
        <w:rPr>
          <w:rFonts w:hint="eastAsia" w:ascii="微软雅黑" w:hAnsi="微软雅黑" w:eastAsia="微软雅黑" w:cs="苹方-简"/>
          <w:b/>
          <w:bCs/>
          <w:color w:val="C00000"/>
          <w:kern w:val="0"/>
          <w:sz w:val="28"/>
          <w:szCs w:val="28"/>
          <w:lang w:val="en-US" w:eastAsia="zh-Hans"/>
        </w:rPr>
        <w:t>课后作业</w:t>
      </w:r>
      <w:r>
        <w:rPr>
          <w:rFonts w:hint="default" w:ascii="微软雅黑" w:hAnsi="微软雅黑" w:eastAsia="微软雅黑" w:cs="苹方-简"/>
          <w:b/>
          <w:bCs/>
          <w:color w:val="C00000"/>
          <w:kern w:val="0"/>
          <w:sz w:val="28"/>
          <w:szCs w:val="28"/>
          <w:lang w:eastAsia="zh-Hans"/>
        </w:rPr>
        <w:t>：</w:t>
      </w:r>
      <w:r>
        <w:rPr>
          <w:rFonts w:hint="eastAsia" w:ascii="微软雅黑" w:hAnsi="微软雅黑" w:eastAsia="微软雅黑" w:cs="苹方-简"/>
          <w:b/>
          <w:bCs/>
          <w:color w:val="C00000"/>
          <w:kern w:val="0"/>
          <w:sz w:val="28"/>
          <w:szCs w:val="28"/>
          <w:lang w:val="en-US" w:eastAsia="zh-Hans"/>
        </w:rPr>
        <w:t>自行选择目标客户</w:t>
      </w:r>
      <w:r>
        <w:rPr>
          <w:rFonts w:hint="default" w:ascii="微软雅黑" w:hAnsi="微软雅黑" w:eastAsia="微软雅黑" w:cs="苹方-简"/>
          <w:b/>
          <w:bCs/>
          <w:color w:val="C00000"/>
          <w:kern w:val="0"/>
          <w:sz w:val="28"/>
          <w:szCs w:val="28"/>
          <w:lang w:eastAsia="zh-Hans"/>
        </w:rPr>
        <w:t>，</w:t>
      </w:r>
      <w:r>
        <w:rPr>
          <w:rFonts w:hint="eastAsia" w:ascii="微软雅黑" w:hAnsi="微软雅黑" w:eastAsia="微软雅黑" w:cs="苹方-简"/>
          <w:b/>
          <w:bCs/>
          <w:color w:val="C00000"/>
          <w:kern w:val="0"/>
          <w:sz w:val="28"/>
          <w:szCs w:val="28"/>
          <w:lang w:val="en-US" w:eastAsia="zh-Hans"/>
        </w:rPr>
        <w:t>完成客户画像</w:t>
      </w:r>
      <w:r>
        <w:rPr>
          <w:rFonts w:hint="default" w:ascii="微软雅黑" w:hAnsi="微软雅黑" w:eastAsia="微软雅黑" w:cs="苹方-简"/>
          <w:b/>
          <w:bCs/>
          <w:color w:val="C00000"/>
          <w:kern w:val="0"/>
          <w:sz w:val="28"/>
          <w:szCs w:val="28"/>
          <w:lang w:eastAsia="zh-Hans"/>
        </w:rPr>
        <w:t>，</w:t>
      </w:r>
      <w:r>
        <w:rPr>
          <w:rFonts w:hint="eastAsia" w:ascii="微软雅黑" w:hAnsi="微软雅黑" w:eastAsia="微软雅黑" w:cs="苹方-简"/>
          <w:b/>
          <w:bCs/>
          <w:color w:val="C00000"/>
          <w:kern w:val="0"/>
          <w:sz w:val="28"/>
          <w:szCs w:val="28"/>
          <w:lang w:val="en-US" w:eastAsia="zh-Hans"/>
        </w:rPr>
        <w:t>挖掘客户需求</w:t>
      </w:r>
      <w:r>
        <w:rPr>
          <w:rFonts w:hint="default" w:ascii="微软雅黑" w:hAnsi="微软雅黑" w:eastAsia="微软雅黑" w:cs="苹方-简"/>
          <w:b/>
          <w:bCs/>
          <w:color w:val="C00000"/>
          <w:kern w:val="0"/>
          <w:sz w:val="28"/>
          <w:szCs w:val="28"/>
          <w:lang w:eastAsia="zh-Hans"/>
        </w:rPr>
        <w:t>，</w:t>
      </w:r>
      <w:r>
        <w:rPr>
          <w:rFonts w:hint="eastAsia" w:ascii="微软雅黑" w:hAnsi="微软雅黑" w:eastAsia="微软雅黑" w:cs="苹方-简"/>
          <w:b/>
          <w:bCs/>
          <w:color w:val="C00000"/>
          <w:kern w:val="0"/>
          <w:sz w:val="28"/>
          <w:szCs w:val="28"/>
          <w:lang w:val="en-US" w:eastAsia="zh-Hans"/>
        </w:rPr>
        <w:t>提交客户分析报告</w:t>
      </w:r>
    </w:p>
    <w:p>
      <w:pPr>
        <w:autoSpaceDE w:val="0"/>
        <w:autoSpaceDN w:val="0"/>
        <w:adjustRightInd w:val="0"/>
        <w:rPr>
          <w:rFonts w:hint="default" w:ascii="微软雅黑" w:hAnsi="微软雅黑" w:eastAsia="微软雅黑" w:cs="苹方-简"/>
          <w:b/>
          <w:bCs/>
          <w:color w:val="C00000"/>
          <w:kern w:val="0"/>
          <w:sz w:val="28"/>
          <w:szCs w:val="28"/>
          <w:lang w:eastAsia="zh-Hans"/>
        </w:rPr>
      </w:pPr>
      <w:r>
        <w:rPr>
          <w:rFonts w:hint="eastAsia" w:ascii="微软雅黑" w:hAnsi="微软雅黑" w:eastAsia="微软雅黑" w:cs="苹方-简"/>
          <w:b/>
          <w:bCs/>
          <w:color w:val="C00000"/>
          <w:kern w:val="0"/>
          <w:sz w:val="28"/>
          <w:szCs w:val="28"/>
          <w:lang w:val="en-US" w:eastAsia="zh-Hans"/>
        </w:rPr>
        <w:t>注</w:t>
      </w:r>
      <w:r>
        <w:rPr>
          <w:rFonts w:hint="default" w:ascii="微软雅黑" w:hAnsi="微软雅黑" w:eastAsia="微软雅黑" w:cs="苹方-简"/>
          <w:b/>
          <w:bCs/>
          <w:color w:val="C00000"/>
          <w:kern w:val="0"/>
          <w:sz w:val="28"/>
          <w:szCs w:val="28"/>
          <w:lang w:eastAsia="zh-Hans"/>
        </w:rPr>
        <w:t>：</w:t>
      </w:r>
      <w:r>
        <w:rPr>
          <w:rFonts w:hint="eastAsia" w:ascii="微软雅黑" w:hAnsi="微软雅黑" w:eastAsia="微软雅黑" w:cs="苹方-简"/>
          <w:b/>
          <w:bCs/>
          <w:color w:val="C00000"/>
          <w:kern w:val="0"/>
          <w:sz w:val="28"/>
          <w:szCs w:val="28"/>
          <w:lang w:val="en-US" w:eastAsia="zh-Hans"/>
        </w:rPr>
        <w:t>为了保证学习效果落地</w:t>
      </w:r>
      <w:r>
        <w:rPr>
          <w:rFonts w:hint="default" w:ascii="微软雅黑" w:hAnsi="微软雅黑" w:eastAsia="微软雅黑" w:cs="苹方-简"/>
          <w:b/>
          <w:bCs/>
          <w:color w:val="C00000"/>
          <w:kern w:val="0"/>
          <w:sz w:val="28"/>
          <w:szCs w:val="28"/>
          <w:lang w:eastAsia="zh-Hans"/>
        </w:rPr>
        <w:t>，</w:t>
      </w:r>
      <w:r>
        <w:rPr>
          <w:rFonts w:hint="eastAsia" w:ascii="微软雅黑" w:hAnsi="微软雅黑" w:eastAsia="微软雅黑" w:cs="苹方-简"/>
          <w:b/>
          <w:bCs/>
          <w:color w:val="C00000"/>
          <w:kern w:val="0"/>
          <w:sz w:val="28"/>
          <w:szCs w:val="28"/>
          <w:lang w:val="en-US" w:eastAsia="zh-Hans"/>
        </w:rPr>
        <w:t>整体课程结束后一个月内</w:t>
      </w:r>
      <w:r>
        <w:rPr>
          <w:rFonts w:hint="default" w:ascii="微软雅黑" w:hAnsi="微软雅黑" w:eastAsia="微软雅黑" w:cs="苹方-简"/>
          <w:b/>
          <w:bCs/>
          <w:color w:val="C00000"/>
          <w:kern w:val="0"/>
          <w:sz w:val="28"/>
          <w:szCs w:val="28"/>
          <w:lang w:eastAsia="zh-Hans"/>
        </w:rPr>
        <w:t>，</w:t>
      </w:r>
      <w:r>
        <w:rPr>
          <w:rFonts w:hint="eastAsia" w:ascii="微软雅黑" w:hAnsi="微软雅黑" w:eastAsia="微软雅黑" w:cs="苹方-简"/>
          <w:b/>
          <w:bCs/>
          <w:color w:val="C00000"/>
          <w:kern w:val="0"/>
          <w:sz w:val="28"/>
          <w:szCs w:val="28"/>
          <w:lang w:val="en-US" w:eastAsia="zh-Hans"/>
        </w:rPr>
        <w:t>设计一次在线直播翻转课堂</w:t>
      </w:r>
      <w:r>
        <w:rPr>
          <w:rFonts w:hint="default" w:ascii="微软雅黑" w:hAnsi="微软雅黑" w:eastAsia="微软雅黑" w:cs="苹方-简"/>
          <w:b/>
          <w:bCs/>
          <w:color w:val="C00000"/>
          <w:kern w:val="0"/>
          <w:sz w:val="28"/>
          <w:szCs w:val="28"/>
          <w:lang w:eastAsia="zh-Hans"/>
        </w:rPr>
        <w:t>，</w:t>
      </w:r>
      <w:r>
        <w:rPr>
          <w:rFonts w:hint="eastAsia" w:ascii="微软雅黑" w:hAnsi="微软雅黑" w:eastAsia="微软雅黑" w:cs="苹方-简"/>
          <w:b/>
          <w:bCs/>
          <w:color w:val="C00000"/>
          <w:kern w:val="0"/>
          <w:sz w:val="28"/>
          <w:szCs w:val="28"/>
          <w:lang w:val="en-US" w:eastAsia="zh-Hans"/>
        </w:rPr>
        <w:t>巩固所学知识</w:t>
      </w:r>
      <w:r>
        <w:rPr>
          <w:rFonts w:hint="default" w:ascii="微软雅黑" w:hAnsi="微软雅黑" w:eastAsia="微软雅黑" w:cs="苹方-简"/>
          <w:b/>
          <w:bCs/>
          <w:color w:val="C00000"/>
          <w:kern w:val="0"/>
          <w:sz w:val="28"/>
          <w:szCs w:val="28"/>
          <w:lang w:eastAsia="zh-Hans"/>
        </w:rPr>
        <w:t>，</w:t>
      </w:r>
      <w:r>
        <w:rPr>
          <w:rFonts w:hint="eastAsia" w:ascii="微软雅黑" w:hAnsi="微软雅黑" w:eastAsia="微软雅黑" w:cs="苹方-简"/>
          <w:b/>
          <w:bCs/>
          <w:color w:val="C00000"/>
          <w:kern w:val="0"/>
          <w:sz w:val="28"/>
          <w:szCs w:val="28"/>
          <w:lang w:val="en-US" w:eastAsia="zh-Hans"/>
        </w:rPr>
        <w:t>并对学员作业进行统一点评反馈</w:t>
      </w:r>
      <w:r>
        <w:rPr>
          <w:rFonts w:hint="default" w:ascii="微软雅黑" w:hAnsi="微软雅黑" w:eastAsia="微软雅黑" w:cs="苹方-简"/>
          <w:b/>
          <w:bCs/>
          <w:color w:val="C00000"/>
          <w:kern w:val="0"/>
          <w:sz w:val="28"/>
          <w:szCs w:val="28"/>
          <w:lang w:eastAsia="zh-Hans"/>
        </w:rPr>
        <w:t>。</w:t>
      </w:r>
    </w:p>
    <w:p>
      <w:pPr>
        <w:autoSpaceDE w:val="0"/>
        <w:autoSpaceDN w:val="0"/>
        <w:adjustRightInd w:val="0"/>
        <w:rPr>
          <w:rFonts w:hint="default" w:ascii="微软雅黑" w:hAnsi="微软雅黑" w:eastAsia="微软雅黑" w:cs="苹方-简"/>
          <w:b/>
          <w:bCs/>
          <w:color w:val="C00000"/>
          <w:kern w:val="0"/>
          <w:sz w:val="28"/>
          <w:szCs w:val="28"/>
          <w:lang w:eastAsia="zh-Hans"/>
        </w:rPr>
      </w:pPr>
    </w:p>
    <w:p>
      <w:pPr>
        <w:autoSpaceDE w:val="0"/>
        <w:autoSpaceDN w:val="0"/>
        <w:adjustRightInd w:val="0"/>
        <w:rPr>
          <w:rFonts w:hint="default" w:ascii="微软雅黑" w:hAnsi="微软雅黑" w:eastAsia="微软雅黑" w:cs="苹方-简"/>
          <w:b/>
          <w:bCs/>
          <w:color w:val="C00000"/>
          <w:kern w:val="0"/>
          <w:sz w:val="28"/>
          <w:szCs w:val="28"/>
          <w:lang w:eastAsia="zh-Hans"/>
        </w:rPr>
      </w:pPr>
    </w:p>
    <w:p>
      <w:pPr>
        <w:autoSpaceDE w:val="0"/>
        <w:autoSpaceDN w:val="0"/>
        <w:adjustRightInd w:val="0"/>
        <w:rPr>
          <w:rFonts w:hint="default" w:ascii="微软雅黑" w:hAnsi="微软雅黑" w:eastAsia="微软雅黑" w:cs="苹方-简"/>
          <w:b/>
          <w:bCs/>
          <w:color w:val="auto"/>
          <w:kern w:val="0"/>
          <w:sz w:val="28"/>
          <w:szCs w:val="28"/>
          <w:lang w:eastAsia="zh-Hans"/>
        </w:rPr>
      </w:pPr>
      <w:r>
        <w:rPr>
          <w:rFonts w:hint="eastAsia" w:ascii="微软雅黑" w:hAnsi="微软雅黑" w:eastAsia="微软雅黑" w:cs="苹方-简"/>
          <w:b/>
          <w:bCs/>
          <w:color w:val="auto"/>
          <w:kern w:val="0"/>
          <w:sz w:val="28"/>
          <w:szCs w:val="28"/>
          <w:lang w:val="en-US" w:eastAsia="zh-Hans"/>
        </w:rPr>
        <w:t>讲师推荐</w:t>
      </w:r>
      <w:r>
        <w:rPr>
          <w:rFonts w:hint="default" w:ascii="微软雅黑" w:hAnsi="微软雅黑" w:eastAsia="微软雅黑" w:cs="苹方-简"/>
          <w:b/>
          <w:bCs/>
          <w:color w:val="auto"/>
          <w:kern w:val="0"/>
          <w:sz w:val="28"/>
          <w:szCs w:val="28"/>
          <w:lang w:eastAsia="zh-Hans"/>
        </w:rPr>
        <w:t>：</w:t>
      </w:r>
    </w:p>
    <w:p>
      <w:pPr>
        <w:autoSpaceDE w:val="0"/>
        <w:autoSpaceDN w:val="0"/>
        <w:adjustRightInd w:val="0"/>
        <w:rPr>
          <w:rFonts w:hint="default" w:ascii="微软雅黑" w:hAnsi="微软雅黑" w:eastAsia="微软雅黑" w:cs="苹方-简"/>
          <w:b/>
          <w:bCs/>
          <w:color w:val="auto"/>
          <w:kern w:val="0"/>
          <w:sz w:val="28"/>
          <w:szCs w:val="28"/>
          <w:lang w:eastAsia="zh-Hans"/>
        </w:rPr>
      </w:pPr>
    </w:p>
    <w:p>
      <w:pPr>
        <w:spacing w:line="500" w:lineRule="exact"/>
        <w:jc w:val="center"/>
        <w:rPr>
          <w:rFonts w:ascii="微软雅黑" w:hAnsi="微软雅黑" w:eastAsia="微软雅黑"/>
          <w:b/>
          <w:sz w:val="36"/>
          <w:szCs w:val="36"/>
        </w:rPr>
      </w:pPr>
      <w:r>
        <w:rPr>
          <w:rFonts w:hint="eastAsia" w:ascii="微软雅黑" w:hAnsi="微软雅黑" w:eastAsia="微软雅黑"/>
          <w:b/>
          <w:sz w:val="36"/>
          <w:szCs w:val="36"/>
        </w:rPr>
        <w:t>万盛兰老师个人简介</w:t>
      </w:r>
    </w:p>
    <w:p>
      <w:pPr>
        <w:spacing w:line="500" w:lineRule="exact"/>
        <w:rPr>
          <w:rFonts w:ascii="微软雅黑" w:hAnsi="微软雅黑" w:eastAsia="微软雅黑"/>
          <w:sz w:val="28"/>
          <w:szCs w:val="28"/>
        </w:rPr>
      </w:pPr>
      <w:r>
        <w:drawing>
          <wp:anchor distT="0" distB="0" distL="114300" distR="114300" simplePos="0" relativeHeight="251949056" behindDoc="0" locked="0" layoutInCell="1" allowOverlap="1">
            <wp:simplePos x="0" y="0"/>
            <wp:positionH relativeFrom="column">
              <wp:posOffset>3778885</wp:posOffset>
            </wp:positionH>
            <wp:positionV relativeFrom="paragraph">
              <wp:posOffset>208915</wp:posOffset>
            </wp:positionV>
            <wp:extent cx="1859280" cy="4297045"/>
            <wp:effectExtent l="0" t="0" r="0" b="20955"/>
            <wp:wrapSquare wrapText="bothSides"/>
            <wp:docPr id="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59280" cy="42970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500" w:lineRule="exact"/>
        <w:rPr>
          <w:rFonts w:ascii="微软雅黑" w:hAnsi="微软雅黑" w:eastAsia="微软雅黑"/>
          <w:color w:val="FFFFFF" w:themeColor="background1"/>
          <w:sz w:val="24"/>
          <w:szCs w:val="24"/>
          <w:shd w:val="clear" w:color="auto" w:fill="1F3864" w:themeFill="accent1" w:themeFillShade="80"/>
          <w14:textFill>
            <w14:solidFill>
              <w14:schemeClr w14:val="bg1"/>
            </w14:solidFill>
          </w14:textFill>
        </w:rPr>
      </w:pPr>
      <w:r>
        <w:rPr>
          <w:rFonts w:hint="eastAsia" w:ascii="微软雅黑" w:hAnsi="微软雅黑" w:eastAsia="微软雅黑"/>
          <w:color w:val="FFFFFF" w:themeColor="background1"/>
          <w:sz w:val="24"/>
          <w:szCs w:val="24"/>
          <w:shd w:val="clear" w:color="auto" w:fill="1F3864" w:themeFill="accent1" w:themeFillShade="80"/>
          <w14:textFill>
            <w14:solidFill>
              <w14:schemeClr w14:val="bg1"/>
            </w14:solidFill>
          </w14:textFill>
        </w:rPr>
        <w:t xml:space="preserve"> 简介/</w:t>
      </w:r>
      <w:r>
        <w:rPr>
          <w:rFonts w:ascii="Arial" w:hAnsi="Arial" w:eastAsia="微软雅黑" w:cs="Arial"/>
          <w:color w:val="FFFFFF" w:themeColor="background1"/>
          <w:sz w:val="24"/>
          <w:szCs w:val="24"/>
          <w:shd w:val="clear" w:color="auto" w:fill="1F3864" w:themeFill="accent1" w:themeFillShade="80"/>
          <w14:textFill>
            <w14:solidFill>
              <w14:schemeClr w14:val="bg1"/>
            </w14:solidFill>
          </w14:textFill>
        </w:rPr>
        <w:t>CURRICULUM VITAE</w:t>
      </w:r>
      <w:r>
        <w:rPr>
          <w:rFonts w:hint="eastAsia" w:ascii="Arial" w:hAnsi="Arial" w:eastAsia="微软雅黑" w:cs="Arial"/>
          <w:color w:val="FFFFFF" w:themeColor="background1"/>
          <w:sz w:val="24"/>
          <w:szCs w:val="24"/>
          <w:shd w:val="clear" w:color="auto" w:fill="1F3864" w:themeFill="accent1" w:themeFillShade="80"/>
          <w14:textFill>
            <w14:solidFill>
              <w14:schemeClr w14:val="bg1"/>
            </w14:solidFill>
          </w14:textFill>
        </w:rPr>
        <w:t xml:space="preserve">        </w:t>
      </w:r>
      <w:r>
        <w:rPr>
          <w:rFonts w:ascii="Arial" w:hAnsi="Arial" w:eastAsia="微软雅黑" w:cs="Arial"/>
          <w:color w:val="FFFFFF" w:themeColor="background1"/>
          <w:sz w:val="24"/>
          <w:szCs w:val="24"/>
          <w:shd w:val="clear" w:color="auto" w:fill="1F3864" w:themeFill="accent1" w:themeFillShade="80"/>
          <w14:textFill>
            <w14:solidFill>
              <w14:schemeClr w14:val="bg1"/>
            </w14:solidFill>
          </w14:textFill>
        </w:rPr>
        <w:t xml:space="preserve"> </w:t>
      </w:r>
    </w:p>
    <w:p>
      <w:pPr>
        <w:spacing w:line="500" w:lineRule="exact"/>
      </w:pPr>
    </w:p>
    <w:p>
      <w:pPr>
        <w:pStyle w:val="8"/>
        <w:numPr>
          <w:ilvl w:val="0"/>
          <w:numId w:val="8"/>
        </w:numPr>
        <w:ind w:firstLineChars="0"/>
        <w:jc w:val="left"/>
        <w:rPr>
          <w:rFonts w:ascii="微软雅黑" w:hAnsi="微软雅黑" w:eastAsia="微软雅黑" w:cs="Times New Roman"/>
          <w:bCs/>
          <w:kern w:val="24"/>
        </w:rPr>
      </w:pPr>
      <w:r>
        <w:rPr>
          <w:rFonts w:ascii="微软雅黑" w:hAnsi="微软雅黑" w:eastAsia="微软雅黑" w:cs="Times New Roman"/>
          <w:bCs/>
          <w:kern w:val="24"/>
        </w:rPr>
        <w:t>中国管理科学研究院新兴经济产业研究所客座教授</w:t>
      </w:r>
    </w:p>
    <w:p>
      <w:pPr>
        <w:pStyle w:val="8"/>
        <w:numPr>
          <w:ilvl w:val="0"/>
          <w:numId w:val="8"/>
        </w:numPr>
        <w:ind w:firstLineChars="0"/>
        <w:jc w:val="left"/>
        <w:rPr>
          <w:rFonts w:ascii="微软雅黑" w:hAnsi="微软雅黑" w:eastAsia="微软雅黑" w:cs="Times New Roman"/>
          <w:bCs/>
          <w:kern w:val="24"/>
        </w:rPr>
      </w:pPr>
      <w:r>
        <w:rPr>
          <w:rFonts w:ascii="微软雅黑" w:hAnsi="微软雅黑" w:eastAsia="微软雅黑" w:cs="Times New Roman"/>
          <w:bCs/>
          <w:kern w:val="24"/>
        </w:rPr>
        <w:t>香港大学整合营销专业研究生</w:t>
      </w:r>
    </w:p>
    <w:p>
      <w:pPr>
        <w:pStyle w:val="8"/>
        <w:numPr>
          <w:ilvl w:val="0"/>
          <w:numId w:val="8"/>
        </w:numPr>
        <w:ind w:firstLineChars="0"/>
        <w:jc w:val="left"/>
        <w:rPr>
          <w:rFonts w:ascii="微软雅黑" w:hAnsi="微软雅黑" w:eastAsia="微软雅黑" w:cs="Times New Roman"/>
          <w:bCs/>
          <w:kern w:val="24"/>
        </w:rPr>
      </w:pPr>
      <w:r>
        <w:rPr>
          <w:rFonts w:ascii="微软雅黑" w:hAnsi="微软雅黑" w:eastAsia="微软雅黑" w:cs="Times New Roman"/>
          <w:bCs/>
          <w:kern w:val="24"/>
        </w:rPr>
        <w:t>四川大学管理学学士</w:t>
      </w:r>
    </w:p>
    <w:p>
      <w:pPr>
        <w:pStyle w:val="8"/>
        <w:numPr>
          <w:ilvl w:val="0"/>
          <w:numId w:val="8"/>
        </w:numPr>
        <w:ind w:firstLineChars="0"/>
        <w:jc w:val="left"/>
        <w:rPr>
          <w:rFonts w:ascii="微软雅黑" w:hAnsi="微软雅黑" w:eastAsia="微软雅黑" w:cs="Times New Roman"/>
          <w:bCs/>
          <w:kern w:val="24"/>
        </w:rPr>
      </w:pPr>
      <w:r>
        <w:rPr>
          <w:rFonts w:hint="eastAsia" w:ascii="微软雅黑" w:hAnsi="微软雅黑" w:eastAsia="微软雅黑" w:cs="Times New Roman"/>
          <w:bCs/>
          <w:kern w:val="24"/>
        </w:rPr>
        <w:t>三年985高校校长办公室文秘工作经验</w:t>
      </w:r>
    </w:p>
    <w:p>
      <w:pPr>
        <w:pStyle w:val="8"/>
        <w:numPr>
          <w:ilvl w:val="0"/>
          <w:numId w:val="8"/>
        </w:numPr>
        <w:ind w:firstLineChars="0"/>
        <w:jc w:val="left"/>
        <w:rPr>
          <w:rFonts w:ascii="微软雅黑" w:hAnsi="微软雅黑" w:eastAsia="微软雅黑" w:cs="Times New Roman"/>
          <w:bCs/>
          <w:kern w:val="24"/>
        </w:rPr>
      </w:pPr>
      <w:r>
        <w:rPr>
          <w:rFonts w:hint="eastAsia" w:ascii="微软雅黑" w:hAnsi="微软雅黑" w:eastAsia="微软雅黑" w:cs="Times New Roman"/>
          <w:bCs/>
          <w:kern w:val="24"/>
        </w:rPr>
        <w:t>十年上市公司</w:t>
      </w:r>
      <w:r>
        <w:rPr>
          <w:rFonts w:hint="eastAsia" w:ascii="微软雅黑" w:hAnsi="微软雅黑" w:eastAsia="微软雅黑" w:cs="Times New Roman"/>
          <w:bCs/>
          <w:kern w:val="24"/>
          <w:lang w:val="en-US" w:eastAsia="zh-Hans"/>
        </w:rPr>
        <w:t>市场营销</w:t>
      </w:r>
      <w:r>
        <w:rPr>
          <w:rFonts w:hint="default" w:ascii="微软雅黑" w:hAnsi="微软雅黑" w:eastAsia="微软雅黑" w:cs="Times New Roman"/>
          <w:bCs/>
          <w:kern w:val="24"/>
          <w:lang w:eastAsia="zh-Hans"/>
        </w:rPr>
        <w:t>、</w:t>
      </w:r>
      <w:r>
        <w:rPr>
          <w:rFonts w:hint="eastAsia" w:ascii="微软雅黑" w:hAnsi="微软雅黑" w:eastAsia="微软雅黑" w:cs="Times New Roman"/>
          <w:bCs/>
          <w:kern w:val="24"/>
          <w:lang w:val="en-US" w:eastAsia="zh-Hans"/>
        </w:rPr>
        <w:t>品牌建设岗位工作经验</w:t>
      </w:r>
      <w:r>
        <w:rPr>
          <w:rFonts w:hint="default" w:ascii="微软雅黑" w:hAnsi="微软雅黑" w:eastAsia="微软雅黑" w:cs="Times New Roman"/>
          <w:bCs/>
          <w:kern w:val="24"/>
          <w:lang w:eastAsia="zh-Hans"/>
        </w:rPr>
        <w:t>，</w:t>
      </w:r>
      <w:r>
        <w:rPr>
          <w:rFonts w:hint="eastAsia" w:ascii="微软雅黑" w:hAnsi="微软雅黑" w:eastAsia="微软雅黑" w:cs="Times New Roman"/>
          <w:bCs/>
          <w:kern w:val="24"/>
          <w:lang w:val="en-US" w:eastAsia="zh-Hans"/>
        </w:rPr>
        <w:t>从文案策划到企划总监经历了职业发展全过程</w:t>
      </w:r>
      <w:r>
        <w:rPr>
          <w:rFonts w:hint="default" w:ascii="微软雅黑" w:hAnsi="微软雅黑" w:eastAsia="微软雅黑" w:cs="Times New Roman"/>
          <w:bCs/>
          <w:kern w:val="24"/>
          <w:lang w:eastAsia="zh-Hans"/>
        </w:rPr>
        <w:t>。</w:t>
      </w:r>
    </w:p>
    <w:p>
      <w:pPr>
        <w:pStyle w:val="8"/>
        <w:numPr>
          <w:ilvl w:val="0"/>
          <w:numId w:val="8"/>
        </w:numPr>
        <w:ind w:firstLineChars="0"/>
        <w:jc w:val="left"/>
        <w:rPr>
          <w:rFonts w:ascii="微软雅黑" w:hAnsi="微软雅黑" w:eastAsia="微软雅黑" w:cs="Times New Roman"/>
          <w:bCs/>
          <w:kern w:val="24"/>
        </w:rPr>
      </w:pPr>
      <w:r>
        <w:rPr>
          <w:rFonts w:hint="eastAsia" w:ascii="微软雅黑" w:hAnsi="微软雅黑" w:eastAsia="微软雅黑" w:cs="Times New Roman"/>
          <w:bCs/>
          <w:kern w:val="24"/>
          <w:lang w:val="en-US" w:eastAsia="zh-Hans"/>
        </w:rPr>
        <w:t>四</w:t>
      </w:r>
      <w:r>
        <w:rPr>
          <w:rFonts w:hint="default" w:ascii="微软雅黑" w:hAnsi="微软雅黑" w:eastAsia="微软雅黑" w:cs="Times New Roman"/>
          <w:bCs/>
          <w:kern w:val="24"/>
        </w:rPr>
        <w:t>年职业培训师授课经验，课程满意度高达95%</w:t>
      </w:r>
    </w:p>
    <w:p>
      <w:pPr>
        <w:pStyle w:val="8"/>
        <w:numPr>
          <w:ilvl w:val="0"/>
          <w:numId w:val="8"/>
        </w:numPr>
        <w:ind w:firstLineChars="0"/>
        <w:jc w:val="left"/>
        <w:rPr>
          <w:rFonts w:ascii="微软雅黑" w:hAnsi="微软雅黑" w:eastAsia="微软雅黑" w:cs="Times New Roman"/>
          <w:bCs/>
          <w:kern w:val="24"/>
        </w:rPr>
      </w:pPr>
      <w:r>
        <w:rPr>
          <w:rFonts w:hint="eastAsia" w:ascii="微软雅黑" w:hAnsi="微软雅黑" w:eastAsia="微软雅黑" w:cs="Times New Roman"/>
          <w:bCs/>
          <w:kern w:val="24"/>
        </w:rPr>
        <w:t>结构性思维认证讲师</w:t>
      </w:r>
    </w:p>
    <w:p>
      <w:pPr>
        <w:pStyle w:val="8"/>
        <w:numPr>
          <w:ilvl w:val="0"/>
          <w:numId w:val="8"/>
        </w:numPr>
        <w:ind w:firstLineChars="0"/>
        <w:jc w:val="left"/>
        <w:rPr>
          <w:rFonts w:ascii="微软雅黑" w:hAnsi="微软雅黑" w:eastAsia="微软雅黑" w:cs="Times New Roman"/>
          <w:bCs/>
          <w:kern w:val="24"/>
        </w:rPr>
      </w:pPr>
      <w:r>
        <w:rPr>
          <w:rFonts w:hint="eastAsia" w:ascii="微软雅黑" w:hAnsi="微软雅黑" w:eastAsia="微软雅黑" w:cs="Times New Roman"/>
          <w:bCs/>
          <w:kern w:val="24"/>
        </w:rPr>
        <w:t>A</w:t>
      </w:r>
      <w:r>
        <w:rPr>
          <w:rFonts w:ascii="微软雅黑" w:hAnsi="微软雅黑" w:eastAsia="微软雅黑" w:cs="Times New Roman"/>
          <w:bCs/>
          <w:kern w:val="24"/>
        </w:rPr>
        <w:t>ACTP</w:t>
      </w:r>
      <w:r>
        <w:rPr>
          <w:rFonts w:hint="eastAsia" w:ascii="微软雅黑" w:hAnsi="微软雅黑" w:eastAsia="微软雅黑" w:cs="Times New Roman"/>
          <w:bCs/>
          <w:kern w:val="24"/>
        </w:rPr>
        <w:t>国际注册培训师认证讲师</w:t>
      </w:r>
    </w:p>
    <w:p>
      <w:pPr>
        <w:pStyle w:val="8"/>
        <w:numPr>
          <w:ilvl w:val="0"/>
          <w:numId w:val="8"/>
        </w:numPr>
        <w:ind w:firstLineChars="0"/>
        <w:jc w:val="left"/>
        <w:rPr>
          <w:rFonts w:ascii="微软雅黑" w:hAnsi="微软雅黑" w:eastAsia="微软雅黑" w:cs="Times New Roman"/>
          <w:bCs/>
          <w:kern w:val="24"/>
        </w:rPr>
      </w:pPr>
      <w:r>
        <w:rPr>
          <w:rFonts w:hint="eastAsia" w:ascii="微软雅黑" w:hAnsi="微软雅黑" w:eastAsia="微软雅黑" w:cs="Times New Roman"/>
          <w:bCs/>
          <w:kern w:val="24"/>
        </w:rPr>
        <w:t>ACIC国际注册高级职业培训师</w:t>
      </w:r>
      <w:r>
        <w:rPr>
          <w:rFonts w:hint="default" w:ascii="微软雅黑" w:hAnsi="微软雅黑" w:eastAsia="微软雅黑" w:cs="Times New Roman"/>
          <w:bCs/>
          <w:kern w:val="24"/>
        </w:rPr>
        <w:t>中国区特聘导师</w:t>
      </w:r>
    </w:p>
    <w:p>
      <w:pPr>
        <w:pStyle w:val="8"/>
        <w:numPr>
          <w:ilvl w:val="0"/>
          <w:numId w:val="8"/>
        </w:numPr>
        <w:ind w:firstLineChars="0"/>
        <w:jc w:val="left"/>
        <w:rPr>
          <w:rFonts w:ascii="微软雅黑" w:hAnsi="微软雅黑" w:eastAsia="微软雅黑" w:cs="Times New Roman"/>
          <w:bCs/>
          <w:kern w:val="24"/>
        </w:rPr>
      </w:pPr>
      <w:r>
        <w:rPr>
          <w:rFonts w:ascii="微软雅黑" w:hAnsi="微软雅黑" w:eastAsia="微软雅黑" w:cs="Times New Roman"/>
          <w:bCs/>
          <w:kern w:val="24"/>
        </w:rPr>
        <w:t>2017年全国好讲师大赛“最佳风采奖”得主</w:t>
      </w:r>
    </w:p>
    <w:p>
      <w:pPr>
        <w:pStyle w:val="8"/>
        <w:numPr>
          <w:ilvl w:val="0"/>
          <w:numId w:val="8"/>
        </w:numPr>
        <w:ind w:firstLineChars="0"/>
        <w:jc w:val="left"/>
        <w:rPr>
          <w:rFonts w:ascii="微软雅黑" w:hAnsi="微软雅黑" w:eastAsia="微软雅黑" w:cs="Times New Roman"/>
          <w:bCs/>
          <w:kern w:val="24"/>
        </w:rPr>
      </w:pPr>
      <w:r>
        <w:rPr>
          <w:rFonts w:ascii="微软雅黑" w:hAnsi="微软雅黑" w:eastAsia="微软雅黑" w:cs="Times New Roman"/>
          <w:bCs/>
          <w:kern w:val="24"/>
        </w:rPr>
        <w:t>2018年全国培联推优大赛“全国40强”得主</w:t>
      </w:r>
    </w:p>
    <w:p>
      <w:pPr>
        <w:pStyle w:val="8"/>
        <w:numPr>
          <w:ilvl w:val="0"/>
          <w:numId w:val="8"/>
        </w:numPr>
        <w:ind w:firstLineChars="0"/>
        <w:jc w:val="left"/>
        <w:rPr>
          <w:rFonts w:ascii="微软雅黑" w:hAnsi="微软雅黑" w:eastAsia="微软雅黑" w:cs="Times New Roman"/>
          <w:bCs/>
          <w:kern w:val="24"/>
        </w:rPr>
      </w:pPr>
      <w:r>
        <w:rPr>
          <w:rFonts w:ascii="微软雅黑" w:hAnsi="微软雅黑" w:eastAsia="微软雅黑" w:cs="Times New Roman"/>
          <w:bCs/>
          <w:kern w:val="24"/>
        </w:rPr>
        <w:t>2018</w:t>
      </w:r>
      <w:r>
        <w:rPr>
          <w:rFonts w:hint="eastAsia" w:ascii="微软雅黑" w:hAnsi="微软雅黑" w:eastAsia="微软雅黑" w:cs="Times New Roman"/>
          <w:bCs/>
          <w:kern w:val="24"/>
        </w:rPr>
        <w:t>年全国好讲师大赛四川零售行业赛区特邀导师</w:t>
      </w:r>
    </w:p>
    <w:p>
      <w:pPr>
        <w:pStyle w:val="8"/>
        <w:numPr>
          <w:ilvl w:val="0"/>
          <w:numId w:val="8"/>
        </w:numPr>
        <w:ind w:firstLineChars="0"/>
        <w:jc w:val="left"/>
        <w:rPr>
          <w:rFonts w:ascii="微软雅黑" w:hAnsi="微软雅黑" w:eastAsia="微软雅黑" w:cs="Times New Roman"/>
          <w:bCs/>
          <w:kern w:val="24"/>
        </w:rPr>
      </w:pPr>
      <w:r>
        <w:rPr>
          <w:rFonts w:hint="default" w:ascii="微软雅黑" w:hAnsi="微软雅黑" w:eastAsia="微软雅黑" w:cs="Times New Roman"/>
          <w:bCs/>
          <w:kern w:val="24"/>
        </w:rPr>
        <w:t>2019年全国好讲师大赛浩睿赛区特邀导师</w:t>
      </w:r>
    </w:p>
    <w:p>
      <w:pPr>
        <w:pStyle w:val="8"/>
        <w:widowControl w:val="0"/>
        <w:numPr>
          <w:ilvl w:val="0"/>
          <w:numId w:val="0"/>
        </w:numPr>
        <w:jc w:val="left"/>
        <w:rPr>
          <w:rFonts w:hint="default" w:ascii="微软雅黑" w:hAnsi="微软雅黑" w:eastAsia="微软雅黑" w:cs="Times New Roman"/>
          <w:bCs/>
          <w:kern w:val="24"/>
        </w:rPr>
      </w:pPr>
    </w:p>
    <w:p>
      <w:pPr>
        <w:pStyle w:val="8"/>
        <w:widowControl w:val="0"/>
        <w:numPr>
          <w:ilvl w:val="0"/>
          <w:numId w:val="0"/>
        </w:numPr>
        <w:jc w:val="left"/>
        <w:rPr>
          <w:rFonts w:hint="default" w:ascii="微软雅黑" w:hAnsi="微软雅黑" w:eastAsia="微软雅黑" w:cs="Times New Roman"/>
          <w:bCs/>
          <w:kern w:val="24"/>
        </w:rPr>
      </w:pPr>
    </w:p>
    <w:p>
      <w:pPr>
        <w:spacing w:line="500" w:lineRule="exact"/>
        <w:rPr>
          <w:rFonts w:ascii="微软雅黑" w:hAnsi="微软雅黑" w:eastAsia="微软雅黑"/>
          <w:color w:val="FFFFFF" w:themeColor="background1"/>
          <w:sz w:val="24"/>
          <w:szCs w:val="24"/>
          <w:shd w:val="clear" w:color="auto" w:fill="1F3864" w:themeFill="accent1" w:themeFillShade="80"/>
          <w14:textFill>
            <w14:solidFill>
              <w14:schemeClr w14:val="bg1"/>
            </w14:solidFill>
          </w14:textFill>
        </w:rPr>
      </w:pPr>
      <w:r>
        <w:rPr>
          <w:rFonts w:hint="eastAsia" w:ascii="微软雅黑" w:hAnsi="微软雅黑" w:eastAsia="微软雅黑"/>
          <w:color w:val="FFFFFF" w:themeColor="background1"/>
          <w:sz w:val="24"/>
          <w:szCs w:val="24"/>
          <w:shd w:val="clear" w:color="auto" w:fill="1F3864" w:themeFill="accent1" w:themeFillShade="80"/>
          <w14:textFill>
            <w14:solidFill>
              <w14:schemeClr w14:val="bg1"/>
            </w14:solidFill>
          </w14:textFill>
        </w:rPr>
        <w:t xml:space="preserve"> 职业经历/</w:t>
      </w:r>
      <w:r>
        <w:rPr>
          <w:rFonts w:ascii="Arial" w:hAnsi="Arial" w:eastAsia="微软雅黑" w:cs="Arial"/>
          <w:color w:val="FFFFFF" w:themeColor="background1"/>
          <w:sz w:val="24"/>
          <w:szCs w:val="24"/>
          <w:shd w:val="clear" w:color="auto" w:fill="1F3864" w:themeFill="accent1" w:themeFillShade="80"/>
          <w14:textFill>
            <w14:solidFill>
              <w14:schemeClr w14:val="bg1"/>
            </w14:solidFill>
          </w14:textFill>
        </w:rPr>
        <w:t>CAREER EXPERIENCE</w:t>
      </w:r>
      <w:r>
        <w:rPr>
          <w:rFonts w:hint="eastAsia" w:ascii="Arial" w:hAnsi="Arial" w:eastAsia="微软雅黑" w:cs="Arial"/>
          <w:color w:val="FFFFFF" w:themeColor="background1"/>
          <w:sz w:val="24"/>
          <w:szCs w:val="24"/>
          <w:shd w:val="clear" w:color="auto" w:fill="1F3864" w:themeFill="accent1" w:themeFillShade="80"/>
          <w14:textFill>
            <w14:solidFill>
              <w14:schemeClr w14:val="bg1"/>
            </w14:solidFill>
          </w14:textFill>
        </w:rPr>
        <w:t xml:space="preserve"> </w:t>
      </w:r>
      <w:r>
        <w:rPr>
          <w:rFonts w:hint="eastAsia" w:ascii="微软雅黑" w:hAnsi="微软雅黑" w:eastAsia="微软雅黑"/>
          <w:color w:val="FFFFFF" w:themeColor="background1"/>
          <w:sz w:val="24"/>
          <w:szCs w:val="24"/>
          <w:shd w:val="clear" w:color="auto" w:fill="1F3864" w:themeFill="accent1" w:themeFillShade="80"/>
          <w14:textFill>
            <w14:solidFill>
              <w14:schemeClr w14:val="bg1"/>
            </w14:solidFill>
          </w14:textFill>
        </w:rPr>
        <w:t xml:space="preserve">  </w:t>
      </w:r>
    </w:p>
    <w:p>
      <w:pPr>
        <w:spacing w:line="500" w:lineRule="exact"/>
        <w:rPr>
          <w:rFonts w:ascii="微软雅黑" w:hAnsi="微软雅黑" w:eastAsia="微软雅黑"/>
          <w:color w:val="FFFFFF" w:themeColor="background1"/>
          <w:sz w:val="24"/>
          <w:szCs w:val="24"/>
          <w:shd w:val="clear" w:color="auto" w:fill="1F3864" w:themeFill="accent1" w:themeFillShade="80"/>
          <w14:textFill>
            <w14:solidFill>
              <w14:schemeClr w14:val="bg1"/>
            </w14:solidFill>
          </w14:textFill>
        </w:rPr>
      </w:pPr>
    </w:p>
    <w:p>
      <w:pPr>
        <w:widowControl/>
        <w:numPr>
          <w:ilvl w:val="0"/>
          <w:numId w:val="9"/>
        </w:numPr>
        <w:jc w:val="left"/>
        <w:rPr>
          <w:rFonts w:ascii="微软雅黑" w:hAnsi="微软雅黑" w:eastAsia="微软雅黑"/>
          <w:bCs/>
          <w:szCs w:val="21"/>
        </w:rPr>
      </w:pPr>
      <w:r>
        <w:rPr>
          <w:rFonts w:hint="eastAsia" w:ascii="微软雅黑" w:hAnsi="微软雅黑" w:eastAsia="微软雅黑"/>
          <w:b/>
          <w:bCs/>
          <w:szCs w:val="21"/>
        </w:rPr>
        <w:t>文秘出身、转型培训：</w:t>
      </w:r>
      <w:r>
        <w:rPr>
          <w:rFonts w:hint="eastAsia" w:ascii="微软雅黑" w:hAnsi="微软雅黑" w:eastAsia="微软雅黑"/>
          <w:bCs/>
          <w:szCs w:val="21"/>
        </w:rPr>
        <w:t>毕业于四川大学，留校从事文秘工作三年后，进入多家上市企业从事专兼职内训师工作，后转型做品牌营销策划，从基础文案策划到品牌经理，再到企划总监，深谙中国民营企业职业经理人成长之路。十余年职场实战经验反哺培训，助力培训有地可落。</w:t>
      </w:r>
    </w:p>
    <w:p>
      <w:pPr>
        <w:widowControl/>
        <w:numPr>
          <w:ilvl w:val="0"/>
          <w:numId w:val="9"/>
        </w:numPr>
        <w:jc w:val="left"/>
        <w:rPr>
          <w:rFonts w:ascii="微软雅黑" w:hAnsi="微软雅黑" w:eastAsia="微软雅黑"/>
          <w:bCs/>
          <w:szCs w:val="21"/>
        </w:rPr>
      </w:pPr>
      <w:r>
        <w:rPr>
          <w:rFonts w:hint="eastAsia" w:ascii="微软雅黑" w:hAnsi="微软雅黑" w:eastAsia="微软雅黑"/>
          <w:b/>
          <w:bCs/>
          <w:szCs w:val="21"/>
        </w:rPr>
        <w:t>注重实战、深入浅出：</w:t>
      </w:r>
      <w:r>
        <w:rPr>
          <w:rFonts w:hint="eastAsia" w:ascii="微软雅黑" w:hAnsi="微软雅黑" w:eastAsia="微软雅黑"/>
          <w:bCs/>
          <w:szCs w:val="21"/>
        </w:rPr>
        <w:t>以职业能力提升为目标、以理论与实践相结合为抓手，充分运用所学的系统理论和实战案例进行反复提炼，把“方法讲授、案例分析、情境模拟、现场辅导”融合在课程之中，同时一直坚持所授课程“结合企业实际情况进行有效地导入，针对学员工作中遇到的实际问题进行答疑式辅导”。</w:t>
      </w:r>
    </w:p>
    <w:p>
      <w:pPr>
        <w:widowControl/>
        <w:numPr>
          <w:ilvl w:val="0"/>
          <w:numId w:val="9"/>
        </w:numPr>
        <w:jc w:val="left"/>
        <w:rPr>
          <w:rFonts w:ascii="微软雅黑" w:hAnsi="微软雅黑" w:eastAsia="微软雅黑"/>
          <w:bCs/>
          <w:szCs w:val="21"/>
        </w:rPr>
      </w:pPr>
      <w:r>
        <w:rPr>
          <w:rFonts w:hint="eastAsia" w:ascii="微软雅黑" w:hAnsi="微软雅黑" w:eastAsia="微软雅黑"/>
          <w:b/>
          <w:bCs/>
          <w:szCs w:val="21"/>
        </w:rPr>
        <w:t>历经验证、广受认可：</w:t>
      </w:r>
      <w:r>
        <w:rPr>
          <w:rFonts w:hint="eastAsia" w:ascii="微软雅黑" w:hAnsi="微软雅黑" w:eastAsia="微软雅黑"/>
          <w:bCs/>
          <w:szCs w:val="21"/>
        </w:rPr>
        <w:t>讲授课程时语言通俗风趣，使得“课程生动易懂、案例分享透彻、理论系统实在、总结直指要点”，运用“参与式、引导式”的教学方式来进行整个课程。非常擅长课程引导、角色扮演和团队开发式学习，并采用多元化的课程互动方式，课程结构逻辑性强，对学员极具感染力，深受好评。</w:t>
      </w:r>
    </w:p>
    <w:p>
      <w:pPr>
        <w:spacing w:line="500" w:lineRule="exact"/>
        <w:rPr>
          <w:rFonts w:ascii="微软雅黑" w:hAnsi="微软雅黑" w:eastAsia="微软雅黑"/>
          <w:color w:val="FFFFFF" w:themeColor="background1"/>
          <w:sz w:val="24"/>
          <w:szCs w:val="24"/>
          <w:shd w:val="clear" w:color="auto" w:fill="1F3864" w:themeFill="accent1" w:themeFillShade="80"/>
          <w14:textFill>
            <w14:solidFill>
              <w14:schemeClr w14:val="bg1"/>
            </w14:solidFill>
          </w14:textFill>
        </w:rPr>
      </w:pPr>
    </w:p>
    <w:p>
      <w:pPr>
        <w:spacing w:line="500" w:lineRule="exact"/>
        <w:rPr>
          <w:rFonts w:ascii="微软雅黑" w:hAnsi="微软雅黑" w:eastAsia="微软雅黑"/>
          <w:color w:val="FFFFFF" w:themeColor="background1"/>
          <w:sz w:val="24"/>
          <w:szCs w:val="24"/>
          <w:shd w:val="clear" w:color="auto" w:fill="1F3864" w:themeFill="accent1" w:themeFillShade="80"/>
          <w14:textFill>
            <w14:solidFill>
              <w14:schemeClr w14:val="bg1"/>
            </w14:solidFill>
          </w14:textFill>
        </w:rPr>
      </w:pPr>
      <w:r>
        <w:rPr>
          <w:rFonts w:hint="eastAsia" w:ascii="微软雅黑" w:hAnsi="微软雅黑" w:eastAsia="微软雅黑"/>
          <w:color w:val="FFFFFF" w:themeColor="background1"/>
          <w:sz w:val="24"/>
          <w:szCs w:val="24"/>
          <w:shd w:val="clear" w:color="auto" w:fill="1F3864" w:themeFill="accent1" w:themeFillShade="80"/>
          <w14:textFill>
            <w14:solidFill>
              <w14:schemeClr w14:val="bg1"/>
            </w14:solidFill>
          </w14:textFill>
        </w:rPr>
        <w:t xml:space="preserve"> 核心课程/</w:t>
      </w:r>
      <w:r>
        <w:rPr>
          <w:rFonts w:ascii="Arial" w:hAnsi="Arial" w:eastAsia="微软雅黑" w:cs="Arial"/>
          <w:color w:val="FFFFFF" w:themeColor="background1"/>
          <w:sz w:val="24"/>
          <w:szCs w:val="24"/>
          <w:shd w:val="clear" w:color="auto" w:fill="1F3864" w:themeFill="accent1" w:themeFillShade="80"/>
          <w14:textFill>
            <w14:solidFill>
              <w14:schemeClr w14:val="bg1"/>
            </w14:solidFill>
          </w14:textFill>
        </w:rPr>
        <w:t>CORE CURRICULUM</w:t>
      </w:r>
      <w:r>
        <w:rPr>
          <w:rFonts w:hint="eastAsia" w:ascii="微软雅黑" w:hAnsi="微软雅黑" w:eastAsia="微软雅黑"/>
          <w:color w:val="FFFFFF" w:themeColor="background1"/>
          <w:sz w:val="24"/>
          <w:szCs w:val="24"/>
          <w:shd w:val="clear" w:color="auto" w:fill="1F3864" w:themeFill="accent1" w:themeFillShade="80"/>
          <w14:textFill>
            <w14:solidFill>
              <w14:schemeClr w14:val="bg1"/>
            </w14:solidFill>
          </w14:textFill>
        </w:rPr>
        <w:t xml:space="preserve">     </w:t>
      </w:r>
    </w:p>
    <w:p>
      <w:pPr>
        <w:spacing w:line="500" w:lineRule="exact"/>
        <w:rPr>
          <w:rFonts w:ascii="微软雅黑" w:hAnsi="微软雅黑" w:eastAsia="微软雅黑"/>
          <w:bCs/>
          <w:szCs w:val="21"/>
        </w:rPr>
      </w:pPr>
    </w:p>
    <w:p>
      <w:pPr>
        <w:widowControl/>
        <w:jc w:val="left"/>
        <w:rPr>
          <w:rFonts w:ascii="微软雅黑" w:hAnsi="微软雅黑" w:eastAsia="微软雅黑"/>
          <w:bCs/>
          <w:szCs w:val="21"/>
        </w:rPr>
      </w:pPr>
      <w:r>
        <w:rPr>
          <w:rFonts w:hint="eastAsia" w:ascii="微软雅黑" w:hAnsi="微软雅黑" w:eastAsia="微软雅黑"/>
          <w:bCs/>
          <w:szCs w:val="21"/>
        </w:rPr>
        <w:t>《新生代员工管理与激励》：适用于中基层管理者，创业公司老板</w:t>
      </w:r>
    </w:p>
    <w:p>
      <w:pPr>
        <w:widowControl/>
        <w:jc w:val="left"/>
        <w:rPr>
          <w:rFonts w:ascii="微软雅黑" w:hAnsi="微软雅黑" w:eastAsia="微软雅黑"/>
          <w:bCs/>
          <w:szCs w:val="21"/>
        </w:rPr>
      </w:pPr>
      <w:r>
        <w:rPr>
          <w:rFonts w:hint="eastAsia" w:ascii="微软雅黑" w:hAnsi="微软雅黑" w:eastAsia="微软雅黑"/>
          <w:bCs/>
          <w:szCs w:val="21"/>
        </w:rPr>
        <w:t>《中层管理者的时间都去哪儿了》：适用于在时间管理上存在困惑的管理者</w:t>
      </w:r>
    </w:p>
    <w:p>
      <w:pPr>
        <w:widowControl/>
        <w:jc w:val="left"/>
        <w:rPr>
          <w:rFonts w:hint="eastAsia" w:ascii="微软雅黑" w:hAnsi="微软雅黑" w:eastAsia="微软雅黑"/>
          <w:bCs/>
          <w:szCs w:val="21"/>
        </w:rPr>
      </w:pPr>
      <w:r>
        <w:rPr>
          <w:rFonts w:hint="eastAsia" w:ascii="微软雅黑" w:hAnsi="微软雅黑" w:eastAsia="微软雅黑"/>
          <w:bCs/>
          <w:szCs w:val="21"/>
        </w:rPr>
        <w:t>《从业务精英到管理精英》：适用于从业务精英岗位新晋升到中基层管理者</w:t>
      </w:r>
    </w:p>
    <w:p>
      <w:pPr>
        <w:widowControl/>
        <w:jc w:val="left"/>
        <w:rPr>
          <w:rFonts w:ascii="微软雅黑" w:hAnsi="微软雅黑" w:eastAsia="微软雅黑"/>
          <w:bCs/>
          <w:szCs w:val="21"/>
        </w:rPr>
      </w:pPr>
      <w:r>
        <w:rPr>
          <w:rFonts w:hint="eastAsia" w:ascii="微软雅黑" w:hAnsi="微软雅黑" w:eastAsia="微软雅黑"/>
          <w:bCs/>
          <w:szCs w:val="21"/>
        </w:rPr>
        <w:t>《结构化思维在职场的运用》：适用于职业经理人</w:t>
      </w:r>
    </w:p>
    <w:p>
      <w:pPr>
        <w:widowControl/>
        <w:jc w:val="left"/>
        <w:rPr>
          <w:rFonts w:ascii="微软雅黑" w:hAnsi="微软雅黑" w:eastAsia="微软雅黑"/>
          <w:bCs/>
          <w:szCs w:val="21"/>
        </w:rPr>
      </w:pPr>
      <w:r>
        <w:rPr>
          <w:rFonts w:hint="eastAsia" w:ascii="微软雅黑" w:hAnsi="微软雅黑" w:eastAsia="微软雅黑"/>
          <w:bCs/>
          <w:szCs w:val="21"/>
        </w:rPr>
        <w:t>《职场高效人士的时间管理》：适用于职业经理人</w:t>
      </w:r>
    </w:p>
    <w:p>
      <w:pPr>
        <w:widowControl/>
        <w:jc w:val="left"/>
        <w:rPr>
          <w:rFonts w:ascii="微软雅黑" w:hAnsi="微软雅黑" w:eastAsia="微软雅黑"/>
          <w:bCs/>
          <w:szCs w:val="21"/>
        </w:rPr>
      </w:pPr>
      <w:r>
        <w:rPr>
          <w:rFonts w:hint="eastAsia" w:ascii="微软雅黑" w:hAnsi="微软雅黑" w:eastAsia="微软雅黑"/>
          <w:bCs/>
          <w:szCs w:val="21"/>
        </w:rPr>
        <w:t>《全员执行力强化训练》：适用于职业经理人</w:t>
      </w:r>
    </w:p>
    <w:p>
      <w:pPr>
        <w:widowControl/>
        <w:jc w:val="left"/>
        <w:rPr>
          <w:rFonts w:ascii="微软雅黑" w:hAnsi="微软雅黑" w:eastAsia="微软雅黑"/>
          <w:bCs/>
          <w:szCs w:val="21"/>
        </w:rPr>
      </w:pPr>
      <w:r>
        <w:rPr>
          <w:rFonts w:hint="eastAsia" w:ascii="微软雅黑" w:hAnsi="微软雅黑" w:eastAsia="微软雅黑"/>
          <w:bCs/>
          <w:szCs w:val="21"/>
        </w:rPr>
        <w:t>《跨部门沟通与协作》：适用于职业经理人</w:t>
      </w:r>
    </w:p>
    <w:p>
      <w:pPr>
        <w:widowControl/>
        <w:jc w:val="left"/>
        <w:rPr>
          <w:rFonts w:ascii="微软雅黑" w:hAnsi="微软雅黑" w:eastAsia="微软雅黑"/>
          <w:bCs/>
          <w:szCs w:val="21"/>
        </w:rPr>
      </w:pPr>
      <w:r>
        <w:rPr>
          <w:rFonts w:hint="eastAsia" w:ascii="微软雅黑" w:hAnsi="微软雅黑" w:eastAsia="微软雅黑"/>
          <w:bCs/>
          <w:szCs w:val="21"/>
        </w:rPr>
        <w:t>《职场高效汇报技能》：适用于职业经理人</w:t>
      </w:r>
    </w:p>
    <w:p>
      <w:pPr>
        <w:widowControl/>
        <w:jc w:val="left"/>
        <w:rPr>
          <w:rFonts w:hint="eastAsia" w:ascii="微软雅黑" w:hAnsi="微软雅黑" w:eastAsia="微软雅黑"/>
          <w:bCs/>
          <w:szCs w:val="21"/>
        </w:rPr>
      </w:pPr>
      <w:r>
        <w:rPr>
          <w:rFonts w:hint="eastAsia" w:ascii="微软雅黑" w:hAnsi="微软雅黑" w:eastAsia="微软雅黑"/>
          <w:bCs/>
          <w:szCs w:val="21"/>
        </w:rPr>
        <w:t>《职场应用文的写作技能提升》：适用于职业经理人</w:t>
      </w:r>
    </w:p>
    <w:p>
      <w:pPr>
        <w:widowControl/>
        <w:jc w:val="left"/>
        <w:rPr>
          <w:rFonts w:ascii="微软雅黑" w:hAnsi="微软雅黑" w:eastAsia="微软雅黑"/>
          <w:bCs/>
          <w:szCs w:val="21"/>
        </w:rPr>
      </w:pPr>
      <w:r>
        <w:rPr>
          <w:rFonts w:hint="eastAsia" w:ascii="微软雅黑" w:hAnsi="微软雅黑" w:eastAsia="微软雅黑"/>
          <w:bCs/>
          <w:szCs w:val="21"/>
        </w:rPr>
        <w:t>《职业心态与职业素养》：适用于职场新人、执行层员工、基层管理人员</w:t>
      </w:r>
    </w:p>
    <w:p>
      <w:pPr>
        <w:widowControl/>
        <w:jc w:val="left"/>
        <w:rPr>
          <w:rFonts w:ascii="微软雅黑" w:hAnsi="微软雅黑" w:eastAsia="微软雅黑"/>
          <w:bCs/>
          <w:szCs w:val="21"/>
        </w:rPr>
      </w:pPr>
      <w:r>
        <w:rPr>
          <w:rFonts w:hint="eastAsia" w:ascii="微软雅黑" w:hAnsi="微软雅黑" w:eastAsia="微软雅黑"/>
          <w:bCs/>
          <w:szCs w:val="21"/>
        </w:rPr>
        <w:t>《职业生涯规划与自我管理》：适用于职场新人、执行层员工、基层管理人员</w:t>
      </w:r>
    </w:p>
    <w:p>
      <w:pPr>
        <w:widowControl/>
        <w:jc w:val="left"/>
        <w:rPr>
          <w:rFonts w:ascii="微软雅黑" w:hAnsi="微软雅黑" w:eastAsia="微软雅黑"/>
          <w:bCs/>
          <w:szCs w:val="21"/>
        </w:rPr>
      </w:pPr>
    </w:p>
    <w:p>
      <w:pPr>
        <w:spacing w:line="500" w:lineRule="exact"/>
        <w:rPr>
          <w:rFonts w:ascii="微软雅黑" w:hAnsi="微软雅黑" w:eastAsia="微软雅黑"/>
          <w:color w:val="FFFFFF" w:themeColor="background1"/>
          <w:sz w:val="24"/>
          <w:szCs w:val="24"/>
          <w:shd w:val="clear" w:color="auto" w:fill="1F3864" w:themeFill="accent1" w:themeFillShade="80"/>
          <w14:textFill>
            <w14:solidFill>
              <w14:schemeClr w14:val="bg1"/>
            </w14:solidFill>
          </w14:textFill>
        </w:rPr>
      </w:pPr>
      <w:r>
        <w:rPr>
          <w:rFonts w:hint="eastAsia" w:ascii="微软雅黑" w:hAnsi="微软雅黑" w:eastAsia="微软雅黑"/>
          <w:color w:val="FFFFFF" w:themeColor="background1"/>
          <w:sz w:val="24"/>
          <w:szCs w:val="24"/>
          <w:shd w:val="clear" w:color="auto" w:fill="1F3864" w:themeFill="accent1" w:themeFillShade="80"/>
          <w14:textFill>
            <w14:solidFill>
              <w14:schemeClr w14:val="bg1"/>
            </w14:solidFill>
          </w14:textFill>
        </w:rPr>
        <w:t xml:space="preserve"> </w:t>
      </w:r>
      <w:r>
        <w:rPr>
          <w:rFonts w:hint="eastAsia" w:ascii="微软雅黑" w:hAnsi="微软雅黑" w:eastAsia="微软雅黑"/>
          <w:color w:val="FFFFFF" w:themeColor="background1"/>
          <w:sz w:val="24"/>
          <w:szCs w:val="24"/>
          <w:shd w:val="clear" w:color="auto" w:fill="1F3864" w:themeFill="accent1" w:themeFillShade="80"/>
          <w:lang w:val="en-US" w:eastAsia="zh-Hans"/>
          <w14:textFill>
            <w14:solidFill>
              <w14:schemeClr w14:val="bg1"/>
            </w14:solidFill>
          </w14:textFill>
        </w:rPr>
        <w:t>部分</w:t>
      </w:r>
      <w:r>
        <w:rPr>
          <w:rFonts w:hint="eastAsia" w:ascii="微软雅黑" w:hAnsi="微软雅黑" w:eastAsia="微软雅黑"/>
          <w:color w:val="FFFFFF" w:themeColor="background1"/>
          <w:sz w:val="24"/>
          <w:szCs w:val="24"/>
          <w:shd w:val="clear" w:color="auto" w:fill="1F3864" w:themeFill="accent1" w:themeFillShade="80"/>
          <w14:textFill>
            <w14:solidFill>
              <w14:schemeClr w14:val="bg1"/>
            </w14:solidFill>
          </w14:textFill>
        </w:rPr>
        <w:t>授课</w:t>
      </w:r>
      <w:r>
        <w:rPr>
          <w:rFonts w:hint="eastAsia" w:ascii="微软雅黑" w:hAnsi="微软雅黑" w:eastAsia="微软雅黑"/>
          <w:color w:val="FFFFFF" w:themeColor="background1"/>
          <w:sz w:val="24"/>
          <w:szCs w:val="24"/>
          <w:shd w:val="clear" w:color="auto" w:fill="1F3864" w:themeFill="accent1" w:themeFillShade="80"/>
          <w:lang w:val="en-US" w:eastAsia="zh-Hans"/>
          <w14:textFill>
            <w14:solidFill>
              <w14:schemeClr w14:val="bg1"/>
            </w14:solidFill>
          </w14:textFill>
        </w:rPr>
        <w:t>案例</w:t>
      </w:r>
      <w:r>
        <w:rPr>
          <w:rFonts w:hint="eastAsia" w:ascii="微软雅黑" w:hAnsi="微软雅黑" w:eastAsia="微软雅黑"/>
          <w:color w:val="FFFFFF" w:themeColor="background1"/>
          <w:sz w:val="24"/>
          <w:szCs w:val="24"/>
          <w:shd w:val="clear" w:color="auto" w:fill="1F3864" w:themeFill="accent1" w:themeFillShade="80"/>
          <w14:textFill>
            <w14:solidFill>
              <w14:schemeClr w14:val="bg1"/>
            </w14:solidFill>
          </w14:textFill>
        </w:rPr>
        <w:t>/</w:t>
      </w:r>
      <w:r>
        <w:rPr>
          <w:rFonts w:ascii="Arial" w:hAnsi="Arial" w:eastAsia="微软雅黑" w:cs="Arial"/>
          <w:color w:val="FFFFFF" w:themeColor="background1"/>
          <w:sz w:val="24"/>
          <w:szCs w:val="24"/>
          <w:shd w:val="clear" w:color="auto" w:fill="1F3864" w:themeFill="accent1" w:themeFillShade="80"/>
          <w14:textFill>
            <w14:solidFill>
              <w14:schemeClr w14:val="bg1"/>
            </w14:solidFill>
          </w14:textFill>
        </w:rPr>
        <w:t xml:space="preserve">LECTURE </w:t>
      </w:r>
      <w:r>
        <w:rPr>
          <w:rFonts w:ascii="Arial" w:hAnsi="Arial" w:eastAsia="微软雅黑" w:cs="Arial"/>
          <w:color w:val="FFFFFF" w:themeColor="background1"/>
          <w:sz w:val="24"/>
          <w:szCs w:val="24"/>
          <w:shd w:val="clear" w:color="auto" w:fill="1F3864" w:themeFill="accent1" w:themeFillShade="80"/>
          <w14:textFill>
            <w14:solidFill>
              <w14:schemeClr w14:val="bg1"/>
            </w14:solidFill>
          </w14:textFill>
        </w:rPr>
        <w:t>CASE</w:t>
      </w:r>
      <w:r>
        <w:rPr>
          <w:rFonts w:hint="eastAsia" w:ascii="微软雅黑" w:hAnsi="微软雅黑" w:eastAsia="微软雅黑"/>
          <w:color w:val="FFFFFF" w:themeColor="background1"/>
          <w:sz w:val="24"/>
          <w:szCs w:val="24"/>
          <w:shd w:val="clear" w:color="auto" w:fill="1F3864" w:themeFill="accent1" w:themeFillShade="80"/>
          <w14:textFill>
            <w14:solidFill>
              <w14:schemeClr w14:val="bg1"/>
            </w14:solidFill>
          </w14:textFill>
        </w:rPr>
        <w:t xml:space="preserve">        </w:t>
      </w:r>
    </w:p>
    <w:p>
      <w:pPr>
        <w:spacing w:line="500" w:lineRule="exact"/>
        <w:rPr>
          <w:rFonts w:ascii="微软雅黑" w:hAnsi="微软雅黑" w:eastAsia="微软雅黑"/>
          <w:color w:val="FFFFFF" w:themeColor="background1"/>
          <w:sz w:val="24"/>
          <w:szCs w:val="24"/>
          <w:shd w:val="clear" w:color="auto" w:fill="1F3864" w:themeFill="accent1" w:themeFillShade="80"/>
          <w14:textFill>
            <w14:solidFill>
              <w14:schemeClr w14:val="bg1"/>
            </w14:solidFill>
          </w14:textFill>
        </w:rPr>
      </w:pPr>
    </w:p>
    <w:p>
      <w:pPr>
        <w:widowControl/>
        <w:jc w:val="left"/>
      </w:pPr>
      <w:r>
        <w:drawing>
          <wp:inline distT="0" distB="0" distL="114300" distR="114300">
            <wp:extent cx="2945130" cy="1663700"/>
            <wp:effectExtent l="0" t="0" r="1270" b="12700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45130" cy="16637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hint="default" w:ascii="微软雅黑" w:hAnsi="微软雅黑" w:eastAsia="微软雅黑"/>
          <w:bCs/>
          <w:szCs w:val="21"/>
          <w:lang w:eastAsia="zh-Hans"/>
        </w:rPr>
      </w:pPr>
      <w:r>
        <w:rPr>
          <w:rFonts w:ascii="微软雅黑" w:hAnsi="微软雅黑" w:eastAsia="微软雅黑"/>
          <w:bCs/>
          <w:szCs w:val="21"/>
        </w:rPr>
        <w:t>2018</w:t>
      </w:r>
      <w:r>
        <w:rPr>
          <w:rFonts w:hint="eastAsia" w:ascii="微软雅黑" w:hAnsi="微软雅黑" w:eastAsia="微软雅黑"/>
          <w:bCs/>
          <w:szCs w:val="21"/>
          <w:lang w:val="en-US" w:eastAsia="zh-Hans"/>
        </w:rPr>
        <w:t>年</w:t>
      </w:r>
      <w:r>
        <w:rPr>
          <w:rFonts w:hint="default" w:ascii="微软雅黑" w:hAnsi="微软雅黑" w:eastAsia="微软雅黑"/>
          <w:bCs/>
          <w:szCs w:val="21"/>
          <w:lang w:eastAsia="zh-Hans"/>
        </w:rPr>
        <w:t>，</w:t>
      </w:r>
      <w:r>
        <w:rPr>
          <w:rFonts w:hint="eastAsia" w:ascii="微软雅黑" w:hAnsi="微软雅黑" w:eastAsia="微软雅黑"/>
          <w:bCs/>
          <w:szCs w:val="21"/>
          <w:lang w:val="en-US" w:eastAsia="zh-Hans"/>
        </w:rPr>
        <w:t>与中国邮政</w:t>
      </w:r>
      <w:r>
        <w:rPr>
          <w:rFonts w:hint="default" w:ascii="微软雅黑" w:hAnsi="微软雅黑" w:eastAsia="微软雅黑"/>
          <w:bCs/>
          <w:szCs w:val="21"/>
          <w:lang w:eastAsia="zh-Hans"/>
        </w:rPr>
        <w:t>（</w:t>
      </w:r>
      <w:r>
        <w:rPr>
          <w:rFonts w:hint="eastAsia" w:ascii="微软雅黑" w:hAnsi="微软雅黑" w:eastAsia="微软雅黑"/>
          <w:bCs/>
          <w:szCs w:val="21"/>
          <w:lang w:val="en-US" w:eastAsia="zh-Hans"/>
        </w:rPr>
        <w:t>四川宜宾</w:t>
      </w:r>
      <w:r>
        <w:rPr>
          <w:rFonts w:hint="default" w:ascii="微软雅黑" w:hAnsi="微软雅黑" w:eastAsia="微软雅黑"/>
          <w:bCs/>
          <w:szCs w:val="21"/>
          <w:lang w:eastAsia="zh-Hans"/>
        </w:rPr>
        <w:t>）</w:t>
      </w:r>
      <w:r>
        <w:rPr>
          <w:rFonts w:hint="eastAsia" w:ascii="微软雅黑" w:hAnsi="微软雅黑" w:eastAsia="微软雅黑"/>
          <w:bCs/>
          <w:szCs w:val="21"/>
          <w:lang w:val="en-US" w:eastAsia="zh-Hans"/>
        </w:rPr>
        <w:t>合作讲授</w:t>
      </w:r>
      <w:r>
        <w:rPr>
          <w:rFonts w:hint="default" w:ascii="微软雅黑" w:hAnsi="微软雅黑" w:eastAsia="微软雅黑"/>
          <w:bCs/>
          <w:szCs w:val="21"/>
          <w:lang w:eastAsia="zh-Hans"/>
        </w:rPr>
        <w:t>《</w:t>
      </w:r>
      <w:r>
        <w:rPr>
          <w:rFonts w:hint="eastAsia" w:ascii="微软雅黑" w:hAnsi="微软雅黑" w:eastAsia="微软雅黑"/>
          <w:bCs/>
          <w:szCs w:val="21"/>
          <w:lang w:val="en-US" w:eastAsia="zh-Hans"/>
        </w:rPr>
        <w:t>消费者心理与需求挖掘</w:t>
      </w:r>
      <w:r>
        <w:rPr>
          <w:rFonts w:hint="default" w:ascii="微软雅黑" w:hAnsi="微软雅黑" w:eastAsia="微软雅黑"/>
          <w:bCs/>
          <w:szCs w:val="21"/>
          <w:lang w:eastAsia="zh-Hans"/>
        </w:rPr>
        <w:t>》，</w:t>
      </w:r>
      <w:r>
        <w:rPr>
          <w:rFonts w:hint="eastAsia" w:ascii="微软雅黑" w:hAnsi="微软雅黑" w:eastAsia="微软雅黑"/>
          <w:bCs/>
          <w:szCs w:val="21"/>
          <w:lang w:val="en-US" w:eastAsia="zh-Hans"/>
        </w:rPr>
        <w:t>本次培训约</w:t>
      </w:r>
      <w:r>
        <w:rPr>
          <w:rFonts w:hint="default" w:ascii="微软雅黑" w:hAnsi="微软雅黑" w:eastAsia="微软雅黑"/>
          <w:bCs/>
          <w:szCs w:val="21"/>
          <w:lang w:eastAsia="zh-Hans"/>
        </w:rPr>
        <w:t>50</w:t>
      </w:r>
      <w:r>
        <w:rPr>
          <w:rFonts w:hint="eastAsia" w:ascii="微软雅黑" w:hAnsi="微软雅黑" w:eastAsia="微软雅黑"/>
          <w:bCs/>
          <w:szCs w:val="21"/>
          <w:lang w:val="en-US" w:eastAsia="zh-Hans"/>
        </w:rPr>
        <w:t>位学员参训</w:t>
      </w:r>
      <w:r>
        <w:rPr>
          <w:rFonts w:hint="default" w:ascii="微软雅黑" w:hAnsi="微软雅黑" w:eastAsia="微软雅黑"/>
          <w:bCs/>
          <w:szCs w:val="21"/>
          <w:lang w:eastAsia="zh-Hans"/>
        </w:rPr>
        <w:t>，</w:t>
      </w:r>
      <w:r>
        <w:rPr>
          <w:rFonts w:hint="eastAsia" w:ascii="微软雅黑" w:hAnsi="微软雅黑" w:eastAsia="微软雅黑"/>
          <w:bCs/>
          <w:szCs w:val="21"/>
          <w:lang w:val="en-US" w:eastAsia="zh-Hans"/>
        </w:rPr>
        <w:t>多为市场营销基层人员</w:t>
      </w:r>
      <w:r>
        <w:rPr>
          <w:rFonts w:hint="default" w:ascii="微软雅黑" w:hAnsi="微软雅黑" w:eastAsia="微软雅黑"/>
          <w:bCs/>
          <w:szCs w:val="21"/>
          <w:lang w:eastAsia="zh-Hans"/>
        </w:rPr>
        <w:t>。</w:t>
      </w:r>
    </w:p>
    <w:p>
      <w:pPr>
        <w:widowControl/>
        <w:jc w:val="left"/>
        <w:rPr>
          <w:rFonts w:hint="default" w:ascii="微软雅黑" w:hAnsi="微软雅黑" w:eastAsia="微软雅黑"/>
          <w:bCs/>
          <w:szCs w:val="21"/>
          <w:lang w:eastAsia="zh-Hans"/>
        </w:rPr>
      </w:pPr>
      <w:r>
        <w:drawing>
          <wp:inline distT="0" distB="0" distL="114300" distR="114300">
            <wp:extent cx="2932430" cy="1641475"/>
            <wp:effectExtent l="0" t="0" r="13970" b="9525"/>
            <wp:docPr id="1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932430" cy="1641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hint="default" w:ascii="微软雅黑" w:hAnsi="微软雅黑" w:eastAsia="微软雅黑"/>
          <w:bCs/>
          <w:szCs w:val="21"/>
          <w:lang w:eastAsia="zh-Hans"/>
        </w:rPr>
      </w:pPr>
    </w:p>
    <w:p>
      <w:pPr>
        <w:widowControl/>
        <w:jc w:val="left"/>
        <w:rPr>
          <w:rFonts w:hint="default" w:ascii="微软雅黑" w:hAnsi="微软雅黑" w:eastAsia="微软雅黑"/>
          <w:bCs/>
          <w:szCs w:val="21"/>
          <w:lang w:eastAsia="zh-Hans"/>
        </w:rPr>
      </w:pPr>
      <w:r>
        <w:rPr>
          <w:rFonts w:hint="default" w:ascii="微软雅黑" w:hAnsi="微软雅黑" w:eastAsia="微软雅黑"/>
          <w:bCs/>
          <w:szCs w:val="21"/>
          <w:lang w:eastAsia="zh-Hans"/>
        </w:rPr>
        <w:t>2019</w:t>
      </w:r>
      <w:r>
        <w:rPr>
          <w:rFonts w:hint="eastAsia" w:ascii="微软雅黑" w:hAnsi="微软雅黑" w:eastAsia="微软雅黑"/>
          <w:bCs/>
          <w:szCs w:val="21"/>
          <w:lang w:val="en-US" w:eastAsia="zh-Hans"/>
        </w:rPr>
        <w:t>年</w:t>
      </w:r>
      <w:r>
        <w:rPr>
          <w:rFonts w:hint="default" w:ascii="微软雅黑" w:hAnsi="微软雅黑" w:eastAsia="微软雅黑"/>
          <w:bCs/>
          <w:szCs w:val="21"/>
          <w:lang w:eastAsia="zh-Hans"/>
        </w:rPr>
        <w:t>，</w:t>
      </w:r>
      <w:r>
        <w:rPr>
          <w:rFonts w:hint="eastAsia" w:ascii="微软雅黑" w:hAnsi="微软雅黑" w:eastAsia="微软雅黑"/>
          <w:bCs/>
          <w:szCs w:val="21"/>
          <w:lang w:val="en-US" w:eastAsia="zh-Hans"/>
        </w:rPr>
        <w:t>与中国邮政</w:t>
      </w:r>
      <w:r>
        <w:rPr>
          <w:rFonts w:hint="default" w:ascii="微软雅黑" w:hAnsi="微软雅黑" w:eastAsia="微软雅黑"/>
          <w:bCs/>
          <w:szCs w:val="21"/>
          <w:lang w:eastAsia="zh-Hans"/>
        </w:rPr>
        <w:t>（</w:t>
      </w:r>
      <w:r>
        <w:rPr>
          <w:rFonts w:hint="eastAsia" w:ascii="微软雅黑" w:hAnsi="微软雅黑" w:eastAsia="微软雅黑"/>
          <w:bCs/>
          <w:szCs w:val="21"/>
          <w:lang w:val="en-US" w:eastAsia="zh-Hans"/>
        </w:rPr>
        <w:t>四川绵阳</w:t>
      </w:r>
      <w:r>
        <w:rPr>
          <w:rFonts w:hint="default" w:ascii="微软雅黑" w:hAnsi="微软雅黑" w:eastAsia="微软雅黑"/>
          <w:bCs/>
          <w:szCs w:val="21"/>
          <w:lang w:eastAsia="zh-Hans"/>
        </w:rPr>
        <w:t>）</w:t>
      </w:r>
      <w:r>
        <w:rPr>
          <w:rFonts w:hint="eastAsia" w:ascii="微软雅黑" w:hAnsi="微软雅黑" w:eastAsia="微软雅黑"/>
          <w:bCs/>
          <w:szCs w:val="21"/>
          <w:lang w:val="en-US" w:eastAsia="zh-Hans"/>
        </w:rPr>
        <w:t>合作讲授</w:t>
      </w:r>
      <w:r>
        <w:rPr>
          <w:rFonts w:hint="default" w:ascii="微软雅黑" w:hAnsi="微软雅黑" w:eastAsia="微软雅黑"/>
          <w:bCs/>
          <w:szCs w:val="21"/>
          <w:lang w:eastAsia="zh-Hans"/>
        </w:rPr>
        <w:t>《</w:t>
      </w:r>
      <w:r>
        <w:rPr>
          <w:rFonts w:hint="eastAsia" w:ascii="微软雅黑" w:hAnsi="微软雅黑" w:eastAsia="微软雅黑"/>
          <w:bCs/>
          <w:szCs w:val="21"/>
          <w:lang w:val="en-US" w:eastAsia="zh-Hans"/>
        </w:rPr>
        <w:t>营销活动策划与执行</w:t>
      </w:r>
      <w:r>
        <w:rPr>
          <w:rFonts w:hint="default" w:ascii="微软雅黑" w:hAnsi="微软雅黑" w:eastAsia="微软雅黑"/>
          <w:bCs/>
          <w:szCs w:val="21"/>
          <w:lang w:eastAsia="zh-Hans"/>
        </w:rPr>
        <w:t>》，</w:t>
      </w:r>
      <w:r>
        <w:rPr>
          <w:rFonts w:hint="eastAsia" w:ascii="微软雅黑" w:hAnsi="微软雅黑" w:eastAsia="微软雅黑"/>
          <w:bCs/>
          <w:szCs w:val="21"/>
          <w:lang w:val="en-US" w:eastAsia="zh-Hans"/>
        </w:rPr>
        <w:t>本次培训约</w:t>
      </w:r>
      <w:r>
        <w:rPr>
          <w:rFonts w:hint="default" w:ascii="微软雅黑" w:hAnsi="微软雅黑" w:eastAsia="微软雅黑"/>
          <w:bCs/>
          <w:szCs w:val="21"/>
          <w:lang w:eastAsia="zh-Hans"/>
        </w:rPr>
        <w:t>30</w:t>
      </w:r>
      <w:r>
        <w:rPr>
          <w:rFonts w:hint="eastAsia" w:ascii="微软雅黑" w:hAnsi="微软雅黑" w:eastAsia="微软雅黑"/>
          <w:bCs/>
          <w:szCs w:val="21"/>
          <w:lang w:val="en-US" w:eastAsia="zh-Hans"/>
        </w:rPr>
        <w:t>位学员参训</w:t>
      </w:r>
      <w:r>
        <w:rPr>
          <w:rFonts w:hint="default" w:ascii="微软雅黑" w:hAnsi="微软雅黑" w:eastAsia="微软雅黑"/>
          <w:bCs/>
          <w:szCs w:val="21"/>
          <w:lang w:eastAsia="zh-Hans"/>
        </w:rPr>
        <w:t>，</w:t>
      </w:r>
      <w:r>
        <w:rPr>
          <w:rFonts w:hint="eastAsia" w:ascii="微软雅黑" w:hAnsi="微软雅黑" w:eastAsia="微软雅黑"/>
          <w:bCs/>
          <w:szCs w:val="21"/>
          <w:lang w:val="en-US" w:eastAsia="zh-Hans"/>
        </w:rPr>
        <w:t>均为基层营销人员</w:t>
      </w:r>
      <w:r>
        <w:rPr>
          <w:rFonts w:hint="default" w:ascii="微软雅黑" w:hAnsi="微软雅黑" w:eastAsia="微软雅黑"/>
          <w:bCs/>
          <w:szCs w:val="21"/>
          <w:lang w:eastAsia="zh-Hans"/>
        </w:rPr>
        <w:t>。</w:t>
      </w:r>
    </w:p>
    <w:p>
      <w:pPr>
        <w:widowControl/>
        <w:jc w:val="left"/>
        <w:rPr>
          <w:rFonts w:hint="default" w:ascii="微软雅黑" w:hAnsi="微软雅黑" w:eastAsia="微软雅黑"/>
          <w:bCs/>
          <w:szCs w:val="21"/>
          <w:lang w:eastAsia="zh-Hans"/>
        </w:rPr>
      </w:pPr>
    </w:p>
    <w:p>
      <w:pPr>
        <w:widowControl/>
        <w:jc w:val="left"/>
        <w:rPr>
          <w:rFonts w:hint="default" w:ascii="微软雅黑" w:hAnsi="微软雅黑" w:eastAsia="微软雅黑"/>
          <w:bCs/>
          <w:szCs w:val="21"/>
          <w:lang w:eastAsia="zh-Hans"/>
        </w:rPr>
      </w:pPr>
      <w:r>
        <w:drawing>
          <wp:inline distT="0" distB="0" distL="114300" distR="114300">
            <wp:extent cx="3151505" cy="1780540"/>
            <wp:effectExtent l="0" t="0" r="23495" b="22860"/>
            <wp:docPr id="1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151505" cy="17805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hint="default" w:ascii="微软雅黑" w:hAnsi="微软雅黑" w:eastAsia="微软雅黑"/>
          <w:bCs/>
          <w:szCs w:val="21"/>
          <w:lang w:eastAsia="zh-Hans"/>
        </w:rPr>
      </w:pPr>
    </w:p>
    <w:p>
      <w:pPr>
        <w:widowControl/>
        <w:jc w:val="left"/>
        <w:rPr>
          <w:rFonts w:hint="default" w:ascii="微软雅黑" w:hAnsi="微软雅黑" w:eastAsia="微软雅黑"/>
          <w:bCs/>
          <w:szCs w:val="21"/>
          <w:lang w:eastAsia="zh-Hans"/>
        </w:rPr>
      </w:pPr>
      <w:r>
        <w:rPr>
          <w:rFonts w:ascii="微软雅黑" w:hAnsi="微软雅黑" w:eastAsia="微软雅黑"/>
          <w:bCs/>
          <w:szCs w:val="21"/>
        </w:rPr>
        <w:t>2019</w:t>
      </w:r>
      <w:r>
        <w:rPr>
          <w:rFonts w:hint="eastAsia" w:ascii="微软雅黑" w:hAnsi="微软雅黑" w:eastAsia="微软雅黑"/>
          <w:bCs/>
          <w:szCs w:val="21"/>
          <w:lang w:val="en-US" w:eastAsia="zh-Hans"/>
        </w:rPr>
        <w:t>年</w:t>
      </w:r>
      <w:r>
        <w:rPr>
          <w:rFonts w:hint="default" w:ascii="微软雅黑" w:hAnsi="微软雅黑" w:eastAsia="微软雅黑"/>
          <w:bCs/>
          <w:szCs w:val="21"/>
          <w:lang w:eastAsia="zh-Hans"/>
        </w:rPr>
        <w:t>，</w:t>
      </w:r>
      <w:r>
        <w:rPr>
          <w:rFonts w:hint="eastAsia" w:ascii="微软雅黑" w:hAnsi="微软雅黑" w:eastAsia="微软雅黑"/>
          <w:bCs/>
          <w:szCs w:val="21"/>
          <w:lang w:val="en-US" w:eastAsia="zh-Hans"/>
        </w:rPr>
        <w:t>与中国邮政</w:t>
      </w:r>
      <w:r>
        <w:rPr>
          <w:rFonts w:hint="default" w:ascii="微软雅黑" w:hAnsi="微软雅黑" w:eastAsia="微软雅黑"/>
          <w:bCs/>
          <w:szCs w:val="21"/>
          <w:lang w:eastAsia="zh-Hans"/>
        </w:rPr>
        <w:t>（</w:t>
      </w:r>
      <w:r>
        <w:rPr>
          <w:rFonts w:hint="eastAsia" w:ascii="微软雅黑" w:hAnsi="微软雅黑" w:eastAsia="微软雅黑"/>
          <w:bCs/>
          <w:szCs w:val="21"/>
          <w:lang w:val="en-US" w:eastAsia="zh-Hans"/>
        </w:rPr>
        <w:t>重庆</w:t>
      </w:r>
      <w:r>
        <w:rPr>
          <w:rFonts w:hint="default" w:ascii="微软雅黑" w:hAnsi="微软雅黑" w:eastAsia="微软雅黑"/>
          <w:bCs/>
          <w:szCs w:val="21"/>
          <w:lang w:eastAsia="zh-Hans"/>
        </w:rPr>
        <w:t>）</w:t>
      </w:r>
      <w:r>
        <w:rPr>
          <w:rFonts w:hint="eastAsia" w:ascii="微软雅黑" w:hAnsi="微软雅黑" w:eastAsia="微软雅黑"/>
          <w:bCs/>
          <w:szCs w:val="21"/>
          <w:lang w:val="en-US" w:eastAsia="zh-Hans"/>
        </w:rPr>
        <w:t>合作讲授</w:t>
      </w:r>
      <w:r>
        <w:rPr>
          <w:rFonts w:hint="default" w:ascii="微软雅黑" w:hAnsi="微软雅黑" w:eastAsia="微软雅黑"/>
          <w:bCs/>
          <w:szCs w:val="21"/>
          <w:lang w:eastAsia="zh-Hans"/>
        </w:rPr>
        <w:t>《</w:t>
      </w:r>
      <w:r>
        <w:rPr>
          <w:rFonts w:hint="eastAsia" w:ascii="微软雅黑" w:hAnsi="微软雅黑" w:eastAsia="微软雅黑"/>
          <w:bCs/>
          <w:szCs w:val="21"/>
          <w:lang w:val="en-US" w:eastAsia="zh-Hans"/>
        </w:rPr>
        <w:t>高效沟通与谈判技巧</w:t>
      </w:r>
      <w:r>
        <w:rPr>
          <w:rFonts w:hint="default" w:ascii="微软雅黑" w:hAnsi="微软雅黑" w:eastAsia="微软雅黑"/>
          <w:bCs/>
          <w:szCs w:val="21"/>
          <w:lang w:eastAsia="zh-Hans"/>
        </w:rPr>
        <w:t>》，</w:t>
      </w:r>
      <w:r>
        <w:rPr>
          <w:rFonts w:hint="eastAsia" w:ascii="微软雅黑" w:hAnsi="微软雅黑" w:eastAsia="微软雅黑"/>
          <w:bCs/>
          <w:szCs w:val="21"/>
          <w:lang w:val="en-US" w:eastAsia="zh-Hans"/>
        </w:rPr>
        <w:t>本次培训约</w:t>
      </w:r>
      <w:r>
        <w:rPr>
          <w:rFonts w:hint="default" w:ascii="微软雅黑" w:hAnsi="微软雅黑" w:eastAsia="微软雅黑"/>
          <w:bCs/>
          <w:szCs w:val="21"/>
          <w:lang w:eastAsia="zh-Hans"/>
        </w:rPr>
        <w:t>40</w:t>
      </w:r>
      <w:r>
        <w:rPr>
          <w:rFonts w:hint="eastAsia" w:ascii="微软雅黑" w:hAnsi="微软雅黑" w:eastAsia="微软雅黑"/>
          <w:bCs/>
          <w:szCs w:val="21"/>
          <w:lang w:val="en-US" w:eastAsia="zh-Hans"/>
        </w:rPr>
        <w:t>位学员参训</w:t>
      </w:r>
      <w:r>
        <w:rPr>
          <w:rFonts w:hint="default" w:ascii="微软雅黑" w:hAnsi="微软雅黑" w:eastAsia="微软雅黑"/>
          <w:bCs/>
          <w:szCs w:val="21"/>
          <w:lang w:eastAsia="zh-Hans"/>
        </w:rPr>
        <w:t>，</w:t>
      </w:r>
      <w:r>
        <w:rPr>
          <w:rFonts w:hint="eastAsia" w:ascii="微软雅黑" w:hAnsi="微软雅黑" w:eastAsia="微软雅黑"/>
          <w:bCs/>
          <w:szCs w:val="21"/>
          <w:lang w:val="en-US" w:eastAsia="zh-Hans"/>
        </w:rPr>
        <w:t>均为地市县营销人员</w:t>
      </w:r>
      <w:r>
        <w:rPr>
          <w:rFonts w:hint="default" w:ascii="微软雅黑" w:hAnsi="微软雅黑" w:eastAsia="微软雅黑"/>
          <w:bCs/>
          <w:szCs w:val="21"/>
          <w:lang w:eastAsia="zh-Hans"/>
        </w:rPr>
        <w:t>。</w:t>
      </w:r>
    </w:p>
    <w:p>
      <w:pPr>
        <w:widowControl/>
        <w:jc w:val="left"/>
        <w:rPr>
          <w:rFonts w:hint="default" w:ascii="微软雅黑" w:hAnsi="微软雅黑" w:eastAsia="微软雅黑"/>
          <w:bCs/>
          <w:szCs w:val="21"/>
          <w:lang w:eastAsia="zh-Hans"/>
        </w:rPr>
      </w:pPr>
    </w:p>
    <w:p>
      <w:pPr>
        <w:widowControl/>
        <w:jc w:val="left"/>
      </w:pPr>
      <w:r>
        <w:drawing>
          <wp:inline distT="0" distB="0" distL="114300" distR="114300">
            <wp:extent cx="3154045" cy="1776095"/>
            <wp:effectExtent l="0" t="0" r="20955" b="1905"/>
            <wp:docPr id="1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54045" cy="17760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</w:pPr>
    </w:p>
    <w:p>
      <w:pPr>
        <w:widowControl/>
        <w:jc w:val="left"/>
        <w:rPr>
          <w:rFonts w:hint="default" w:ascii="微软雅黑" w:hAnsi="微软雅黑" w:eastAsia="微软雅黑"/>
          <w:bCs/>
          <w:szCs w:val="21"/>
          <w:lang w:eastAsia="zh-Hans"/>
        </w:rPr>
      </w:pPr>
      <w:r>
        <w:rPr>
          <w:rFonts w:ascii="微软雅黑" w:hAnsi="微软雅黑" w:eastAsia="微软雅黑"/>
          <w:bCs/>
          <w:szCs w:val="21"/>
        </w:rPr>
        <w:t>2020</w:t>
      </w:r>
      <w:r>
        <w:rPr>
          <w:rFonts w:hint="eastAsia" w:ascii="微软雅黑" w:hAnsi="微软雅黑" w:eastAsia="微软雅黑"/>
          <w:bCs/>
          <w:szCs w:val="21"/>
          <w:lang w:val="en-US" w:eastAsia="zh-Hans"/>
        </w:rPr>
        <w:t>年</w:t>
      </w:r>
      <w:r>
        <w:rPr>
          <w:rFonts w:hint="default" w:ascii="微软雅黑" w:hAnsi="微软雅黑" w:eastAsia="微软雅黑"/>
          <w:bCs/>
          <w:szCs w:val="21"/>
          <w:lang w:eastAsia="zh-Hans"/>
        </w:rPr>
        <w:t>，</w:t>
      </w:r>
      <w:r>
        <w:rPr>
          <w:rFonts w:hint="eastAsia" w:ascii="微软雅黑" w:hAnsi="微软雅黑" w:eastAsia="微软雅黑"/>
          <w:bCs/>
          <w:szCs w:val="21"/>
          <w:lang w:val="en-US" w:eastAsia="zh-Hans"/>
        </w:rPr>
        <w:t>与川威集团合作讲授</w:t>
      </w:r>
      <w:r>
        <w:rPr>
          <w:rFonts w:hint="default" w:ascii="微软雅黑" w:hAnsi="微软雅黑" w:eastAsia="微软雅黑"/>
          <w:bCs/>
          <w:szCs w:val="21"/>
          <w:lang w:eastAsia="zh-Hans"/>
        </w:rPr>
        <w:t>《</w:t>
      </w:r>
      <w:r>
        <w:rPr>
          <w:rFonts w:hint="eastAsia" w:ascii="微软雅黑" w:hAnsi="微软雅黑" w:eastAsia="微软雅黑"/>
          <w:bCs/>
          <w:szCs w:val="21"/>
          <w:lang w:val="en-US" w:eastAsia="zh-Hans"/>
        </w:rPr>
        <w:t>管理技能训练之向下辅导</w:t>
      </w:r>
      <w:r>
        <w:rPr>
          <w:rFonts w:hint="default" w:ascii="微软雅黑" w:hAnsi="微软雅黑" w:eastAsia="微软雅黑"/>
          <w:bCs/>
          <w:szCs w:val="21"/>
          <w:lang w:eastAsia="zh-Hans"/>
        </w:rPr>
        <w:t>》，</w:t>
      </w:r>
      <w:r>
        <w:rPr>
          <w:rFonts w:hint="eastAsia" w:ascii="微软雅黑" w:hAnsi="微软雅黑" w:eastAsia="微软雅黑"/>
          <w:bCs/>
          <w:szCs w:val="21"/>
          <w:lang w:val="en-US" w:eastAsia="zh-Hans"/>
        </w:rPr>
        <w:t>本次培训约</w:t>
      </w:r>
      <w:r>
        <w:rPr>
          <w:rFonts w:hint="default" w:ascii="微软雅黑" w:hAnsi="微软雅黑" w:eastAsia="微软雅黑"/>
          <w:bCs/>
          <w:szCs w:val="21"/>
          <w:lang w:eastAsia="zh-Hans"/>
        </w:rPr>
        <w:t>80</w:t>
      </w:r>
      <w:r>
        <w:rPr>
          <w:rFonts w:hint="eastAsia" w:ascii="微软雅黑" w:hAnsi="微软雅黑" w:eastAsia="微软雅黑"/>
          <w:bCs/>
          <w:szCs w:val="21"/>
          <w:lang w:val="en-US" w:eastAsia="zh-Hans"/>
        </w:rPr>
        <w:t>位学员参训</w:t>
      </w:r>
      <w:r>
        <w:rPr>
          <w:rFonts w:hint="default" w:ascii="微软雅黑" w:hAnsi="微软雅黑" w:eastAsia="微软雅黑"/>
          <w:bCs/>
          <w:szCs w:val="21"/>
          <w:lang w:eastAsia="zh-Hans"/>
        </w:rPr>
        <w:t>，</w:t>
      </w:r>
      <w:r>
        <w:rPr>
          <w:rFonts w:hint="eastAsia" w:ascii="微软雅黑" w:hAnsi="微软雅黑" w:eastAsia="微软雅黑"/>
          <w:bCs/>
          <w:szCs w:val="21"/>
          <w:lang w:val="en-US" w:eastAsia="zh-Hans"/>
        </w:rPr>
        <w:t>均位中层管理人员</w:t>
      </w:r>
      <w:r>
        <w:rPr>
          <w:rFonts w:hint="default" w:ascii="微软雅黑" w:hAnsi="微软雅黑" w:eastAsia="微软雅黑"/>
          <w:bCs/>
          <w:szCs w:val="21"/>
          <w:lang w:eastAsia="zh-Hans"/>
        </w:rPr>
        <w:t>。</w:t>
      </w:r>
    </w:p>
    <w:p>
      <w:pPr>
        <w:widowControl/>
        <w:jc w:val="left"/>
        <w:rPr>
          <w:rFonts w:hint="default"/>
          <w:lang w:eastAsia="zh-Hans"/>
        </w:rPr>
      </w:pPr>
    </w:p>
    <w:p>
      <w:pPr>
        <w:widowControl/>
        <w:jc w:val="left"/>
        <w:rPr>
          <w:rFonts w:hint="default"/>
          <w:lang w:eastAsia="zh-Hans"/>
        </w:rPr>
      </w:pPr>
    </w:p>
    <w:p>
      <w:pPr>
        <w:widowControl/>
        <w:jc w:val="left"/>
      </w:pPr>
      <w:r>
        <w:drawing>
          <wp:inline distT="0" distB="0" distL="114300" distR="114300">
            <wp:extent cx="3247390" cy="1813560"/>
            <wp:effectExtent l="0" t="0" r="3810" b="15240"/>
            <wp:docPr id="1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247390" cy="18135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3241040" cy="1823085"/>
            <wp:effectExtent l="0" t="0" r="10160" b="5715"/>
            <wp:docPr id="1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41040" cy="18230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</w:pPr>
    </w:p>
    <w:p>
      <w:pPr>
        <w:widowControl/>
        <w:jc w:val="left"/>
        <w:rPr>
          <w:rFonts w:hint="eastAsia" w:ascii="微软雅黑" w:hAnsi="微软雅黑" w:eastAsia="微软雅黑" w:cs="微软雅黑"/>
          <w:lang w:eastAsia="zh-Hans"/>
        </w:rPr>
      </w:pPr>
      <w:r>
        <w:rPr>
          <w:rFonts w:hint="eastAsia" w:ascii="微软雅黑" w:hAnsi="微软雅黑" w:eastAsia="微软雅黑" w:cs="微软雅黑"/>
        </w:rPr>
        <w:t>2019</w:t>
      </w:r>
      <w:r>
        <w:rPr>
          <w:rFonts w:hint="eastAsia" w:ascii="微软雅黑" w:hAnsi="微软雅黑" w:eastAsia="微软雅黑" w:cs="微软雅黑"/>
          <w:lang w:val="en-US" w:eastAsia="zh-Hans"/>
        </w:rPr>
        <w:t>年</w:t>
      </w:r>
      <w:r>
        <w:rPr>
          <w:rFonts w:hint="eastAsia" w:ascii="微软雅黑" w:hAnsi="微软雅黑" w:eastAsia="微软雅黑" w:cs="微软雅黑"/>
          <w:lang w:eastAsia="zh-Hans"/>
        </w:rPr>
        <w:t>-2020</w:t>
      </w:r>
      <w:r>
        <w:rPr>
          <w:rFonts w:hint="eastAsia" w:ascii="微软雅黑" w:hAnsi="微软雅黑" w:eastAsia="微软雅黑" w:cs="微软雅黑"/>
          <w:lang w:val="en-US" w:eastAsia="zh-Hans"/>
        </w:rPr>
        <w:t>年</w:t>
      </w:r>
      <w:r>
        <w:rPr>
          <w:rFonts w:hint="eastAsia" w:ascii="微软雅黑" w:hAnsi="微软雅黑" w:eastAsia="微软雅黑" w:cs="微软雅黑"/>
          <w:lang w:eastAsia="zh-Hans"/>
        </w:rPr>
        <w:t>，</w:t>
      </w:r>
      <w:r>
        <w:rPr>
          <w:rFonts w:hint="eastAsia" w:ascii="微软雅黑" w:hAnsi="微软雅黑" w:eastAsia="微软雅黑" w:cs="微软雅黑"/>
          <w:lang w:val="en-US" w:eastAsia="zh-Hans"/>
        </w:rPr>
        <w:t>与国家电网</w:t>
      </w:r>
      <w:r>
        <w:rPr>
          <w:rFonts w:hint="default" w:ascii="微软雅黑" w:hAnsi="微软雅黑" w:eastAsia="微软雅黑" w:cs="微软雅黑"/>
          <w:lang w:eastAsia="zh-Hans"/>
        </w:rPr>
        <w:t>（</w:t>
      </w:r>
      <w:r>
        <w:rPr>
          <w:rFonts w:hint="eastAsia" w:ascii="微软雅黑" w:hAnsi="微软雅黑" w:eastAsia="微软雅黑" w:cs="微软雅黑"/>
          <w:lang w:val="en-US" w:eastAsia="zh-Hans"/>
        </w:rPr>
        <w:t>四川</w:t>
      </w:r>
      <w:r>
        <w:rPr>
          <w:rFonts w:hint="default" w:ascii="微软雅黑" w:hAnsi="微软雅黑" w:eastAsia="微软雅黑" w:cs="微软雅黑"/>
          <w:lang w:eastAsia="zh-Hans"/>
        </w:rPr>
        <w:t>、</w:t>
      </w:r>
      <w:r>
        <w:rPr>
          <w:rFonts w:hint="eastAsia" w:ascii="微软雅黑" w:hAnsi="微软雅黑" w:eastAsia="微软雅黑" w:cs="微软雅黑"/>
          <w:lang w:val="en-US" w:eastAsia="zh-Hans"/>
        </w:rPr>
        <w:t>浙江</w:t>
      </w:r>
      <w:r>
        <w:rPr>
          <w:rFonts w:hint="default" w:ascii="微软雅黑" w:hAnsi="微软雅黑" w:eastAsia="微软雅黑" w:cs="微软雅黑"/>
          <w:lang w:eastAsia="zh-Hans"/>
        </w:rPr>
        <w:t>、</w:t>
      </w:r>
      <w:r>
        <w:rPr>
          <w:rFonts w:hint="eastAsia" w:ascii="微软雅黑" w:hAnsi="微软雅黑" w:eastAsia="微软雅黑" w:cs="微软雅黑"/>
          <w:lang w:val="en-US" w:eastAsia="zh-Hans"/>
        </w:rPr>
        <w:t>湖北</w:t>
      </w:r>
      <w:r>
        <w:rPr>
          <w:rFonts w:hint="default" w:ascii="微软雅黑" w:hAnsi="微软雅黑" w:eastAsia="微软雅黑" w:cs="微软雅黑"/>
          <w:lang w:eastAsia="zh-Hans"/>
        </w:rPr>
        <w:t>、</w:t>
      </w:r>
      <w:r>
        <w:rPr>
          <w:rFonts w:hint="eastAsia" w:ascii="微软雅黑" w:hAnsi="微软雅黑" w:eastAsia="微软雅黑" w:cs="微软雅黑"/>
          <w:lang w:val="en-US" w:eastAsia="zh-Hans"/>
        </w:rPr>
        <w:t>宁夏等多省市</w:t>
      </w:r>
      <w:r>
        <w:rPr>
          <w:rFonts w:hint="default" w:ascii="微软雅黑" w:hAnsi="微软雅黑" w:eastAsia="微软雅黑" w:cs="微软雅黑"/>
          <w:lang w:eastAsia="zh-Hans"/>
        </w:rPr>
        <w:t>）</w:t>
      </w:r>
      <w:r>
        <w:rPr>
          <w:rFonts w:hint="eastAsia" w:ascii="微软雅黑" w:hAnsi="微软雅黑" w:eastAsia="微软雅黑" w:cs="微软雅黑"/>
          <w:lang w:val="en-US" w:eastAsia="zh-Hans"/>
        </w:rPr>
        <w:t>多次合作</w:t>
      </w:r>
      <w:r>
        <w:rPr>
          <w:rFonts w:hint="eastAsia" w:ascii="微软雅黑" w:hAnsi="微软雅黑" w:eastAsia="微软雅黑" w:cs="微软雅黑"/>
          <w:lang w:eastAsia="zh-Hans"/>
        </w:rPr>
        <w:t>，</w:t>
      </w:r>
      <w:r>
        <w:rPr>
          <w:rFonts w:hint="eastAsia" w:ascii="微软雅黑" w:hAnsi="微软雅黑" w:eastAsia="微软雅黑" w:cs="微软雅黑"/>
          <w:lang w:val="en-US" w:eastAsia="zh-Hans"/>
        </w:rPr>
        <w:t>课程涉及青干班管理实训</w:t>
      </w:r>
      <w:r>
        <w:rPr>
          <w:rFonts w:hint="eastAsia" w:ascii="微软雅黑" w:hAnsi="微软雅黑" w:eastAsia="微软雅黑" w:cs="微软雅黑"/>
          <w:lang w:eastAsia="zh-Hans"/>
        </w:rPr>
        <w:t>、</w:t>
      </w:r>
      <w:r>
        <w:rPr>
          <w:rFonts w:hint="eastAsia" w:ascii="微软雅黑" w:hAnsi="微软雅黑" w:eastAsia="微软雅黑" w:cs="微软雅黑"/>
          <w:lang w:val="en-US" w:eastAsia="zh-Hans"/>
        </w:rPr>
        <w:t>内训师培养计划</w:t>
      </w:r>
      <w:r>
        <w:rPr>
          <w:rFonts w:hint="eastAsia" w:ascii="微软雅黑" w:hAnsi="微软雅黑" w:eastAsia="微软雅黑" w:cs="微软雅黑"/>
          <w:lang w:eastAsia="zh-Hans"/>
        </w:rPr>
        <w:t>、</w:t>
      </w:r>
      <w:r>
        <w:rPr>
          <w:rFonts w:hint="eastAsia" w:ascii="微软雅黑" w:hAnsi="微软雅黑" w:eastAsia="微软雅黑" w:cs="微软雅黑"/>
          <w:lang w:val="en-US" w:eastAsia="zh-Hans"/>
        </w:rPr>
        <w:t>公文写作</w:t>
      </w:r>
      <w:r>
        <w:rPr>
          <w:rFonts w:hint="eastAsia" w:ascii="微软雅黑" w:hAnsi="微软雅黑" w:eastAsia="微软雅黑" w:cs="微软雅黑"/>
          <w:lang w:eastAsia="zh-Hans"/>
        </w:rPr>
        <w:t>、</w:t>
      </w:r>
      <w:r>
        <w:rPr>
          <w:rFonts w:hint="eastAsia" w:ascii="微软雅黑" w:hAnsi="微软雅黑" w:eastAsia="微软雅黑" w:cs="微软雅黑"/>
          <w:lang w:val="en-US" w:eastAsia="zh-Hans"/>
        </w:rPr>
        <w:t>高效汇报等多个领域</w:t>
      </w:r>
      <w:r>
        <w:rPr>
          <w:rFonts w:hint="eastAsia" w:ascii="微软雅黑" w:hAnsi="微软雅黑" w:eastAsia="微软雅黑" w:cs="微软雅黑"/>
          <w:lang w:eastAsia="zh-Hans"/>
        </w:rPr>
        <w:t>。</w:t>
      </w:r>
    </w:p>
    <w:p>
      <w:pPr>
        <w:widowControl/>
        <w:jc w:val="left"/>
        <w:rPr>
          <w:rFonts w:hint="eastAsia" w:ascii="微软雅黑" w:hAnsi="微软雅黑" w:eastAsia="微软雅黑" w:cs="微软雅黑"/>
          <w:lang w:eastAsia="zh-Hans"/>
        </w:rPr>
      </w:pPr>
    </w:p>
    <w:p>
      <w:pPr>
        <w:spacing w:line="500" w:lineRule="exact"/>
        <w:rPr>
          <w:rFonts w:ascii="微软雅黑" w:hAnsi="微软雅黑" w:eastAsia="微软雅黑"/>
          <w:color w:val="FFFFFF" w:themeColor="background1"/>
          <w:sz w:val="24"/>
          <w:szCs w:val="24"/>
          <w:shd w:val="clear" w:color="auto" w:fill="1F3864" w:themeFill="accent1" w:themeFillShade="80"/>
          <w14:textFill>
            <w14:solidFill>
              <w14:schemeClr w14:val="bg1"/>
            </w14:solidFill>
          </w14:textFill>
        </w:rPr>
      </w:pPr>
      <w:r>
        <w:rPr>
          <w:rFonts w:hint="eastAsia" w:ascii="微软雅黑" w:hAnsi="微软雅黑" w:eastAsia="微软雅黑"/>
          <w:color w:val="FFFFFF" w:themeColor="background1"/>
          <w:sz w:val="24"/>
          <w:szCs w:val="24"/>
          <w:shd w:val="clear" w:color="auto" w:fill="1F3864" w:themeFill="accent1" w:themeFillShade="80"/>
          <w14:textFill>
            <w14:solidFill>
              <w14:schemeClr w14:val="bg1"/>
            </w14:solidFill>
          </w14:textFill>
        </w:rPr>
        <w:t xml:space="preserve"> 服务企业/</w:t>
      </w:r>
      <w:r>
        <w:rPr>
          <w:rFonts w:ascii="Arial" w:hAnsi="Arial" w:eastAsia="微软雅黑" w:cs="Arial"/>
          <w:color w:val="FFFFFF" w:themeColor="background1"/>
          <w:sz w:val="24"/>
          <w:szCs w:val="24"/>
          <w:shd w:val="clear" w:color="auto" w:fill="1F3864" w:themeFill="accent1" w:themeFillShade="80"/>
          <w14:textFill>
            <w14:solidFill>
              <w14:schemeClr w14:val="bg1"/>
            </w14:solidFill>
          </w14:textFill>
        </w:rPr>
        <w:t>HELPED ENTERPRISES</w:t>
      </w:r>
      <w:r>
        <w:rPr>
          <w:rFonts w:hint="eastAsia" w:ascii="微软雅黑" w:hAnsi="微软雅黑" w:eastAsia="微软雅黑"/>
          <w:color w:val="FFFFFF" w:themeColor="background1"/>
          <w:sz w:val="24"/>
          <w:szCs w:val="24"/>
          <w:shd w:val="clear" w:color="auto" w:fill="1F3864" w:themeFill="accent1" w:themeFillShade="80"/>
          <w14:textFill>
            <w14:solidFill>
              <w14:schemeClr w14:val="bg1"/>
            </w14:solidFill>
          </w14:textFill>
        </w:rPr>
        <w:t xml:space="preserve">   </w:t>
      </w:r>
    </w:p>
    <w:p>
      <w:pPr>
        <w:widowControl/>
        <w:spacing w:line="440" w:lineRule="exact"/>
        <w:jc w:val="left"/>
        <w:rPr>
          <w:rFonts w:ascii="微软雅黑" w:hAnsi="微软雅黑" w:eastAsia="微软雅黑" w:cs="宋体"/>
          <w:bCs/>
          <w:kern w:val="0"/>
          <w:sz w:val="28"/>
          <w:szCs w:val="28"/>
        </w:rPr>
      </w:pPr>
      <w:r>
        <w:rPr>
          <w:rFonts w:ascii="微软雅黑" w:hAnsi="微软雅黑" w:eastAsia="微软雅黑" w:cs="宋体"/>
          <w:bCs/>
          <w:kern w:val="0"/>
          <w:sz w:val="28"/>
          <w:szCs w:val="28"/>
        </w:rPr>
        <w:drawing>
          <wp:anchor distT="0" distB="0" distL="114300" distR="114300" simplePos="0" relativeHeight="251724800" behindDoc="0" locked="0" layoutInCell="1" allowOverlap="1">
            <wp:simplePos x="0" y="0"/>
            <wp:positionH relativeFrom="column">
              <wp:posOffset>-86995</wp:posOffset>
            </wp:positionH>
            <wp:positionV relativeFrom="paragraph">
              <wp:posOffset>15240</wp:posOffset>
            </wp:positionV>
            <wp:extent cx="5414010" cy="1339850"/>
            <wp:effectExtent l="0" t="0" r="21590" b="6350"/>
            <wp:wrapNone/>
            <wp:docPr id="51" name="图片 24" descr="C:\Users\Administrator\Desktop\LOGO集合\服务企业LOGO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24" descr="C:\Users\Administrator\Desktop\LOGO集合\服务企业LOGO-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14187" cy="13397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widowControl/>
        <w:spacing w:line="440" w:lineRule="exact"/>
        <w:jc w:val="left"/>
        <w:rPr>
          <w:rFonts w:ascii="微软雅黑" w:hAnsi="微软雅黑" w:eastAsia="微软雅黑" w:cs="宋体"/>
          <w:b/>
          <w:bCs/>
          <w:kern w:val="0"/>
          <w:szCs w:val="21"/>
          <w:u w:val="single"/>
        </w:rPr>
      </w:pPr>
    </w:p>
    <w:p>
      <w:pPr>
        <w:widowControl/>
        <w:spacing w:line="440" w:lineRule="exact"/>
        <w:jc w:val="left"/>
        <w:rPr>
          <w:rFonts w:ascii="微软雅黑" w:hAnsi="微软雅黑" w:eastAsia="微软雅黑" w:cs="宋体"/>
          <w:b/>
          <w:bCs/>
          <w:kern w:val="0"/>
          <w:szCs w:val="21"/>
          <w:u w:val="single"/>
        </w:rPr>
      </w:pPr>
    </w:p>
    <w:p>
      <w:pPr>
        <w:widowControl/>
        <w:spacing w:line="440" w:lineRule="exact"/>
        <w:jc w:val="left"/>
        <w:rPr>
          <w:rFonts w:ascii="微软雅黑" w:hAnsi="微软雅黑" w:eastAsia="微软雅黑" w:cs="宋体"/>
          <w:b/>
          <w:bCs/>
          <w:kern w:val="0"/>
          <w:szCs w:val="21"/>
          <w:u w:val="single"/>
        </w:rPr>
      </w:pPr>
    </w:p>
    <w:p>
      <w:pPr>
        <w:widowControl/>
        <w:spacing w:line="440" w:lineRule="exact"/>
        <w:jc w:val="left"/>
        <w:rPr>
          <w:rFonts w:ascii="微软雅黑" w:hAnsi="微软雅黑" w:eastAsia="微软雅黑" w:cs="宋体"/>
          <w:b/>
          <w:bCs/>
          <w:kern w:val="0"/>
          <w:szCs w:val="21"/>
          <w:u w:val="single"/>
        </w:rPr>
      </w:pPr>
    </w:p>
    <w:p>
      <w:pPr>
        <w:widowControl/>
        <w:spacing w:line="440" w:lineRule="exact"/>
        <w:jc w:val="left"/>
        <w:rPr>
          <w:rFonts w:ascii="微软雅黑" w:hAnsi="微软雅黑" w:eastAsia="微软雅黑" w:cs="宋体"/>
          <w:b/>
          <w:bCs/>
          <w:kern w:val="0"/>
          <w:szCs w:val="21"/>
          <w:u w:val="single"/>
        </w:rPr>
      </w:pPr>
      <w:r>
        <w:rPr>
          <w:rFonts w:ascii="微软雅黑" w:hAnsi="微软雅黑" w:eastAsia="微软雅黑" w:cs="宋体"/>
          <w:b/>
          <w:bCs/>
          <w:kern w:val="0"/>
          <w:szCs w:val="21"/>
          <w:u w:val="single"/>
        </w:rPr>
        <w:drawing>
          <wp:anchor distT="0" distB="0" distL="114300" distR="114300" simplePos="0" relativeHeight="251725824" behindDoc="0" locked="0" layoutInCell="1" allowOverlap="1">
            <wp:simplePos x="0" y="0"/>
            <wp:positionH relativeFrom="column">
              <wp:posOffset>-135890</wp:posOffset>
            </wp:positionH>
            <wp:positionV relativeFrom="paragraph">
              <wp:posOffset>60325</wp:posOffset>
            </wp:positionV>
            <wp:extent cx="5413375" cy="1722120"/>
            <wp:effectExtent l="0" t="0" r="22225" b="5080"/>
            <wp:wrapNone/>
            <wp:docPr id="52" name="图片 25" descr="C:\Users\Administrator\Desktop\LOGO集合\服务企业LOGO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25" descr="C:\Users\Administrator\Desktop\LOGO集合\服务企业LOGO-2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13375" cy="1722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widowControl/>
        <w:spacing w:line="440" w:lineRule="exact"/>
        <w:jc w:val="left"/>
        <w:rPr>
          <w:rFonts w:ascii="微软雅黑" w:hAnsi="微软雅黑" w:eastAsia="微软雅黑" w:cs="宋体"/>
          <w:b/>
          <w:bCs/>
          <w:kern w:val="0"/>
          <w:szCs w:val="21"/>
          <w:u w:val="single"/>
        </w:rPr>
      </w:pPr>
    </w:p>
    <w:p>
      <w:pPr>
        <w:widowControl/>
        <w:spacing w:line="440" w:lineRule="exact"/>
        <w:jc w:val="left"/>
        <w:rPr>
          <w:rFonts w:ascii="微软雅黑" w:hAnsi="微软雅黑" w:eastAsia="微软雅黑" w:cs="宋体"/>
          <w:b/>
          <w:bCs/>
          <w:kern w:val="0"/>
          <w:szCs w:val="21"/>
          <w:u w:val="single"/>
        </w:rPr>
      </w:pPr>
    </w:p>
    <w:p>
      <w:pPr>
        <w:widowControl/>
        <w:spacing w:line="440" w:lineRule="exact"/>
        <w:jc w:val="left"/>
        <w:rPr>
          <w:rFonts w:ascii="微软雅黑" w:hAnsi="微软雅黑" w:eastAsia="微软雅黑" w:cs="宋体"/>
          <w:bCs/>
          <w:kern w:val="0"/>
          <w:szCs w:val="21"/>
        </w:rPr>
      </w:pPr>
      <w:r>
        <w:rPr>
          <w:rFonts w:hint="eastAsia" w:ascii="微软雅黑" w:hAnsi="微软雅黑" w:eastAsia="微软雅黑" w:cs="宋体"/>
          <w:bCs/>
          <w:kern w:val="0"/>
          <w:szCs w:val="21"/>
        </w:rPr>
        <w:t xml:space="preserve">   </w:t>
      </w:r>
    </w:p>
    <w:p>
      <w:pPr>
        <w:widowControl/>
        <w:spacing w:line="440" w:lineRule="exact"/>
        <w:jc w:val="left"/>
        <w:rPr>
          <w:rFonts w:ascii="微软雅黑" w:hAnsi="微软雅黑" w:eastAsia="微软雅黑" w:cs="宋体"/>
          <w:bCs/>
          <w:kern w:val="0"/>
          <w:szCs w:val="21"/>
        </w:rPr>
      </w:pPr>
    </w:p>
    <w:p>
      <w:pPr>
        <w:widowControl/>
        <w:spacing w:line="440" w:lineRule="exact"/>
        <w:jc w:val="left"/>
        <w:rPr>
          <w:rFonts w:ascii="微软雅黑" w:hAnsi="微软雅黑" w:eastAsia="微软雅黑" w:cs="宋体"/>
          <w:bCs/>
          <w:kern w:val="0"/>
          <w:szCs w:val="21"/>
        </w:rPr>
      </w:pPr>
    </w:p>
    <w:p>
      <w:pPr>
        <w:spacing w:line="500" w:lineRule="exact"/>
        <w:rPr>
          <w:rFonts w:ascii="微软雅黑" w:hAnsi="微软雅黑" w:eastAsia="微软雅黑"/>
          <w:color w:val="FFFFFF" w:themeColor="background1"/>
          <w:sz w:val="28"/>
          <w:szCs w:val="28"/>
          <w:shd w:val="clear" w:color="auto" w:fill="1F3864" w:themeFill="accent1" w:themeFillShade="80"/>
          <w14:textFill>
            <w14:solidFill>
              <w14:schemeClr w14:val="bg1"/>
            </w14:solidFill>
          </w14:textFill>
        </w:rPr>
      </w:pPr>
      <w:r>
        <w:rPr>
          <w:rFonts w:ascii="微软雅黑" w:hAnsi="微软雅黑" w:eastAsia="微软雅黑"/>
          <w:color w:val="FFFFFF" w:themeColor="background1"/>
          <w:sz w:val="28"/>
          <w:szCs w:val="28"/>
          <w14:textFill>
            <w14:solidFill>
              <w14:schemeClr w14:val="bg1"/>
            </w14:solidFill>
          </w14:textFill>
        </w:rPr>
        <w:drawing>
          <wp:anchor distT="0" distB="0" distL="114300" distR="114300" simplePos="0" relativeHeight="251697152" behindDoc="0" locked="0" layoutInCell="1" allowOverlap="1">
            <wp:simplePos x="0" y="0"/>
            <wp:positionH relativeFrom="column">
              <wp:posOffset>65405</wp:posOffset>
            </wp:positionH>
            <wp:positionV relativeFrom="paragraph">
              <wp:posOffset>5650230</wp:posOffset>
            </wp:positionV>
            <wp:extent cx="5273040" cy="3306445"/>
            <wp:effectExtent l="0" t="0" r="10160" b="20955"/>
            <wp:wrapNone/>
            <wp:docPr id="43" name="图片 42" descr="服务企业LOGO-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2" descr="服务企业LOGO-7.jpg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3064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500" w:lineRule="exact"/>
        <w:rPr>
          <w:rFonts w:ascii="微软雅黑" w:hAnsi="微软雅黑" w:eastAsia="微软雅黑"/>
          <w:color w:val="FFFFFF" w:themeColor="background1"/>
          <w:sz w:val="28"/>
          <w:szCs w:val="28"/>
          <w:shd w:val="clear" w:color="auto" w:fill="1F3864" w:themeFill="accent1" w:themeFillShade="80"/>
          <w14:textFill>
            <w14:solidFill>
              <w14:schemeClr w14:val="bg1"/>
            </w14:solidFill>
          </w14:textFill>
        </w:rPr>
      </w:pPr>
      <w:r>
        <w:rPr>
          <w:rFonts w:ascii="微软雅黑" w:hAnsi="微软雅黑" w:eastAsia="微软雅黑"/>
          <w:color w:val="FFFFFF" w:themeColor="background1"/>
          <w:sz w:val="28"/>
          <w:szCs w:val="28"/>
          <w14:textFill>
            <w14:solidFill>
              <w14:schemeClr w14:val="bg1"/>
            </w14:solidFill>
          </w14:textFill>
        </w:rPr>
        <w:drawing>
          <wp:anchor distT="0" distB="0" distL="114300" distR="114300" simplePos="0" relativeHeight="251727872" behindDoc="0" locked="0" layoutInCell="1" allowOverlap="1">
            <wp:simplePos x="0" y="0"/>
            <wp:positionH relativeFrom="column">
              <wp:posOffset>-71120</wp:posOffset>
            </wp:positionH>
            <wp:positionV relativeFrom="paragraph">
              <wp:posOffset>248920</wp:posOffset>
            </wp:positionV>
            <wp:extent cx="5414010" cy="4125595"/>
            <wp:effectExtent l="0" t="0" r="21590" b="14605"/>
            <wp:wrapNone/>
            <wp:docPr id="54" name="图片 27" descr="C:\Users\Administrator\Desktop\LOGO集合\服务企业LOGO-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27" descr="C:\Users\Administrator\Desktop\LOGO集合\服务企业LOGO-4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14187" cy="41254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spacing w:line="500" w:lineRule="exact"/>
        <w:rPr>
          <w:rFonts w:ascii="微软雅黑" w:hAnsi="微软雅黑" w:eastAsia="微软雅黑"/>
          <w:color w:val="FFFFFF" w:themeColor="background1"/>
          <w:sz w:val="28"/>
          <w:szCs w:val="28"/>
          <w:shd w:val="clear" w:color="auto" w:fill="1F3864" w:themeFill="accent1" w:themeFillShade="80"/>
          <w14:textFill>
            <w14:solidFill>
              <w14:schemeClr w14:val="bg1"/>
            </w14:solidFill>
          </w14:textFill>
        </w:rPr>
      </w:pPr>
    </w:p>
    <w:p>
      <w:pPr>
        <w:spacing w:line="500" w:lineRule="exact"/>
        <w:rPr>
          <w:rFonts w:ascii="微软雅黑" w:hAnsi="微软雅黑" w:eastAsia="微软雅黑"/>
          <w:color w:val="FFFFFF" w:themeColor="background1"/>
          <w:sz w:val="28"/>
          <w:szCs w:val="28"/>
          <w:shd w:val="clear" w:color="auto" w:fill="1F3864" w:themeFill="accent1" w:themeFillShade="80"/>
          <w14:textFill>
            <w14:solidFill>
              <w14:schemeClr w14:val="bg1"/>
            </w14:solidFill>
          </w14:textFill>
        </w:rPr>
      </w:pPr>
    </w:p>
    <w:p>
      <w:pPr>
        <w:spacing w:line="500" w:lineRule="exact"/>
        <w:rPr>
          <w:rFonts w:ascii="微软雅黑" w:hAnsi="微软雅黑" w:eastAsia="微软雅黑"/>
          <w:color w:val="FFFFFF" w:themeColor="background1"/>
          <w:sz w:val="28"/>
          <w:szCs w:val="28"/>
          <w:shd w:val="clear" w:color="auto" w:fill="1F3864" w:themeFill="accent1" w:themeFillShade="80"/>
          <w14:textFill>
            <w14:solidFill>
              <w14:schemeClr w14:val="bg1"/>
            </w14:solidFill>
          </w14:textFill>
        </w:rPr>
      </w:pPr>
    </w:p>
    <w:p>
      <w:pPr>
        <w:spacing w:line="500" w:lineRule="exact"/>
        <w:rPr>
          <w:rFonts w:ascii="微软雅黑" w:hAnsi="微软雅黑" w:eastAsia="微软雅黑"/>
          <w:color w:val="FFFFFF" w:themeColor="background1"/>
          <w:sz w:val="28"/>
          <w:szCs w:val="28"/>
          <w:shd w:val="clear" w:color="auto" w:fill="1F3864" w:themeFill="accent1" w:themeFillShade="80"/>
          <w14:textFill>
            <w14:solidFill>
              <w14:schemeClr w14:val="bg1"/>
            </w14:solidFill>
          </w14:textFill>
        </w:rPr>
      </w:pPr>
    </w:p>
    <w:p>
      <w:pPr>
        <w:spacing w:line="500" w:lineRule="exact"/>
        <w:rPr>
          <w:rFonts w:ascii="微软雅黑" w:hAnsi="微软雅黑" w:eastAsia="微软雅黑"/>
          <w:color w:val="FFFFFF" w:themeColor="background1"/>
          <w:sz w:val="28"/>
          <w:szCs w:val="28"/>
          <w:shd w:val="clear" w:color="auto" w:fill="1F3864" w:themeFill="accent1" w:themeFillShade="80"/>
          <w14:textFill>
            <w14:solidFill>
              <w14:schemeClr w14:val="bg1"/>
            </w14:solidFill>
          </w14:textFill>
        </w:rPr>
      </w:pPr>
    </w:p>
    <w:p>
      <w:pPr>
        <w:spacing w:line="500" w:lineRule="exact"/>
        <w:rPr>
          <w:rFonts w:ascii="微软雅黑" w:hAnsi="微软雅黑" w:eastAsia="微软雅黑"/>
          <w:bCs/>
          <w:szCs w:val="21"/>
        </w:rPr>
      </w:pPr>
    </w:p>
    <w:p>
      <w:pPr>
        <w:spacing w:line="500" w:lineRule="exact"/>
        <w:rPr>
          <w:rFonts w:ascii="微软雅黑" w:hAnsi="微软雅黑" w:eastAsia="微软雅黑"/>
          <w:bCs/>
          <w:szCs w:val="21"/>
        </w:rPr>
      </w:pPr>
    </w:p>
    <w:p>
      <w:pPr>
        <w:spacing w:line="500" w:lineRule="exact"/>
        <w:rPr>
          <w:rFonts w:ascii="微软雅黑" w:hAnsi="微软雅黑" w:eastAsia="微软雅黑"/>
          <w:bCs/>
          <w:szCs w:val="21"/>
        </w:rPr>
      </w:pPr>
    </w:p>
    <w:p>
      <w:pPr>
        <w:spacing w:line="500" w:lineRule="exact"/>
        <w:rPr>
          <w:rFonts w:ascii="微软雅黑" w:hAnsi="微软雅黑" w:eastAsia="微软雅黑"/>
          <w:bCs/>
          <w:szCs w:val="21"/>
        </w:rPr>
      </w:pPr>
    </w:p>
    <w:p>
      <w:pPr>
        <w:spacing w:line="500" w:lineRule="exact"/>
        <w:rPr>
          <w:rFonts w:ascii="微软雅黑" w:hAnsi="微软雅黑" w:eastAsia="微软雅黑"/>
          <w:bCs/>
          <w:szCs w:val="21"/>
        </w:rPr>
      </w:pPr>
    </w:p>
    <w:p>
      <w:pPr>
        <w:spacing w:line="500" w:lineRule="exact"/>
        <w:rPr>
          <w:rFonts w:ascii="微软雅黑" w:hAnsi="微软雅黑" w:eastAsia="微软雅黑"/>
          <w:bCs/>
          <w:szCs w:val="21"/>
        </w:rPr>
      </w:pPr>
    </w:p>
    <w:p>
      <w:pPr>
        <w:spacing w:line="500" w:lineRule="exact"/>
        <w:rPr>
          <w:rFonts w:ascii="微软雅黑" w:hAnsi="微软雅黑" w:eastAsia="微软雅黑"/>
          <w:bCs/>
          <w:szCs w:val="21"/>
        </w:rPr>
      </w:pPr>
    </w:p>
    <w:p>
      <w:pPr>
        <w:spacing w:line="500" w:lineRule="exact"/>
        <w:rPr>
          <w:rFonts w:ascii="微软雅黑" w:hAnsi="微软雅黑" w:eastAsia="微软雅黑"/>
          <w:bCs/>
          <w:szCs w:val="21"/>
        </w:rPr>
      </w:pPr>
    </w:p>
    <w:p>
      <w:pPr>
        <w:spacing w:line="500" w:lineRule="exact"/>
        <w:rPr>
          <w:rFonts w:ascii="微软雅黑" w:hAnsi="微软雅黑" w:eastAsia="微软雅黑"/>
          <w:bCs/>
          <w:szCs w:val="21"/>
        </w:rPr>
      </w:pPr>
      <w:r>
        <w:rPr>
          <w:rFonts w:ascii="微软雅黑" w:hAnsi="微软雅黑" w:eastAsia="微软雅黑" w:cs="宋体"/>
          <w:bCs/>
          <w:kern w:val="0"/>
          <w:szCs w:val="21"/>
        </w:rPr>
        <w:drawing>
          <wp:anchor distT="0" distB="0" distL="114300" distR="114300" simplePos="0" relativeHeight="252018688" behindDoc="0" locked="0" layoutInCell="1" allowOverlap="1">
            <wp:simplePos x="0" y="0"/>
            <wp:positionH relativeFrom="column">
              <wp:posOffset>93345</wp:posOffset>
            </wp:positionH>
            <wp:positionV relativeFrom="paragraph">
              <wp:posOffset>161925</wp:posOffset>
            </wp:positionV>
            <wp:extent cx="5413375" cy="2785110"/>
            <wp:effectExtent l="0" t="0" r="22225" b="8890"/>
            <wp:wrapNone/>
            <wp:docPr id="53" name="图片 26" descr="C:\Users\Administrator\Desktop\LOGO集合\服务企业LOGO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26" descr="C:\Users\Administrator\Desktop\LOGO集合\服务企业LOGO-3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13375" cy="27851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spacing w:line="500" w:lineRule="exact"/>
        <w:rPr>
          <w:rFonts w:ascii="微软雅黑" w:hAnsi="微软雅黑" w:eastAsia="微软雅黑"/>
          <w:bCs/>
          <w:szCs w:val="21"/>
        </w:rPr>
      </w:pPr>
    </w:p>
    <w:p>
      <w:pPr>
        <w:spacing w:line="500" w:lineRule="exact"/>
        <w:rPr>
          <w:rFonts w:ascii="微软雅黑" w:hAnsi="微软雅黑" w:eastAsia="微软雅黑"/>
          <w:bCs/>
          <w:szCs w:val="21"/>
        </w:rPr>
      </w:pPr>
    </w:p>
    <w:p>
      <w:pPr>
        <w:spacing w:line="500" w:lineRule="exact"/>
        <w:rPr>
          <w:rFonts w:ascii="微软雅黑" w:hAnsi="微软雅黑" w:eastAsia="微软雅黑"/>
          <w:bCs/>
          <w:szCs w:val="21"/>
        </w:rPr>
      </w:pPr>
    </w:p>
    <w:p>
      <w:pPr>
        <w:spacing w:line="500" w:lineRule="exact"/>
        <w:rPr>
          <w:rFonts w:ascii="微软雅黑" w:hAnsi="微软雅黑" w:eastAsia="微软雅黑"/>
          <w:bCs/>
          <w:szCs w:val="21"/>
        </w:rPr>
      </w:pPr>
    </w:p>
    <w:p>
      <w:pPr>
        <w:spacing w:line="500" w:lineRule="exact"/>
        <w:rPr>
          <w:rFonts w:ascii="微软雅黑" w:hAnsi="微软雅黑" w:eastAsia="微软雅黑"/>
          <w:color w:val="FFFFFF" w:themeColor="background1"/>
          <w:sz w:val="24"/>
          <w:szCs w:val="24"/>
          <w:shd w:val="clear" w:color="auto" w:fill="1F3864" w:themeFill="accent1" w:themeFillShade="80"/>
          <w14:textFill>
            <w14:solidFill>
              <w14:schemeClr w14:val="bg1"/>
            </w14:solidFill>
          </w14:textFill>
        </w:rPr>
      </w:pPr>
    </w:p>
    <w:p>
      <w:pPr>
        <w:spacing w:line="500" w:lineRule="exact"/>
        <w:rPr>
          <w:rFonts w:ascii="微软雅黑" w:hAnsi="微软雅黑" w:eastAsia="微软雅黑"/>
          <w:color w:val="FFFFFF" w:themeColor="background1"/>
          <w:sz w:val="24"/>
          <w:szCs w:val="24"/>
          <w:shd w:val="clear" w:color="auto" w:fill="1F3864" w:themeFill="accent1" w:themeFillShade="80"/>
          <w14:textFill>
            <w14:solidFill>
              <w14:schemeClr w14:val="bg1"/>
            </w14:solidFill>
          </w14:textFill>
        </w:rPr>
      </w:pPr>
    </w:p>
    <w:p>
      <w:pPr>
        <w:spacing w:line="500" w:lineRule="exact"/>
        <w:rPr>
          <w:rFonts w:ascii="微软雅黑" w:hAnsi="微软雅黑" w:eastAsia="微软雅黑"/>
          <w:color w:val="FFFFFF" w:themeColor="background1"/>
          <w:sz w:val="24"/>
          <w:szCs w:val="24"/>
          <w:shd w:val="clear" w:color="auto" w:fill="1F3864" w:themeFill="accent1" w:themeFillShade="80"/>
          <w14:textFill>
            <w14:solidFill>
              <w14:schemeClr w14:val="bg1"/>
            </w14:solidFill>
          </w14:textFill>
        </w:rPr>
      </w:pPr>
    </w:p>
    <w:p>
      <w:pPr>
        <w:spacing w:line="500" w:lineRule="exact"/>
        <w:rPr>
          <w:rFonts w:ascii="微软雅黑" w:hAnsi="微软雅黑" w:eastAsia="微软雅黑"/>
          <w:color w:val="FFFFFF" w:themeColor="background1"/>
          <w:sz w:val="24"/>
          <w:szCs w:val="24"/>
          <w:shd w:val="clear" w:color="auto" w:fill="1F3864" w:themeFill="accent1" w:themeFillShade="80"/>
          <w14:textFill>
            <w14:solidFill>
              <w14:schemeClr w14:val="bg1"/>
            </w14:solidFill>
          </w14:textFill>
        </w:rPr>
      </w:pPr>
    </w:p>
    <w:p>
      <w:pPr>
        <w:spacing w:line="500" w:lineRule="exact"/>
        <w:rPr>
          <w:rFonts w:ascii="微软雅黑" w:hAnsi="微软雅黑" w:eastAsia="微软雅黑"/>
          <w:color w:val="FFFFFF" w:themeColor="background1"/>
          <w:sz w:val="24"/>
          <w:szCs w:val="24"/>
          <w:shd w:val="clear" w:color="auto" w:fill="1F3864" w:themeFill="accent1" w:themeFillShade="80"/>
          <w14:textFill>
            <w14:solidFill>
              <w14:schemeClr w14:val="bg1"/>
            </w14:solidFill>
          </w14:textFill>
        </w:rPr>
      </w:pPr>
    </w:p>
    <w:p>
      <w:pPr>
        <w:spacing w:line="500" w:lineRule="exact"/>
        <w:rPr>
          <w:rFonts w:ascii="微软雅黑" w:hAnsi="微软雅黑" w:eastAsia="微软雅黑"/>
          <w:color w:val="FFFFFF" w:themeColor="background1"/>
          <w:sz w:val="24"/>
          <w:szCs w:val="24"/>
          <w:shd w:val="clear" w:color="auto" w:fill="1F3864" w:themeFill="accent1" w:themeFillShade="80"/>
          <w14:textFill>
            <w14:solidFill>
              <w14:schemeClr w14:val="bg1"/>
            </w14:solidFill>
          </w14:textFill>
        </w:rPr>
      </w:pPr>
    </w:p>
    <w:p>
      <w:pPr>
        <w:spacing w:line="500" w:lineRule="exact"/>
        <w:rPr>
          <w:rFonts w:ascii="微软雅黑" w:hAnsi="微软雅黑" w:eastAsia="微软雅黑"/>
          <w:color w:val="FFFFFF" w:themeColor="background1"/>
          <w:sz w:val="24"/>
          <w:szCs w:val="24"/>
          <w:shd w:val="clear" w:color="auto" w:fill="1F3864" w:themeFill="accent1" w:themeFillShade="80"/>
          <w14:textFill>
            <w14:solidFill>
              <w14:schemeClr w14:val="bg1"/>
            </w14:solidFill>
          </w14:textFill>
        </w:rPr>
      </w:pPr>
      <w:r>
        <w:rPr>
          <w:rFonts w:ascii="微软雅黑" w:hAnsi="微软雅黑" w:eastAsia="微软雅黑"/>
          <w:color w:val="FFFFFF" w:themeColor="background1"/>
          <w:sz w:val="24"/>
          <w:szCs w:val="24"/>
          <w:shd w:val="clear" w:color="auto" w:fill="1F3864" w:themeFill="accent1" w:themeFillShade="80"/>
          <w14:textFill>
            <w14:solidFill>
              <w14:schemeClr w14:val="bg1"/>
            </w14:solidFill>
          </w14:textFill>
        </w:rPr>
        <w:t>获得荣誉</w:t>
      </w:r>
      <w:r>
        <w:rPr>
          <w:rFonts w:hint="eastAsia" w:ascii="微软雅黑" w:hAnsi="微软雅黑" w:eastAsia="微软雅黑"/>
          <w:color w:val="FFFFFF" w:themeColor="background1"/>
          <w:sz w:val="24"/>
          <w:szCs w:val="24"/>
          <w:shd w:val="clear" w:color="auto" w:fill="1F3864" w:themeFill="accent1" w:themeFillShade="80"/>
          <w14:textFill>
            <w14:solidFill>
              <w14:schemeClr w14:val="bg1"/>
            </w14:solidFill>
          </w14:textFill>
        </w:rPr>
        <w:t>/</w:t>
      </w:r>
      <w:r>
        <w:rPr>
          <w:rFonts w:ascii="微软雅黑" w:hAnsi="微软雅黑" w:eastAsia="微软雅黑"/>
          <w:color w:val="FFFFFF" w:themeColor="background1"/>
          <w:sz w:val="24"/>
          <w:szCs w:val="24"/>
          <w:shd w:val="clear" w:color="auto" w:fill="1F3864" w:themeFill="accent1" w:themeFillShade="80"/>
          <w14:textFill>
            <w14:solidFill>
              <w14:schemeClr w14:val="bg1"/>
            </w14:solidFill>
          </w14:textFill>
        </w:rPr>
        <w:t>HONORARY CERTIFICATE</w:t>
      </w:r>
      <w:r>
        <w:rPr>
          <w:rFonts w:hint="eastAsia" w:ascii="微软雅黑" w:hAnsi="微软雅黑" w:eastAsia="微软雅黑"/>
          <w:color w:val="FFFFFF" w:themeColor="background1"/>
          <w:sz w:val="24"/>
          <w:szCs w:val="24"/>
          <w:shd w:val="clear" w:color="auto" w:fill="1F3864" w:themeFill="accent1" w:themeFillShade="80"/>
          <w14:textFill>
            <w14:solidFill>
              <w14:schemeClr w14:val="bg1"/>
            </w14:solidFill>
          </w14:textFill>
        </w:rPr>
        <w:t xml:space="preserve">  </w:t>
      </w:r>
    </w:p>
    <w:p>
      <w:pPr>
        <w:spacing w:line="500" w:lineRule="exact"/>
        <w:rPr>
          <w:rFonts w:ascii="微软雅黑" w:hAnsi="微软雅黑" w:eastAsia="微软雅黑"/>
          <w:bCs/>
          <w:szCs w:val="21"/>
        </w:rPr>
      </w:pPr>
      <w:r>
        <w:drawing>
          <wp:anchor distT="0" distB="0" distL="114300" distR="114300" simplePos="0" relativeHeight="251799552" behindDoc="1" locked="0" layoutInCell="1" allowOverlap="1">
            <wp:simplePos x="0" y="0"/>
            <wp:positionH relativeFrom="column">
              <wp:posOffset>2667000</wp:posOffset>
            </wp:positionH>
            <wp:positionV relativeFrom="paragraph">
              <wp:posOffset>73660</wp:posOffset>
            </wp:positionV>
            <wp:extent cx="2458720" cy="1687195"/>
            <wp:effectExtent l="0" t="0" r="5080" b="14605"/>
            <wp:wrapTight wrapText="bothSides">
              <wp:wrapPolygon>
                <wp:start x="0" y="0"/>
                <wp:lineTo x="0" y="21137"/>
                <wp:lineTo x="21421" y="21137"/>
                <wp:lineTo x="21421" y="0"/>
                <wp:lineTo x="0" y="0"/>
              </wp:wrapPolygon>
            </wp:wrapTight>
            <wp:docPr id="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458720" cy="16871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797504" behindDoc="1" locked="0" layoutInCell="1" allowOverlap="1">
            <wp:simplePos x="0" y="0"/>
            <wp:positionH relativeFrom="column">
              <wp:posOffset>300355</wp:posOffset>
            </wp:positionH>
            <wp:positionV relativeFrom="paragraph">
              <wp:posOffset>-248285</wp:posOffset>
            </wp:positionV>
            <wp:extent cx="1777365" cy="2371090"/>
            <wp:effectExtent l="0" t="0" r="16510" b="635"/>
            <wp:wrapTight wrapText="bothSides">
              <wp:wrapPolygon>
                <wp:start x="21600" y="6"/>
                <wp:lineTo x="301" y="6"/>
                <wp:lineTo x="301" y="21293"/>
                <wp:lineTo x="21600" y="21293"/>
                <wp:lineTo x="21600" y="6"/>
              </wp:wrapPolygon>
            </wp:wrapTight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777365" cy="23710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500" w:lineRule="exact"/>
        <w:rPr>
          <w:rFonts w:ascii="微软雅黑" w:hAnsi="微软雅黑" w:eastAsia="微软雅黑"/>
          <w:bCs/>
          <w:szCs w:val="21"/>
        </w:rPr>
      </w:pPr>
    </w:p>
    <w:p>
      <w:pPr>
        <w:spacing w:line="500" w:lineRule="exact"/>
        <w:rPr>
          <w:rFonts w:ascii="微软雅黑" w:hAnsi="微软雅黑" w:eastAsia="微软雅黑"/>
          <w:bCs/>
          <w:szCs w:val="21"/>
        </w:rPr>
      </w:pPr>
    </w:p>
    <w:p>
      <w:pPr>
        <w:spacing w:line="500" w:lineRule="exact"/>
        <w:rPr>
          <w:rFonts w:ascii="微软雅黑" w:hAnsi="微软雅黑" w:eastAsia="微软雅黑"/>
          <w:bCs/>
          <w:szCs w:val="21"/>
        </w:rPr>
      </w:pPr>
    </w:p>
    <w:p>
      <w:pPr>
        <w:spacing w:line="500" w:lineRule="exact"/>
        <w:rPr>
          <w:rFonts w:ascii="微软雅黑" w:hAnsi="微软雅黑" w:eastAsia="微软雅黑"/>
          <w:bCs/>
          <w:szCs w:val="21"/>
        </w:rPr>
      </w:pPr>
    </w:p>
    <w:p>
      <w:pPr>
        <w:spacing w:line="500" w:lineRule="exact"/>
        <w:rPr>
          <w:rFonts w:ascii="微软雅黑" w:hAnsi="微软雅黑" w:eastAsia="微软雅黑"/>
          <w:bCs/>
          <w:szCs w:val="21"/>
        </w:rPr>
      </w:pPr>
    </w:p>
    <w:p>
      <w:pPr>
        <w:spacing w:line="500" w:lineRule="exact"/>
        <w:ind w:firstLine="945" w:firstLineChars="450"/>
        <w:rPr>
          <w:rFonts w:ascii="微软雅黑" w:hAnsi="微软雅黑" w:eastAsia="微软雅黑"/>
          <w:bCs/>
          <w:szCs w:val="21"/>
        </w:rPr>
      </w:pPr>
      <w:r>
        <w:drawing>
          <wp:anchor distT="0" distB="0" distL="114300" distR="114300" simplePos="0" relativeHeight="251798528" behindDoc="1" locked="0" layoutInCell="1" allowOverlap="1">
            <wp:simplePos x="0" y="0"/>
            <wp:positionH relativeFrom="column">
              <wp:posOffset>2741930</wp:posOffset>
            </wp:positionH>
            <wp:positionV relativeFrom="paragraph">
              <wp:posOffset>562610</wp:posOffset>
            </wp:positionV>
            <wp:extent cx="2523490" cy="1677670"/>
            <wp:effectExtent l="0" t="0" r="16510" b="24130"/>
            <wp:wrapTight wrapText="bothSides">
              <wp:wrapPolygon>
                <wp:start x="0" y="0"/>
                <wp:lineTo x="0" y="21257"/>
                <wp:lineTo x="21306" y="21257"/>
                <wp:lineTo x="21306" y="0"/>
                <wp:lineTo x="0" y="0"/>
              </wp:wrapPolygon>
            </wp:wrapTight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523490" cy="16776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800576" behindDoc="1" locked="0" layoutInCell="1" allowOverlap="1">
            <wp:simplePos x="0" y="0"/>
            <wp:positionH relativeFrom="column">
              <wp:posOffset>480060</wp:posOffset>
            </wp:positionH>
            <wp:positionV relativeFrom="paragraph">
              <wp:posOffset>149225</wp:posOffset>
            </wp:positionV>
            <wp:extent cx="1852930" cy="2549525"/>
            <wp:effectExtent l="0" t="0" r="15875" b="1270"/>
            <wp:wrapTight wrapText="bothSides">
              <wp:wrapPolygon>
                <wp:start x="21600" y="5"/>
                <wp:lineTo x="281" y="5"/>
                <wp:lineTo x="281" y="21309"/>
                <wp:lineTo x="21600" y="21309"/>
                <wp:lineTo x="21600" y="5"/>
              </wp:wrapPolygon>
            </wp:wrapTight>
            <wp:docPr id="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6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852930" cy="2549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/>
          <w:bCs/>
          <w:szCs w:val="21"/>
        </w:rPr>
        <w:t>全国四十强培训师                      2017年全国最佳风采奖得主</w:t>
      </w:r>
    </w:p>
    <w:p>
      <w:pPr>
        <w:spacing w:line="500" w:lineRule="exact"/>
        <w:rPr>
          <w:rFonts w:ascii="微软雅黑" w:hAnsi="微软雅黑" w:eastAsia="微软雅黑"/>
          <w:bCs/>
          <w:szCs w:val="21"/>
        </w:rPr>
      </w:pPr>
    </w:p>
    <w:p>
      <w:pPr>
        <w:autoSpaceDE w:val="0"/>
        <w:autoSpaceDN w:val="0"/>
        <w:adjustRightInd w:val="0"/>
        <w:rPr>
          <w:rFonts w:hint="eastAsia" w:ascii="微软雅黑" w:hAnsi="微软雅黑" w:eastAsia="微软雅黑" w:cs="苹方-简"/>
          <w:b/>
          <w:bCs/>
          <w:color w:val="auto"/>
          <w:kern w:val="0"/>
          <w:sz w:val="28"/>
          <w:szCs w:val="28"/>
          <w:lang w:val="en-US" w:eastAsia="zh-Hans"/>
        </w:rPr>
      </w:pPr>
    </w:p>
    <w:p>
      <w:pPr>
        <w:autoSpaceDE w:val="0"/>
        <w:autoSpaceDN w:val="0"/>
        <w:adjustRightInd w:val="0"/>
        <w:rPr>
          <w:rFonts w:hint="eastAsia" w:ascii="微软雅黑" w:hAnsi="微软雅黑" w:eastAsia="微软雅黑" w:cs="苹方-简"/>
          <w:b/>
          <w:bCs/>
          <w:color w:val="auto"/>
          <w:kern w:val="0"/>
          <w:sz w:val="28"/>
          <w:szCs w:val="28"/>
          <w:lang w:val="en-US" w:eastAsia="zh-Hans"/>
        </w:rPr>
      </w:pPr>
    </w:p>
    <w:p>
      <w:pPr>
        <w:autoSpaceDE w:val="0"/>
        <w:autoSpaceDN w:val="0"/>
        <w:adjustRightInd w:val="0"/>
        <w:rPr>
          <w:rFonts w:hint="eastAsia" w:ascii="微软雅黑" w:hAnsi="微软雅黑" w:eastAsia="微软雅黑" w:cs="苹方-简"/>
          <w:b/>
          <w:bCs/>
          <w:color w:val="auto"/>
          <w:kern w:val="0"/>
          <w:sz w:val="28"/>
          <w:szCs w:val="28"/>
          <w:lang w:val="en-US" w:eastAsia="zh-Hans"/>
        </w:rPr>
      </w:pPr>
    </w:p>
    <w:p>
      <w:pPr>
        <w:autoSpaceDE w:val="0"/>
        <w:autoSpaceDN w:val="0"/>
        <w:adjustRightInd w:val="0"/>
        <w:rPr>
          <w:rFonts w:ascii="微软雅黑" w:hAnsi="微软雅黑" w:eastAsia="微软雅黑"/>
          <w:bCs/>
          <w:szCs w:val="21"/>
        </w:rPr>
      </w:pPr>
      <w:r>
        <w:rPr>
          <w:rFonts w:ascii="微软雅黑" w:hAnsi="微软雅黑" w:eastAsia="微软雅黑"/>
          <w:bCs/>
          <w:szCs w:val="21"/>
        </w:rPr>
        <w:drawing>
          <wp:anchor distT="0" distB="0" distL="114300" distR="114300" simplePos="0" relativeHeight="251801600" behindDoc="0" locked="0" layoutInCell="1" allowOverlap="1">
            <wp:simplePos x="0" y="0"/>
            <wp:positionH relativeFrom="margin">
              <wp:posOffset>266065</wp:posOffset>
            </wp:positionH>
            <wp:positionV relativeFrom="margin">
              <wp:posOffset>4784725</wp:posOffset>
            </wp:positionV>
            <wp:extent cx="2235200" cy="3072765"/>
            <wp:effectExtent l="0" t="0" r="0" b="635"/>
            <wp:wrapSquare wrapText="bothSides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5200" cy="30727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/>
          <w:bCs/>
          <w:szCs w:val="21"/>
        </w:rPr>
        <w:drawing>
          <wp:anchor distT="0" distB="0" distL="114300" distR="114300" simplePos="0" relativeHeight="251802624" behindDoc="0" locked="0" layoutInCell="1" allowOverlap="1">
            <wp:simplePos x="0" y="0"/>
            <wp:positionH relativeFrom="margin">
              <wp:posOffset>2992755</wp:posOffset>
            </wp:positionH>
            <wp:positionV relativeFrom="margin">
              <wp:posOffset>4944110</wp:posOffset>
            </wp:positionV>
            <wp:extent cx="2119630" cy="2912745"/>
            <wp:effectExtent l="0" t="0" r="13970" b="8255"/>
            <wp:wrapSquare wrapText="bothSides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9630" cy="29127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autoSpaceDE w:val="0"/>
        <w:autoSpaceDN w:val="0"/>
        <w:adjustRightInd w:val="0"/>
        <w:rPr>
          <w:rFonts w:ascii="微软雅黑" w:hAnsi="微软雅黑" w:eastAsia="微软雅黑"/>
          <w:bCs/>
          <w:szCs w:val="21"/>
        </w:rPr>
      </w:pPr>
    </w:p>
    <w:p>
      <w:pPr>
        <w:autoSpaceDE w:val="0"/>
        <w:autoSpaceDN w:val="0"/>
        <w:adjustRightInd w:val="0"/>
        <w:rPr>
          <w:rFonts w:hint="default" w:ascii="微软雅黑" w:hAnsi="微软雅黑" w:eastAsia="微软雅黑"/>
          <w:bCs/>
          <w:szCs w:val="21"/>
          <w:lang w:eastAsia="zh-Hans"/>
        </w:rPr>
      </w:pPr>
    </w:p>
    <w:p>
      <w:pPr>
        <w:autoSpaceDE w:val="0"/>
        <w:autoSpaceDN w:val="0"/>
        <w:adjustRightInd w:val="0"/>
        <w:rPr>
          <w:rFonts w:hint="default" w:ascii="微软雅黑" w:hAnsi="微软雅黑" w:eastAsia="微软雅黑" w:cs="苹方-简"/>
          <w:b/>
          <w:bCs/>
          <w:color w:val="auto"/>
          <w:kern w:val="0"/>
          <w:sz w:val="28"/>
          <w:szCs w:val="28"/>
          <w:lang w:eastAsia="zh-Hans"/>
        </w:rPr>
      </w:pPr>
    </w:p>
    <w:p>
      <w:pPr>
        <w:autoSpaceDE w:val="0"/>
        <w:autoSpaceDN w:val="0"/>
        <w:adjustRightInd w:val="0"/>
        <w:rPr>
          <w:rFonts w:hint="default" w:ascii="微软雅黑" w:hAnsi="微软雅黑" w:eastAsia="微软雅黑" w:cs="苹方-简"/>
          <w:b/>
          <w:bCs/>
          <w:color w:val="auto"/>
          <w:kern w:val="0"/>
          <w:sz w:val="28"/>
          <w:szCs w:val="28"/>
          <w:lang w:eastAsia="zh-Hans"/>
        </w:rPr>
      </w:pPr>
    </w:p>
    <w:p>
      <w:pPr>
        <w:autoSpaceDE w:val="0"/>
        <w:autoSpaceDN w:val="0"/>
        <w:adjustRightInd w:val="0"/>
        <w:rPr>
          <w:rFonts w:hint="default" w:ascii="微软雅黑" w:hAnsi="微软雅黑" w:eastAsia="微软雅黑" w:cs="苹方-简"/>
          <w:b/>
          <w:bCs/>
          <w:color w:val="auto"/>
          <w:kern w:val="0"/>
          <w:sz w:val="28"/>
          <w:szCs w:val="28"/>
          <w:lang w:eastAsia="zh-Hans"/>
        </w:rPr>
      </w:pPr>
    </w:p>
    <w:p>
      <w:pPr>
        <w:autoSpaceDE w:val="0"/>
        <w:autoSpaceDN w:val="0"/>
        <w:adjustRightInd w:val="0"/>
        <w:rPr>
          <w:rFonts w:hint="default" w:ascii="微软雅黑" w:hAnsi="微软雅黑" w:eastAsia="微软雅黑" w:cs="苹方-简"/>
          <w:b/>
          <w:bCs/>
          <w:color w:val="auto"/>
          <w:kern w:val="0"/>
          <w:sz w:val="28"/>
          <w:szCs w:val="28"/>
          <w:lang w:eastAsia="zh-Hans"/>
        </w:rPr>
      </w:pPr>
    </w:p>
    <w:p>
      <w:pPr>
        <w:autoSpaceDE w:val="0"/>
        <w:autoSpaceDN w:val="0"/>
        <w:adjustRightInd w:val="0"/>
        <w:rPr>
          <w:rFonts w:hint="default" w:ascii="微软雅黑" w:hAnsi="微软雅黑" w:eastAsia="微软雅黑" w:cs="苹方-简"/>
          <w:b/>
          <w:bCs/>
          <w:color w:val="auto"/>
          <w:kern w:val="0"/>
          <w:sz w:val="28"/>
          <w:szCs w:val="28"/>
          <w:lang w:eastAsia="zh-Hans"/>
        </w:rPr>
      </w:pPr>
    </w:p>
    <w:p>
      <w:pPr>
        <w:autoSpaceDE w:val="0"/>
        <w:autoSpaceDN w:val="0"/>
        <w:adjustRightInd w:val="0"/>
        <w:rPr>
          <w:rFonts w:hint="default" w:ascii="微软雅黑" w:hAnsi="微软雅黑" w:eastAsia="微软雅黑" w:cs="苹方-简"/>
          <w:b/>
          <w:bCs/>
          <w:color w:val="auto"/>
          <w:kern w:val="0"/>
          <w:sz w:val="28"/>
          <w:szCs w:val="28"/>
          <w:lang w:eastAsia="zh-Hans"/>
        </w:rPr>
      </w:pPr>
    </w:p>
    <w:p>
      <w:pPr>
        <w:autoSpaceDE w:val="0"/>
        <w:autoSpaceDN w:val="0"/>
        <w:adjustRightInd w:val="0"/>
        <w:rPr>
          <w:rFonts w:hint="default" w:ascii="微软雅黑" w:hAnsi="微软雅黑" w:eastAsia="微软雅黑" w:cs="苹方-简"/>
          <w:b/>
          <w:bCs/>
          <w:color w:val="auto"/>
          <w:kern w:val="0"/>
          <w:sz w:val="28"/>
          <w:szCs w:val="28"/>
          <w:lang w:eastAsia="zh-Hans"/>
        </w:rPr>
      </w:pPr>
    </w:p>
    <w:p>
      <w:pPr>
        <w:autoSpaceDE w:val="0"/>
        <w:autoSpaceDN w:val="0"/>
        <w:adjustRightInd w:val="0"/>
        <w:rPr>
          <w:rFonts w:hint="default" w:ascii="微软雅黑" w:hAnsi="微软雅黑" w:eastAsia="微软雅黑" w:cs="苹方-简"/>
          <w:b/>
          <w:bCs/>
          <w:color w:val="auto"/>
          <w:kern w:val="0"/>
          <w:sz w:val="28"/>
          <w:szCs w:val="28"/>
          <w:lang w:eastAsia="zh-Hans"/>
        </w:rPr>
      </w:pPr>
    </w:p>
    <w:p>
      <w:pPr>
        <w:autoSpaceDE w:val="0"/>
        <w:autoSpaceDN w:val="0"/>
        <w:adjustRightInd w:val="0"/>
        <w:rPr>
          <w:rFonts w:hint="default" w:ascii="微软雅黑" w:hAnsi="微软雅黑" w:eastAsia="微软雅黑" w:cs="苹方-简"/>
          <w:b/>
          <w:bCs/>
          <w:color w:val="auto"/>
          <w:kern w:val="0"/>
          <w:sz w:val="28"/>
          <w:szCs w:val="28"/>
          <w:lang w:eastAsia="zh-Hans"/>
        </w:rPr>
      </w:pPr>
    </w:p>
    <w:p>
      <w:pPr>
        <w:autoSpaceDE w:val="0"/>
        <w:autoSpaceDN w:val="0"/>
        <w:adjustRightInd w:val="0"/>
        <w:rPr>
          <w:rFonts w:hint="eastAsia" w:ascii="微软雅黑" w:hAnsi="微软雅黑" w:eastAsia="微软雅黑" w:cs="苹方-简"/>
          <w:b/>
          <w:bCs/>
          <w:color w:val="auto"/>
          <w:kern w:val="0"/>
          <w:sz w:val="28"/>
          <w:szCs w:val="28"/>
          <w:lang w:val="en-US" w:eastAsia="zh-Hans"/>
        </w:rPr>
      </w:pPr>
    </w:p>
    <w:p>
      <w:pPr>
        <w:autoSpaceDE w:val="0"/>
        <w:autoSpaceDN w:val="0"/>
        <w:adjustRightInd w:val="0"/>
        <w:rPr>
          <w:rFonts w:hint="eastAsia" w:ascii="微软雅黑" w:hAnsi="微软雅黑" w:eastAsia="微软雅黑" w:cs="苹方-简"/>
          <w:b/>
          <w:bCs/>
          <w:color w:val="auto"/>
          <w:kern w:val="0"/>
          <w:sz w:val="28"/>
          <w:szCs w:val="28"/>
          <w:lang w:val="en-US" w:eastAsia="zh-Hans"/>
        </w:rPr>
      </w:pPr>
    </w:p>
    <w:p>
      <w:pPr>
        <w:autoSpaceDE w:val="0"/>
        <w:autoSpaceDN w:val="0"/>
        <w:adjustRightInd w:val="0"/>
        <w:rPr>
          <w:rFonts w:hint="eastAsia" w:ascii="微软雅黑" w:hAnsi="微软雅黑" w:eastAsia="微软雅黑" w:cs="苹方-简"/>
          <w:b/>
          <w:bCs/>
          <w:color w:val="auto"/>
          <w:kern w:val="0"/>
          <w:sz w:val="28"/>
          <w:szCs w:val="28"/>
          <w:lang w:val="en-US" w:eastAsia="zh-Hans"/>
        </w:rPr>
      </w:pPr>
    </w:p>
    <w:p>
      <w:pPr>
        <w:autoSpaceDE w:val="0"/>
        <w:autoSpaceDN w:val="0"/>
        <w:adjustRightInd w:val="0"/>
        <w:rPr>
          <w:rFonts w:hint="eastAsia" w:ascii="微软雅黑" w:hAnsi="微软雅黑" w:eastAsia="微软雅黑" w:cs="苹方-简"/>
          <w:b/>
          <w:bCs/>
          <w:color w:val="auto"/>
          <w:kern w:val="0"/>
          <w:sz w:val="28"/>
          <w:szCs w:val="28"/>
          <w:lang w:eastAsia="zh-Hans"/>
        </w:rPr>
      </w:pPr>
    </w:p>
    <w:p>
      <w:pPr>
        <w:autoSpaceDE w:val="0"/>
        <w:autoSpaceDN w:val="0"/>
        <w:adjustRightInd w:val="0"/>
        <w:rPr>
          <w:rFonts w:hint="eastAsia" w:ascii="微软雅黑" w:hAnsi="微软雅黑" w:eastAsia="微软雅黑" w:cs="苹方-简"/>
          <w:b/>
          <w:bCs/>
          <w:color w:val="auto"/>
          <w:kern w:val="0"/>
          <w:sz w:val="28"/>
          <w:szCs w:val="28"/>
          <w:lang w:eastAsia="zh-Hans"/>
        </w:rPr>
      </w:pPr>
    </w:p>
    <w:p>
      <w:pPr>
        <w:autoSpaceDE w:val="0"/>
        <w:autoSpaceDN w:val="0"/>
        <w:adjustRightInd w:val="0"/>
        <w:rPr>
          <w:rFonts w:hint="eastAsia" w:ascii="微软雅黑" w:hAnsi="微软雅黑" w:eastAsia="微软雅黑" w:cs="苹方-简"/>
          <w:b/>
          <w:bCs/>
          <w:color w:val="auto"/>
          <w:kern w:val="0"/>
          <w:sz w:val="28"/>
          <w:szCs w:val="28"/>
          <w:lang w:eastAsia="zh-Hans"/>
        </w:rPr>
      </w:pPr>
      <w:r>
        <w:rPr>
          <w:rFonts w:hint="eastAsia" w:ascii="微软雅黑" w:hAnsi="微软雅黑" w:eastAsia="微软雅黑" w:cs="苹方-简"/>
          <w:b/>
          <w:bCs/>
          <w:color w:val="auto"/>
          <w:kern w:val="0"/>
          <w:sz w:val="28"/>
          <w:szCs w:val="28"/>
          <w:lang w:eastAsia="zh-Hans"/>
        </w:rPr>
        <w:drawing>
          <wp:inline distT="0" distB="0" distL="114300" distR="114300">
            <wp:extent cx="5478145" cy="4109085"/>
            <wp:effectExtent l="0" t="0" r="8255" b="5715"/>
            <wp:docPr id="18" name="图片 18" descr="22121589289107_.pic_h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22121589289107_.pic_hd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478145" cy="4109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2240" w:h="15840"/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Helvetica">
    <w:panose1 w:val="00000000000000000000"/>
    <w:charset w:val="00"/>
    <w:family w:val="auto"/>
    <w:pitch w:val="default"/>
    <w:sig w:usb0="E00002FF" w:usb1="5000785B" w:usb2="00000000" w:usb3="00000000" w:csb0="2000019F" w:csb1="4F010000"/>
  </w:font>
  <w:font w:name="DengXian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旗黑KW">
    <w:panose1 w:val="00020600040101010101"/>
    <w:charset w:val="86"/>
    <w:family w:val="auto"/>
    <w:pitch w:val="default"/>
    <w:sig w:usb0="A00002BF" w:usb1="3ACF7CFA" w:usb2="00000016" w:usb3="00000000" w:csb0="0004009F" w:csb1="DFD7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微软雅黑">
    <w:altName w:val="汉仪旗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decorative"/>
    <w:pitch w:val="default"/>
    <w:sig w:usb0="00000000" w:usb1="00000000" w:usb2="00000000" w:usb3="00000000" w:csb0="80000000" w:csb1="00000000"/>
  </w:font>
  <w:font w:name="Microsoft YaHei">
    <w:altName w:val="汉仪旗黑"/>
    <w:panose1 w:val="020B0503020204020204"/>
    <w:charset w:val="00"/>
    <w:family w:val="auto"/>
    <w:pitch w:val="default"/>
    <w:sig w:usb0="00000000" w:usb1="00000000" w:usb2="00000016" w:usb3="00000000" w:csb0="0004001F" w:csb1="00000000"/>
  </w:font>
  <w:font w:name="等线 Light">
    <w:altName w:val="汉仪中等线KW"/>
    <w:panose1 w:val="02010600030101010101"/>
    <w:charset w:val="00"/>
    <w:family w:val="auto"/>
    <w:pitch w:val="default"/>
    <w:sig w:usb0="00000000" w:usb1="00000000" w:usb2="00000016" w:usb3="00000000" w:csb0="0004000F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Verdana">
    <w:panose1 w:val="020B08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altName w:val="方正仿宋_GBK"/>
    <w:panose1 w:val="00000000000000000000"/>
    <w:charset w:val="00"/>
    <w:family w:val="modern"/>
    <w:pitch w:val="default"/>
    <w:sig w:usb0="00000000" w:usb1="00000000" w:usb2="00000000" w:usb3="00000000" w:csb0="00040000" w:csb1="00000000"/>
  </w:font>
  <w:font w:name="华文中宋">
    <w:altName w:val="苹方-简"/>
    <w:panose1 w:val="02010600040101010101"/>
    <w:charset w:val="00"/>
    <w:family w:val="auto"/>
    <w:pitch w:val="default"/>
    <w:sig w:usb0="00000000" w:usb1="00000000" w:usb2="00000010" w:usb3="00000000" w:csb0="0004009F" w:csb1="0000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黑体">
    <w:altName w:val="汉仪中黑KW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Courier">
    <w:altName w:val="苹方-简"/>
    <w:panose1 w:val="00000000000000000000"/>
    <w:charset w:val="00"/>
    <w:family w:val="auto"/>
    <w:pitch w:val="default"/>
    <w:sig w:usb0="00000000" w:usb1="00000000" w:usb2="00000000" w:usb3="00000000" w:csb0="00000003" w:csb1="00000000"/>
  </w:font>
  <w:font w:name="华文仿宋">
    <w:altName w:val="华文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Apple Chancery">
    <w:panose1 w:val="03020702040506060504"/>
    <w:charset w:val="00"/>
    <w:family w:val="auto"/>
    <w:pitch w:val="default"/>
    <w:sig w:usb0="80000067" w:usb1="00000003" w:usb2="00000000" w:usb3="00000000" w:csb0="200001F3" w:csb1="CDFC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PingFang SC">
    <w:panose1 w:val="020B0400000000000000"/>
    <w:charset w:val="86"/>
    <w:family w:val="swiss"/>
    <w:pitch w:val="default"/>
    <w:sig w:usb0="A00002FF" w:usb1="7ACFFDFB" w:usb2="00000017" w:usb3="00000000" w:csb0="00040001" w:csb1="00000000"/>
  </w:font>
  <w:font w:name="Apple Color Emoji">
    <w:panose1 w:val="00000000000000000000"/>
    <w:charset w:val="00"/>
    <w:family w:val="auto"/>
    <w:pitch w:val="default"/>
    <w:sig w:usb0="00000003" w:usb1="18000000" w:usb2="14000000" w:usb3="00000000" w:csb0="00000001" w:csb1="00000000"/>
  </w:font>
  <w:font w:name="sans-serif">
    <w:altName w:val="苹方-简"/>
    <w:panose1 w:val="020B0604020202020204"/>
    <w:charset w:val="00"/>
    <w:family w:val="auto"/>
    <w:pitch w:val="default"/>
    <w:sig w:usb0="00000000" w:usb1="00000000" w:usb2="00000000" w:usb3="00000000" w:csb0="00040001" w:csb1="00000000"/>
  </w:font>
  <w:font w:name="Calibri Light">
    <w:altName w:val="Helvetica Neue"/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Wingdings">
    <w:panose1 w:val="05000000000000000000"/>
    <w:charset w:val="02"/>
    <w:family w:val="decorative"/>
    <w:pitch w:val="default"/>
    <w:sig w:usb0="00000000" w:usb1="00000000" w:usb2="00000000" w:usb3="00000000" w:csb0="80000000" w:csb1="00000000"/>
  </w:font>
  <w:font w:name="汉仪唐美人">
    <w:panose1 w:val="00020600040101010101"/>
    <w:charset w:val="86"/>
    <w:family w:val="auto"/>
    <w:pitch w:val="default"/>
    <w:sig w:usb0="8000002F" w:usb1="4A01780A" w:usb2="00000016" w:usb3="00000000" w:csb0="0004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 w:tentative="0">
      <w:start w:val="1"/>
      <w:numFmt w:val="decimal"/>
      <w:lvlText w:val="%1、"/>
      <w:lvlJc w:val="left"/>
      <w:pPr>
        <w:ind w:left="720" w:hanging="360"/>
      </w:pPr>
      <w:rPr>
        <w:rFonts w:ascii="微软雅黑" w:hAnsi="微软雅黑" w:eastAsia="微软雅黑" w:cs="Helvetica"/>
      </w:rPr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1">
    <w:nsid w:val="2F046002"/>
    <w:multiLevelType w:val="multilevel"/>
    <w:tmpl w:val="2F046002"/>
    <w:lvl w:ilvl="0" w:tentative="0">
      <w:start w:val="0"/>
      <w:numFmt w:val="bullet"/>
      <w:lvlText w:val="●"/>
      <w:lvlJc w:val="left"/>
      <w:pPr>
        <w:ind w:left="360" w:hanging="360"/>
      </w:pPr>
      <w:rPr>
        <w:rFonts w:hint="eastAsia" w:ascii="微软雅黑" w:hAnsi="微软雅黑" w:eastAsia="微软雅黑" w:cs="Times New Roman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">
    <w:nsid w:val="5A6855D0"/>
    <w:multiLevelType w:val="singleLevel"/>
    <w:tmpl w:val="5A6855D0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3">
    <w:nsid w:val="5E6F3686"/>
    <w:multiLevelType w:val="singleLevel"/>
    <w:tmpl w:val="5E6F3686"/>
    <w:lvl w:ilvl="0" w:tentative="0">
      <w:start w:val="1"/>
      <w:numFmt w:val="decimal"/>
      <w:suff w:val="nothing"/>
      <w:lvlText w:val="%1）"/>
      <w:lvlJc w:val="left"/>
    </w:lvl>
  </w:abstractNum>
  <w:abstractNum w:abstractNumId="4">
    <w:nsid w:val="5EB3D896"/>
    <w:multiLevelType w:val="singleLevel"/>
    <w:tmpl w:val="5EB3D896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5EB3DA2F"/>
    <w:multiLevelType w:val="singleLevel"/>
    <w:tmpl w:val="5EB3DA2F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5EB3DB0E"/>
    <w:multiLevelType w:val="singleLevel"/>
    <w:tmpl w:val="5EB3DB0E"/>
    <w:lvl w:ilvl="0" w:tentative="0">
      <w:start w:val="3"/>
      <w:numFmt w:val="decimal"/>
      <w:suff w:val="nothing"/>
      <w:lvlText w:val="%1、"/>
      <w:lvlJc w:val="left"/>
    </w:lvl>
  </w:abstractNum>
  <w:abstractNum w:abstractNumId="7">
    <w:nsid w:val="5EB3DBB1"/>
    <w:multiLevelType w:val="singleLevel"/>
    <w:tmpl w:val="5EB3DBB1"/>
    <w:lvl w:ilvl="0" w:tentative="0">
      <w:start w:val="5"/>
      <w:numFmt w:val="decimal"/>
      <w:suff w:val="nothing"/>
      <w:lvlText w:val="%1、"/>
      <w:lvlJc w:val="left"/>
    </w:lvl>
  </w:abstractNum>
  <w:abstractNum w:abstractNumId="8">
    <w:nsid w:val="605ACF3D"/>
    <w:multiLevelType w:val="singleLevel"/>
    <w:tmpl w:val="605ACF3D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5"/>
  </w:num>
  <w:num w:numId="5">
    <w:abstractNumId w:val="6"/>
  </w:num>
  <w:num w:numId="6">
    <w:abstractNumId w:val="7"/>
  </w:num>
  <w:num w:numId="7">
    <w:abstractNumId w:val="8"/>
  </w:num>
  <w:num w:numId="8">
    <w:abstractNumId w:val="1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6756"/>
    <w:rsid w:val="00141D82"/>
    <w:rsid w:val="00205684"/>
    <w:rsid w:val="002F5376"/>
    <w:rsid w:val="00304592"/>
    <w:rsid w:val="00306756"/>
    <w:rsid w:val="0037121F"/>
    <w:rsid w:val="003A2473"/>
    <w:rsid w:val="003C30B7"/>
    <w:rsid w:val="003F3D64"/>
    <w:rsid w:val="00410545"/>
    <w:rsid w:val="00464317"/>
    <w:rsid w:val="007D5DE6"/>
    <w:rsid w:val="00847A04"/>
    <w:rsid w:val="00942D10"/>
    <w:rsid w:val="00A575C2"/>
    <w:rsid w:val="00AA37D3"/>
    <w:rsid w:val="00B91097"/>
    <w:rsid w:val="00D709AE"/>
    <w:rsid w:val="00DB5334"/>
    <w:rsid w:val="00DC09D4"/>
    <w:rsid w:val="00DF3DD2"/>
    <w:rsid w:val="00EF1E73"/>
    <w:rsid w:val="00FD1E40"/>
    <w:rsid w:val="A7BE8B03"/>
    <w:rsid w:val="EAFDDA77"/>
    <w:rsid w:val="FFFEB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nhideWhenUsed="0" w:uiPriority="99" w:semiHidden="0" w:name="Table Web 2"/>
    <w:lsdException w:uiPriority="99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List Paragraph"/>
    <w:basedOn w:val="1"/>
    <w:qFormat/>
    <w:uiPriority w:val="34"/>
    <w:pPr>
      <w:ind w:firstLine="420" w:firstLineChars="200"/>
    </w:pPr>
  </w:style>
  <w:style w:type="paragraph" w:customStyle="1" w:styleId="7">
    <w:name w:val="_Style 1"/>
    <w:basedOn w:val="1"/>
    <w:qFormat/>
    <w:uiPriority w:val="99"/>
    <w:pPr>
      <w:ind w:firstLine="420" w:firstLineChars="200"/>
    </w:pPr>
    <w:rPr>
      <w:rFonts w:ascii="Calibri" w:hAnsi="Calibri"/>
      <w:szCs w:val="22"/>
    </w:rPr>
  </w:style>
  <w:style w:type="paragraph" w:customStyle="1" w:styleId="8">
    <w:name w:val="列表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5" Type="http://schemas.openxmlformats.org/officeDocument/2006/relationships/fontTable" Target="fontTable.xml"/><Relationship Id="rId24" Type="http://schemas.openxmlformats.org/officeDocument/2006/relationships/numbering" Target="numbering.xml"/><Relationship Id="rId23" Type="http://schemas.openxmlformats.org/officeDocument/2006/relationships/customXml" Target="../customXml/item1.xml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194</Words>
  <Characters>1110</Characters>
  <Lines>9</Lines>
  <Paragraphs>2</Paragraphs>
  <ScaleCrop>false</ScaleCrop>
  <LinksUpToDate>false</LinksUpToDate>
  <CharactersWithSpaces>1302</CharactersWithSpaces>
  <Application>WPS Office_3.3.1.5149_F1E327BC-269C-435d-A152-05C5408002CA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2019-01-08T22:00:00Z</dcterms:created>
  <dc:creator>万 盛兰</dc:creator>
  <cp:lastModifiedBy>wanshenglan</cp:lastModifiedBy>
  <dcterms:modified xsi:type="dcterms:W3CDTF">2021-03-24T13:51:54Z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2052-3.3.1.5149</vt:lpwstr>
  </property>
</Properties>
</file>