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F96" w:rsidRDefault="00426F02" w:rsidP="00446F96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</w:rPr>
      </w:pPr>
      <w:r w:rsidRPr="00426F02">
        <w:rPr>
          <w:rFonts w:ascii="宋体" w:hAnsi="宋体" w:hint="eastAsia"/>
          <w:b/>
          <w:sz w:val="24"/>
        </w:rPr>
        <w:t>3×3×3绩效管理</w:t>
      </w:r>
      <w:r w:rsidR="00446F96" w:rsidRPr="00446F96">
        <w:rPr>
          <w:rFonts w:ascii="宋体" w:hAnsi="宋体" w:hint="eastAsia"/>
          <w:b/>
          <w:sz w:val="24"/>
        </w:rPr>
        <w:t>设计</w:t>
      </w:r>
      <w:r w:rsidR="0088586A">
        <w:rPr>
          <w:rFonts w:ascii="宋体" w:hAnsi="宋体" w:hint="eastAsia"/>
          <w:b/>
          <w:sz w:val="24"/>
        </w:rPr>
        <w:t>实战工作坊</w:t>
      </w:r>
      <w:r w:rsidR="000B5D43">
        <w:rPr>
          <w:rFonts w:ascii="宋体" w:hAnsi="宋体" w:hint="eastAsia"/>
          <w:b/>
          <w:sz w:val="24"/>
        </w:rPr>
        <w:t>培训</w:t>
      </w:r>
      <w:r w:rsidR="000B5D43">
        <w:rPr>
          <w:rFonts w:ascii="宋体" w:hAnsi="宋体"/>
          <w:b/>
          <w:sz w:val="24"/>
        </w:rPr>
        <w:t>大纲</w:t>
      </w:r>
    </w:p>
    <w:p w:rsidR="00446F96" w:rsidRPr="00446F96" w:rsidRDefault="00446F96" w:rsidP="00446F96">
      <w:pPr>
        <w:spacing w:after="75" w:line="400" w:lineRule="exact"/>
        <w:jc w:val="right"/>
        <w:rPr>
          <w:b/>
          <w:spacing w:val="20"/>
          <w:szCs w:val="22"/>
        </w:rPr>
      </w:pPr>
      <w:r>
        <w:rPr>
          <w:rFonts w:ascii="宋体" w:hAnsi="宋体" w:hint="eastAsia"/>
          <w:b/>
          <w:spacing w:val="20"/>
          <w:szCs w:val="22"/>
        </w:rPr>
        <w:t>----</w:t>
      </w:r>
      <w:r w:rsidRPr="00446F96">
        <w:rPr>
          <w:rFonts w:hint="eastAsia"/>
          <w:b/>
          <w:spacing w:val="20"/>
          <w:szCs w:val="22"/>
        </w:rPr>
        <w:t>——中小企业战略绩效之路</w:t>
      </w:r>
    </w:p>
    <w:p w:rsidR="00446F96" w:rsidRDefault="00446F96" w:rsidP="00552E68">
      <w:pPr>
        <w:snapToGrid w:val="0"/>
        <w:spacing w:line="276" w:lineRule="auto"/>
        <w:jc w:val="left"/>
        <w:rPr>
          <w:rFonts w:ascii="宋体" w:hAnsi="宋体" w:cs="宋体"/>
          <w:b/>
          <w:kern w:val="0"/>
          <w:szCs w:val="21"/>
          <w:shd w:val="pct10" w:color="auto" w:fill="FFFFFF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bCs/>
          <w:szCs w:val="21"/>
        </w:rPr>
        <w:t>课程背景</w:t>
      </w:r>
      <w:r>
        <w:rPr>
          <w:rFonts w:ascii="宋体" w:hAnsi="宋体" w:hint="eastAsia"/>
          <w:szCs w:val="21"/>
        </w:rPr>
        <w:t>】</w:t>
      </w:r>
    </w:p>
    <w:p w:rsidR="00446F96" w:rsidRPr="004E7250" w:rsidRDefault="00446F96" w:rsidP="00552E68">
      <w:pPr>
        <w:spacing w:line="276" w:lineRule="auto"/>
        <w:ind w:firstLineChars="200" w:firstLine="422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bCs/>
          <w:color w:val="FF0000"/>
        </w:rPr>
        <w:t>怎么看待</w:t>
      </w:r>
      <w:r w:rsidR="004E7250">
        <w:rPr>
          <w:rFonts w:ascii="宋体" w:hAnsi="宋体" w:hint="eastAsia"/>
          <w:b/>
          <w:bCs/>
          <w:color w:val="FF0000"/>
        </w:rPr>
        <w:t>企业</w:t>
      </w:r>
      <w:r w:rsidR="004E7250">
        <w:rPr>
          <w:rFonts w:ascii="宋体" w:hAnsi="宋体"/>
          <w:b/>
          <w:bCs/>
          <w:color w:val="FF0000"/>
        </w:rPr>
        <w:t>存在的一</w:t>
      </w:r>
      <w:r>
        <w:rPr>
          <w:rFonts w:ascii="宋体" w:hAnsi="宋体" w:hint="eastAsia"/>
          <w:b/>
          <w:bCs/>
          <w:color w:val="FF0000"/>
        </w:rPr>
        <w:t>些现象？</w:t>
      </w:r>
      <w:r w:rsidRPr="004E7250">
        <w:rPr>
          <w:rFonts w:ascii="宋体" w:hAnsi="宋体" w:hint="eastAsia"/>
          <w:bCs/>
          <w:szCs w:val="21"/>
        </w:rPr>
        <w:t>5％的人看不出来是在工作，而是在制造矛盾 =破坏性的做；10％的人正在等待着什么 = 不想做；20％的人正在为增加库存而工作 = “蛮做”\“盲做”\“胡做”；10%的人由于没有对公司做出贡献 = 在做，却是无效劳动；40％的人正在按照低效的标准或方法工作 = 想做，而不会做；只有15%的人属于正常范围，但绩效不高 = 做不好，做不到位。</w:t>
      </w:r>
    </w:p>
    <w:p w:rsidR="00446F96" w:rsidRPr="004E7250" w:rsidRDefault="00446F96" w:rsidP="00552E68">
      <w:pPr>
        <w:spacing w:line="276" w:lineRule="auto"/>
        <w:ind w:firstLineChars="200" w:firstLine="422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管理者的困惑：</w:t>
      </w:r>
      <w:r w:rsidRPr="004E7250">
        <w:rPr>
          <w:rFonts w:ascii="宋体" w:hAnsi="宋体" w:hint="eastAsia"/>
          <w:bCs/>
          <w:szCs w:val="21"/>
        </w:rPr>
        <w:t>累：深入到具体工作，以保证事务处理正确；白天的时间总是不够；烦：员工工作无头绪，对工作缺乏了解，不能明白给出结果；员工不明白为什么要做这些工作；员工对谁该做什么和谁该负责有异议员工太胆小，以致该决策时不决策。恼：员工给经理提供的信息太少，以致问题发现太晚而无法弥补；问题发现太晚以致无法阻止它扩大。怒：员工总是犯重复性错误，工作质量低下；员工给经理提供的重要信息太少。</w:t>
      </w:r>
    </w:p>
    <w:p w:rsidR="00446F96" w:rsidRPr="004E7250" w:rsidRDefault="00446F96" w:rsidP="00552E68">
      <w:pPr>
        <w:spacing w:line="276" w:lineRule="auto"/>
        <w:ind w:firstLineChars="200" w:firstLine="422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员工的困惑：</w:t>
      </w:r>
      <w:r w:rsidRPr="004E7250">
        <w:rPr>
          <w:rFonts w:ascii="宋体" w:hAnsi="宋体" w:hint="eastAsia"/>
          <w:bCs/>
          <w:szCs w:val="21"/>
        </w:rPr>
        <w:t>不公平：为什么不提升我？管得过细，喘不过气；消极怠工：做的好坏无所谓；工作完成很好时没有得到认可；怒不可遏：我做的蛮好，老责备我干什么；没有机会学习新技能；茫然无措：不知道为什么做/做到什么程度/怎样做；不了解他们的工作好还是不好；发现上司对自己不满但不知怎么办；自己不能做任何简单的决策心有余悸：权力/决策/资源是什么；不知道他们有什么样的权力；缺乏完成工作所需要的资源。</w:t>
      </w:r>
    </w:p>
    <w:p w:rsidR="00446F96" w:rsidRDefault="00446F96" w:rsidP="00552E68">
      <w:pPr>
        <w:snapToGrid w:val="0"/>
        <w:spacing w:line="276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课程目的</w:t>
      </w:r>
      <w:r>
        <w:rPr>
          <w:rFonts w:ascii="宋体" w:hAnsi="宋体" w:hint="eastAsia"/>
          <w:szCs w:val="21"/>
        </w:rPr>
        <w:t>】</w:t>
      </w:r>
    </w:p>
    <w:p w:rsidR="00446F96" w:rsidRPr="00446F96" w:rsidRDefault="00446F96" w:rsidP="00552E68">
      <w:pPr>
        <w:widowControl/>
        <w:spacing w:after="75" w:line="276" w:lineRule="auto"/>
        <w:ind w:firstLineChars="200" w:firstLine="420"/>
        <w:jc w:val="left"/>
        <w:rPr>
          <w:rFonts w:ascii="宋体" w:hAnsi="宋体"/>
          <w:bCs/>
          <w:szCs w:val="21"/>
        </w:rPr>
      </w:pPr>
      <w:r w:rsidRPr="00446F96">
        <w:rPr>
          <w:rFonts w:ascii="宋体" w:hAnsi="宋体" w:hint="eastAsia"/>
          <w:bCs/>
          <w:szCs w:val="21"/>
        </w:rPr>
        <w:t>掌握现代企业绩效管理原则、方法、操作技巧，并让您能与专家一起分析绩效管理中常见的误区与克服办法、帮助学员提升企业绩效管理的实战能力，应对所在企业人力资源领域和业务领域面临的挑战，从而提升企业的核心竞争力。</w:t>
      </w:r>
    </w:p>
    <w:p w:rsidR="00446F96" w:rsidRDefault="00446F96" w:rsidP="00552E68">
      <w:pPr>
        <w:snapToGrid w:val="0"/>
        <w:spacing w:line="276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课程收益</w:t>
      </w:r>
      <w:r>
        <w:rPr>
          <w:rFonts w:ascii="宋体" w:hAnsi="宋体" w:hint="eastAsia"/>
          <w:szCs w:val="21"/>
        </w:rPr>
        <w:t>】</w:t>
      </w:r>
    </w:p>
    <w:p w:rsidR="00446F96" w:rsidRDefault="00446F96" w:rsidP="00552E68">
      <w:pPr>
        <w:widowControl/>
        <w:spacing w:line="276" w:lineRule="auto"/>
        <w:ind w:firstLineChars="171" w:firstLine="359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1、全面深入了解战略绩效管理的内容；</w:t>
      </w:r>
    </w:p>
    <w:p w:rsidR="00446F96" w:rsidRDefault="00446F96" w:rsidP="00552E68">
      <w:pPr>
        <w:widowControl/>
        <w:spacing w:line="276" w:lineRule="auto"/>
        <w:ind w:firstLineChars="171" w:firstLine="359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2、掌握绩效管理体系的核心流程构建方法；</w:t>
      </w:r>
    </w:p>
    <w:p w:rsidR="00446F96" w:rsidRDefault="00446F96" w:rsidP="00552E68">
      <w:pPr>
        <w:widowControl/>
        <w:spacing w:line="276" w:lineRule="auto"/>
        <w:ind w:firstLineChars="171" w:firstLine="359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hint="eastAsia"/>
          <w:kern w:val="0"/>
        </w:rPr>
        <w:t>3、掌握绩效管理体系工具的设计与使用。</w:t>
      </w:r>
    </w:p>
    <w:p w:rsidR="00446F96" w:rsidRDefault="00446F96" w:rsidP="00552E68">
      <w:pPr>
        <w:snapToGrid w:val="0"/>
        <w:spacing w:line="276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bCs/>
          <w:szCs w:val="21"/>
        </w:rPr>
        <w:t>培训对象</w:t>
      </w:r>
      <w:r>
        <w:rPr>
          <w:rFonts w:ascii="宋体" w:hAnsi="宋体" w:hint="eastAsia"/>
          <w:szCs w:val="21"/>
        </w:rPr>
        <w:t>】</w:t>
      </w:r>
    </w:p>
    <w:p w:rsidR="00446F96" w:rsidRDefault="00446F96" w:rsidP="0042091B">
      <w:pPr>
        <w:numPr>
          <w:ilvl w:val="1"/>
          <w:numId w:val="1"/>
        </w:numPr>
        <w:spacing w:line="276" w:lineRule="auto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ascii="宋体" w:hAnsi="宋体"/>
          <w:szCs w:val="21"/>
        </w:rPr>
        <w:t>企业</w:t>
      </w:r>
      <w:r>
        <w:rPr>
          <w:rFonts w:ascii="宋体" w:hAnsi="宋体" w:hint="eastAsia"/>
          <w:szCs w:val="21"/>
        </w:rPr>
        <w:t>中高</w:t>
      </w:r>
      <w:r w:rsidR="009C3031">
        <w:rPr>
          <w:rFonts w:ascii="宋体" w:hAnsi="宋体" w:hint="eastAsia"/>
          <w:szCs w:val="21"/>
        </w:rPr>
        <w:t>层</w:t>
      </w:r>
      <w:r>
        <w:rPr>
          <w:rFonts w:ascii="宋体" w:hAnsi="宋体" w:hint="eastAsia"/>
          <w:szCs w:val="21"/>
        </w:rPr>
        <w:t>管理人员</w:t>
      </w:r>
    </w:p>
    <w:p w:rsidR="00446F96" w:rsidRDefault="00446F96" w:rsidP="0042091B">
      <w:pPr>
        <w:numPr>
          <w:ilvl w:val="1"/>
          <w:numId w:val="1"/>
        </w:numPr>
        <w:spacing w:line="276" w:lineRule="auto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</w:t>
      </w:r>
      <w:r>
        <w:rPr>
          <w:rFonts w:ascii="宋体" w:hAnsi="宋体"/>
          <w:bCs/>
          <w:szCs w:val="21"/>
        </w:rPr>
        <w:t>5</w:t>
      </w:r>
      <w:r>
        <w:rPr>
          <w:rFonts w:ascii="宋体" w:hAnsi="宋体" w:hint="eastAsia"/>
          <w:bCs/>
          <w:szCs w:val="21"/>
        </w:rPr>
        <w:t>0人</w:t>
      </w:r>
      <w:bookmarkStart w:id="0" w:name="_GoBack"/>
      <w:bookmarkEnd w:id="0"/>
    </w:p>
    <w:p w:rsidR="00446F96" w:rsidRPr="00A27D07" w:rsidRDefault="00446F96" w:rsidP="0042091B">
      <w:pPr>
        <w:numPr>
          <w:ilvl w:val="1"/>
          <w:numId w:val="1"/>
        </w:numPr>
        <w:spacing w:line="276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446F96" w:rsidRDefault="00446F96" w:rsidP="00446F96">
      <w:pPr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课程大纲</w:t>
      </w:r>
      <w:r>
        <w:rPr>
          <w:rFonts w:ascii="宋体" w:hAnsi="宋体" w:hint="eastAsia"/>
          <w:szCs w:val="21"/>
        </w:rPr>
        <w:t>】</w:t>
      </w: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27D07" w:rsidRPr="00CD3E6A" w:rsidTr="00A27D07">
        <w:tc>
          <w:tcPr>
            <w:tcW w:w="4673" w:type="dxa"/>
          </w:tcPr>
          <w:p w:rsidR="00A27D07" w:rsidRPr="00CD3E6A" w:rsidRDefault="00A27D07" w:rsidP="00A27D07">
            <w:pPr>
              <w:ind w:firstLineChars="200" w:firstLine="420"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Cs w:val="21"/>
              </w:rPr>
              <w:t>序：王总为什么最近比较烦？</w:t>
            </w:r>
          </w:p>
          <w:p w:rsidR="00A27D07" w:rsidRPr="00CD3E6A" w:rsidRDefault="00A27D07" w:rsidP="00A27D07">
            <w:pPr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>第一讲  我</w:t>
            </w:r>
            <w:r w:rsidRPr="00CD3E6A">
              <w:rPr>
                <w:rFonts w:asciiTheme="minorEastAsia" w:eastAsiaTheme="minorEastAsia" w:hAnsiTheme="minorEastAsia"/>
                <w:b/>
                <w:szCs w:val="21"/>
              </w:rPr>
              <w:t>该</w:t>
            </w:r>
            <w:r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>拿什么奉献你，我们用心经营绩效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认识绩效管理的重要性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思考：如果没有绩效管理，我们的动力在哪里？</w:t>
            </w:r>
          </w:p>
          <w:p w:rsidR="00AA5820" w:rsidRPr="00CD3E6A" w:rsidRDefault="00AA5820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当前企业存在的主要绩效管理误区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互动：绩效管理中的各种声音</w:t>
            </w:r>
          </w:p>
          <w:p w:rsidR="00AA5820" w:rsidRPr="00CD3E6A" w:rsidRDefault="00A27D07" w:rsidP="00AA5820">
            <w:pPr>
              <w:widowControl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第二讲</w:t>
            </w:r>
            <w:r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</w:t>
            </w:r>
            <w:r w:rsidR="00AA5820"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>绩效管理的路径和方法工具</w:t>
            </w:r>
          </w:p>
          <w:p w:rsidR="00AA5820" w:rsidRPr="00CD3E6A" w:rsidRDefault="00AA5820" w:rsidP="0042091B">
            <w:pPr>
              <w:numPr>
                <w:ilvl w:val="0"/>
                <w:numId w:val="12"/>
              </w:numPr>
              <w:overflowPunct w:val="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绩效管理的思考路径</w:t>
            </w:r>
          </w:p>
          <w:p w:rsidR="00AA5820" w:rsidRPr="00CD3E6A" w:rsidRDefault="00AA5820" w:rsidP="0042091B">
            <w:pPr>
              <w:numPr>
                <w:ilvl w:val="0"/>
                <w:numId w:val="12"/>
              </w:numPr>
              <w:overflowPunct w:val="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绩效管理的实施路径</w:t>
            </w:r>
          </w:p>
          <w:p w:rsidR="00AA5820" w:rsidRPr="00CD3E6A" w:rsidRDefault="00AA5820" w:rsidP="0042091B">
            <w:pPr>
              <w:numPr>
                <w:ilvl w:val="0"/>
                <w:numId w:val="12"/>
              </w:numPr>
              <w:overflowPunct w:val="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绩效管理的方法工具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1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lastRenderedPageBreak/>
              <w:t>控制导向的绩效考核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简单排序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对偶比较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1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任务导向的绩效管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理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目标管理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360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度评估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1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全面经营导向的绩效管理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BSC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（平衡计分卡）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KPI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（关键绩效指标）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EVA(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经济增加值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)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OKR（</w:t>
            </w:r>
            <w:r w:rsidRPr="00CD3E6A">
              <w:rPr>
                <w:rFonts w:asciiTheme="minorEastAsia" w:eastAsiaTheme="minorEastAsia" w:hAnsiTheme="minorEastAsia" w:cs="Arial"/>
                <w:color w:val="333333"/>
                <w:szCs w:val="21"/>
              </w:rPr>
              <w:t>目标</w:t>
            </w:r>
            <w:r w:rsidRPr="00CD3E6A">
              <w:rPr>
                <w:rFonts w:asciiTheme="minorEastAsia" w:eastAsiaTheme="minorEastAsia" w:hAnsiTheme="minorEastAsia" w:cs="Arial" w:hint="eastAsia"/>
                <w:color w:val="333333"/>
                <w:szCs w:val="21"/>
              </w:rPr>
              <w:t>与</w:t>
            </w:r>
            <w:r w:rsidRPr="00CD3E6A">
              <w:rPr>
                <w:rFonts w:asciiTheme="minorEastAsia" w:eastAsiaTheme="minorEastAsia" w:hAnsiTheme="minorEastAsia" w:cs="Arial"/>
                <w:color w:val="333333"/>
                <w:szCs w:val="21"/>
              </w:rPr>
              <w:t>关键结果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）</w:t>
            </w:r>
          </w:p>
          <w:p w:rsidR="00AA5820" w:rsidRPr="00CD3E6A" w:rsidRDefault="00AA5820" w:rsidP="00AA5820">
            <w:pPr>
              <w:widowControl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第</w:t>
            </w:r>
            <w:r w:rsidR="00432BE8"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三</w:t>
            </w:r>
            <w:r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讲</w:t>
            </w:r>
            <w:r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绩效计划管理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构建公司级指标库及高管岗位指标库（BSC法）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公司战略分析（战略目标、战略举措、存在问题及对策）（SWOT） 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根据SWOT分析结果及战略，运用平衡计分卡（BSC）四维度提炼公司战略绩效策略（示例）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根据筛选后的四维度公司绩效策略表，提炼公司级绩效指标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按指标筛选五原则筛选公司级绩效指标（指标筛选表示例）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根据筛选后的指</w:t>
            </w:r>
            <w:r w:rsidR="001450F9"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标，形成各子公司的战略绩效指标库（《公司战略绩效指标库》示例）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5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制定高管岗位绩效指标库（《绩效指标分解表》示例）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构建部门指标库（KPI法）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6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部门指标来源：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公司级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KPI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分解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部门职责提炼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问题针对性提炼（常规性）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7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部门指标库格式、项目</w:t>
            </w:r>
          </w:p>
          <w:p w:rsidR="00AA5820" w:rsidRPr="00CD3E6A" w:rsidRDefault="00AA5820" w:rsidP="00AA5820">
            <w:pPr>
              <w:overflowPunct w:val="0"/>
              <w:ind w:leftChars="400"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《部门绩效指标库》样表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构建普通员工岗位指标库（PBC）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普通员工岗位指标来源：</w:t>
            </w:r>
          </w:p>
          <w:p w:rsidR="00AA5820" w:rsidRPr="00CD3E6A" w:rsidRDefault="00AA5820" w:rsidP="00AA5820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岗位职责（岗位说明书）</w:t>
            </w:r>
          </w:p>
          <w:p w:rsidR="00AA5820" w:rsidRPr="00CD3E6A" w:rsidRDefault="00AA5820" w:rsidP="00AA5820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部门指标（</w:t>
            </w:r>
            <w:r w:rsidRPr="00CD3E6A">
              <w:rPr>
                <w:rFonts w:asciiTheme="minorEastAsia" w:eastAsiaTheme="minorEastAsia" w:hAnsiTheme="minorEastAsia"/>
                <w:color w:val="000000"/>
                <w:szCs w:val="21"/>
              </w:rPr>
              <w:t>KPI</w:t>
            </w: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）分解</w:t>
            </w:r>
          </w:p>
          <w:p w:rsidR="00AA5820" w:rsidRPr="00CD3E6A" w:rsidRDefault="00AA5820" w:rsidP="00AA5820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流程指标</w:t>
            </w:r>
          </w:p>
          <w:p w:rsidR="00AA5820" w:rsidRPr="00CD3E6A" w:rsidRDefault="00AA5820" w:rsidP="00AA5820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行为态度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员工指标库格式、项目</w:t>
            </w:r>
          </w:p>
          <w:p w:rsidR="00AA5820" w:rsidRPr="00CD3E6A" w:rsidRDefault="00AA5820" w:rsidP="00AA5820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《员工业务承诺表》样表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指标权重确定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权重确定的原则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权重确定的方法</w:t>
            </w:r>
            <w:r w:rsidRPr="00CD3E6A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lastRenderedPageBreak/>
              <w:t>指标赋值：确定指标目标值：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指标赋值的原则：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指标赋值的方法：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战略类KPI指标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目标分解类KPI指标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职能类KPI考核指标设计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关键业绩领域考核指标的设计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任务类考核指标设计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能力素质类考核指标设计</w:t>
            </w:r>
          </w:p>
          <w:p w:rsidR="00432BE8" w:rsidRPr="00CD3E6A" w:rsidRDefault="00432BE8" w:rsidP="00432BE8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述职考核的设计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3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绩效合同/绩效承诺书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高管绩效合同</w:t>
            </w:r>
          </w:p>
          <w:p w:rsidR="00AA5820" w:rsidRPr="00CD3E6A" w:rsidRDefault="00AA5820" w:rsidP="0042091B">
            <w:pPr>
              <w:pStyle w:val="a4"/>
              <w:numPr>
                <w:ilvl w:val="0"/>
                <w:numId w:val="18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员工绩效考核表</w:t>
            </w:r>
          </w:p>
          <w:p w:rsidR="00432BE8" w:rsidRPr="00CD3E6A" w:rsidRDefault="00432BE8" w:rsidP="00432BE8">
            <w:pPr>
              <w:widowControl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第四讲</w:t>
            </w:r>
            <w:r w:rsidRPr="00CD3E6A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绩效辅导与实施</w:t>
            </w:r>
          </w:p>
          <w:p w:rsidR="00432BE8" w:rsidRPr="00CD3E6A" w:rsidRDefault="00432BE8" w:rsidP="0042091B">
            <w:pPr>
              <w:pStyle w:val="a4"/>
              <w:numPr>
                <w:ilvl w:val="0"/>
                <w:numId w:val="14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统计报表跟踪</w:t>
            </w:r>
          </w:p>
          <w:p w:rsidR="00432BE8" w:rsidRPr="00CD3E6A" w:rsidRDefault="00432BE8" w:rsidP="0042091B">
            <w:pPr>
              <w:pStyle w:val="a4"/>
              <w:numPr>
                <w:ilvl w:val="0"/>
                <w:numId w:val="14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制度或计划支持</w:t>
            </w:r>
          </w:p>
          <w:p w:rsidR="00432BE8" w:rsidRPr="00CD3E6A" w:rsidRDefault="00432BE8" w:rsidP="0042091B">
            <w:pPr>
              <w:pStyle w:val="a4"/>
              <w:numPr>
                <w:ilvl w:val="0"/>
                <w:numId w:val="14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过程绩效分析会</w:t>
            </w:r>
          </w:p>
          <w:p w:rsidR="00432BE8" w:rsidRPr="00CD3E6A" w:rsidRDefault="00432BE8" w:rsidP="003E1D7F">
            <w:pPr>
              <w:tabs>
                <w:tab w:val="left" w:pos="420"/>
              </w:tabs>
              <w:overflowPunct w:val="0"/>
              <w:ind w:leftChars="400" w:left="840"/>
              <w:rPr>
                <w:rFonts w:asciiTheme="minorEastAsia" w:eastAsiaTheme="minorEastAsia" w:hAnsiTheme="minorEastAsia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Cs w:val="21"/>
              </w:rPr>
              <w:t>绩效推行常用的几个技巧</w:t>
            </w:r>
          </w:p>
          <w:p w:rsidR="00432BE8" w:rsidRPr="00CD3E6A" w:rsidRDefault="00432BE8" w:rsidP="003E1D7F">
            <w:pPr>
              <w:tabs>
                <w:tab w:val="left" w:pos="420"/>
              </w:tabs>
              <w:overflowPunct w:val="0"/>
              <w:ind w:leftChars="400" w:left="840"/>
              <w:rPr>
                <w:rFonts w:asciiTheme="minorEastAsia" w:eastAsiaTheme="minorEastAsia" w:hAnsiTheme="minorEastAsia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Cs w:val="21"/>
              </w:rPr>
              <w:t>绩效实施中的实战问题</w:t>
            </w:r>
          </w:p>
          <w:p w:rsidR="00A27D07" w:rsidRPr="00CD3E6A" w:rsidRDefault="00432BE8" w:rsidP="00CD3E6A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项目制如何考核？</w:t>
            </w:r>
          </w:p>
        </w:tc>
        <w:tc>
          <w:tcPr>
            <w:tcW w:w="4961" w:type="dxa"/>
          </w:tcPr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研发人员如何考核？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后勤类人员如何考核？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如何避免凭印象打分？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如何保障数据真实性？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定性的指标如何考核？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考核形式化了怎么办？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与工作时间冲突怎么办？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无法关注考核的过程怎么办？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成绩如何激发各部门的参与？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如何保障申诉机制的有效性？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都很优秀，如何评出较差的一名？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员工只看成绩不看业绩怎么办？</w:t>
            </w:r>
          </w:p>
          <w:p w:rsidR="003E1D7F" w:rsidRPr="00CD3E6A" w:rsidRDefault="003E1D7F" w:rsidP="003E1D7F">
            <w:pPr>
              <w:pStyle w:val="a3"/>
              <w:spacing w:before="0" w:beforeAutospacing="0" w:after="0" w:afterAutospacing="0"/>
              <w:ind w:leftChars="400" w:left="84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述职考核结果不客观怎么办？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现场演练：绩效推行计划</w:t>
            </w:r>
          </w:p>
          <w:p w:rsidR="003E1D7F" w:rsidRPr="00CD3E6A" w:rsidRDefault="003E1D7F" w:rsidP="003E1D7F">
            <w:pPr>
              <w:overflowPunct w:val="0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cs="Arial" w:hint="eastAsia"/>
                <w:b/>
                <w:kern w:val="0"/>
                <w:szCs w:val="21"/>
              </w:rPr>
              <w:t>第五讲</w:t>
            </w: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 xml:space="preserve">  绩效反馈与评价</w:t>
            </w:r>
          </w:p>
          <w:p w:rsidR="003E1D7F" w:rsidRPr="00CD3E6A" w:rsidRDefault="003E1D7F" w:rsidP="0042091B">
            <w:pPr>
              <w:pStyle w:val="a4"/>
              <w:numPr>
                <w:ilvl w:val="0"/>
                <w:numId w:val="19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绩效检讨与回顾</w:t>
            </w:r>
          </w:p>
          <w:p w:rsidR="003E1D7F" w:rsidRPr="00CD3E6A" w:rsidRDefault="003E1D7F" w:rsidP="003E1D7F">
            <w:pPr>
              <w:pStyle w:val="a4"/>
              <w:overflowPunct w:val="0"/>
              <w:ind w:left="840"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绩效成绩及原因分析；</w:t>
            </w:r>
          </w:p>
          <w:p w:rsidR="003E1D7F" w:rsidRPr="00CD3E6A" w:rsidRDefault="003E1D7F" w:rsidP="003E1D7F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未达成的绩效及原因分析</w:t>
            </w:r>
          </w:p>
          <w:p w:rsidR="003E1D7F" w:rsidRPr="00CD3E6A" w:rsidRDefault="003E1D7F" w:rsidP="003E1D7F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个人优缺点及事例</w:t>
            </w:r>
          </w:p>
          <w:p w:rsidR="003E1D7F" w:rsidRPr="00CD3E6A" w:rsidRDefault="003E1D7F" w:rsidP="003E1D7F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改进的行动计划（《改进计划表》示例）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现场演练：针对下属绩效如何进行辅导、指导与教导</w:t>
            </w:r>
          </w:p>
          <w:p w:rsidR="003E1D7F" w:rsidRPr="00CD3E6A" w:rsidRDefault="003E1D7F" w:rsidP="0042091B">
            <w:pPr>
              <w:pStyle w:val="a4"/>
              <w:numPr>
                <w:ilvl w:val="0"/>
                <w:numId w:val="19"/>
              </w:numPr>
              <w:overflowPunct w:val="0"/>
              <w:ind w:firstLineChars="0"/>
              <w:rPr>
                <w:rFonts w:asciiTheme="minorEastAsia" w:eastAsiaTheme="minorEastAsia" w:hAnsiTheme="minorEastAsia"/>
                <w:b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 w:val="21"/>
                <w:szCs w:val="21"/>
              </w:rPr>
              <w:t>绩效评价技术</w:t>
            </w:r>
          </w:p>
          <w:p w:rsidR="003E1D7F" w:rsidRPr="00CD3E6A" w:rsidRDefault="003E1D7F" w:rsidP="0042091B">
            <w:pPr>
              <w:pStyle w:val="a4"/>
              <w:numPr>
                <w:ilvl w:val="0"/>
                <w:numId w:val="20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指标评分方法</w:t>
            </w:r>
          </w:p>
          <w:p w:rsidR="003E1D7F" w:rsidRPr="00CD3E6A" w:rsidRDefault="003E1D7F" w:rsidP="003E1D7F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确定指标评分的方法，一经采用的评分方法，应具有延续性，不得随意更改。</w:t>
            </w:r>
          </w:p>
          <w:p w:rsidR="003E1D7F" w:rsidRPr="00CD3E6A" w:rsidRDefault="003E1D7F" w:rsidP="0042091B">
            <w:pPr>
              <w:pStyle w:val="a4"/>
              <w:numPr>
                <w:ilvl w:val="0"/>
                <w:numId w:val="20"/>
              </w:numPr>
              <w:overflowPunct w:val="0"/>
              <w:ind w:firstLineChars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指标评价要素</w:t>
            </w:r>
          </w:p>
          <w:p w:rsidR="003E1D7F" w:rsidRPr="00CD3E6A" w:rsidRDefault="003E1D7F" w:rsidP="003E1D7F">
            <w:pPr>
              <w:overflowPunct w:val="0"/>
              <w:ind w:left="840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对一项指标应从哪几个维度进行评价，各维度所占比例多少。尤其对采用说明法评价的定性指标适用。</w:t>
            </w:r>
          </w:p>
          <w:p w:rsidR="00A27D07" w:rsidRPr="00CD3E6A" w:rsidRDefault="003E1D7F" w:rsidP="003E1D7F">
            <w:pPr>
              <w:ind w:firstLineChars="98" w:firstLine="206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指标评分标准</w:t>
            </w:r>
          </w:p>
          <w:p w:rsidR="00A27D07" w:rsidRPr="00CD3E6A" w:rsidRDefault="00A27D07" w:rsidP="00A27D07">
            <w:pPr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第六讲  </w:t>
            </w: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绩效面谈与改进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绩效面谈的意义与作用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绩效面谈应该怎么谈？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绩效计划沟通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不同性格的人怎么谈？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与不同象限的人怎么谈？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用绩效十步曲法进行定期的绩效面谈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绩效会议的沟通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如何做好绩效面谈记录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实战分享：绩效管理中的各种会议怎么开？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案例研讨：人力资源经理为何在面谈中狼狈不堪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绩效改进—绩效提升的法宝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绩效改进的几个要点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绩效改进中如何进行统计分析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不要让你的绩效指标一错再错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分享：一个绩效推行三年的绩效指标体系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如何设计绩效管理表单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如何量身订做员工的绩效改进计划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现场研讨：自己企业的绩效改进计划应该怎么做？</w:t>
            </w:r>
          </w:p>
          <w:p w:rsidR="00A27D07" w:rsidRPr="00CD3E6A" w:rsidRDefault="00A27D07" w:rsidP="00A27D07">
            <w:pPr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第七讲  绩效考核结果的运用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人员的甄选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培训规划的制订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与考核匹配的薪酬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绩效</w:t>
            </w:r>
            <w:r w:rsidR="003E1D7F"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奖金</w:t>
            </w: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的分配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管理干部绩效考核结果与应用 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分享：绩效与薪酬的接口，绩效工资设计方法及注意事项 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案例研讨：基公司绩效考核末位淘汰</w:t>
            </w:r>
          </w:p>
          <w:p w:rsidR="003E1D7F" w:rsidRPr="00CD3E6A" w:rsidRDefault="003E1D7F" w:rsidP="003E1D7F">
            <w:pPr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第八讲  绩效调整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调整的条件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调整的内容（绩效目标、指标库、辅导方式、绩效管理流程、绩效评价方法等）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调整的流程（流程图示例）</w:t>
            </w:r>
          </w:p>
          <w:p w:rsidR="00A27D07" w:rsidRPr="00CD3E6A" w:rsidRDefault="00A27D07" w:rsidP="00A27D07">
            <w:pPr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第</w:t>
            </w:r>
            <w:r w:rsidR="003E1D7F"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九</w:t>
            </w:r>
            <w:r w:rsidRPr="00CD3E6A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讲  绩效管理工具演示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绩效管理机构的构成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绩效管理机构的职责</w:t>
            </w:r>
          </w:p>
          <w:p w:rsidR="003E1D7F" w:rsidRPr="00CD3E6A" w:rsidRDefault="003E1D7F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绩效管理机构的工作程序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绩效表单的填写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现场演练：如何填写绩效计划、绩效考核表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绩效制度</w:t>
            </w:r>
            <w:r w:rsidR="003E1D7F"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编写</w:t>
            </w:r>
          </w:p>
          <w:p w:rsidR="00A27D07" w:rsidRPr="00CD3E6A" w:rsidRDefault="00A27D07" w:rsidP="0042091B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sz w:val="21"/>
                <w:szCs w:val="21"/>
              </w:rPr>
              <w:t>成果展示：某企业绩效管理手册</w:t>
            </w:r>
          </w:p>
          <w:p w:rsidR="00A27D07" w:rsidRPr="00CD3E6A" w:rsidRDefault="00A27D07" w:rsidP="00A27D07">
            <w:pPr>
              <w:pStyle w:val="a3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CD3E6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第</w:t>
            </w:r>
            <w:r w:rsidR="003E1D7F" w:rsidRPr="00CD3E6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十</w:t>
            </w:r>
            <w:r w:rsidRPr="00CD3E6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讲：课程回顾与学</w:t>
            </w:r>
            <w:r w:rsidRPr="00CD3E6A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员</w:t>
            </w:r>
            <w:r w:rsidRPr="00CD3E6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分享</w:t>
            </w:r>
          </w:p>
        </w:tc>
      </w:tr>
    </w:tbl>
    <w:p w:rsidR="008C6839" w:rsidRDefault="008C6839" w:rsidP="00CD3E6A">
      <w:pPr>
        <w:widowControl/>
        <w:jc w:val="left"/>
        <w:rPr>
          <w:rFonts w:ascii="宋体" w:hAnsi="宋体"/>
          <w:szCs w:val="21"/>
        </w:rPr>
      </w:pPr>
    </w:p>
    <w:sectPr w:rsidR="008C6839" w:rsidSect="00446F96">
      <w:pgSz w:w="11906" w:h="16838"/>
      <w:pgMar w:top="1134" w:right="130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1C8" w:rsidRDefault="004431C8" w:rsidP="00A4750E">
      <w:r>
        <w:separator/>
      </w:r>
    </w:p>
  </w:endnote>
  <w:endnote w:type="continuationSeparator" w:id="0">
    <w:p w:rsidR="004431C8" w:rsidRDefault="004431C8" w:rsidP="00A47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1C8" w:rsidRDefault="004431C8" w:rsidP="00A4750E">
      <w:r>
        <w:separator/>
      </w:r>
    </w:p>
  </w:footnote>
  <w:footnote w:type="continuationSeparator" w:id="0">
    <w:p w:rsidR="004431C8" w:rsidRDefault="004431C8" w:rsidP="00A475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4pt;height:14.4pt" o:bullet="t">
        <v:imagedata r:id="rId1" o:title="mso1D43"/>
      </v:shape>
    </w:pict>
  </w:numPicBullet>
  <w:abstractNum w:abstractNumId="0" w15:restartNumberingAfterBreak="0">
    <w:nsid w:val="00000120"/>
    <w:multiLevelType w:val="multilevel"/>
    <w:tmpl w:val="00000120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9406D4"/>
    <w:multiLevelType w:val="hybridMultilevel"/>
    <w:tmpl w:val="2BD059A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394D41"/>
    <w:multiLevelType w:val="hybridMultilevel"/>
    <w:tmpl w:val="1902D066"/>
    <w:lvl w:ilvl="0" w:tplc="000000B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AC4943"/>
    <w:multiLevelType w:val="hybridMultilevel"/>
    <w:tmpl w:val="A2B22014"/>
    <w:lvl w:ilvl="0" w:tplc="000000B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2A552D61"/>
    <w:multiLevelType w:val="hybridMultilevel"/>
    <w:tmpl w:val="52E8090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522134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114915"/>
    <w:multiLevelType w:val="hybridMultilevel"/>
    <w:tmpl w:val="B2D0598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522134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68B04DC"/>
    <w:multiLevelType w:val="hybridMultilevel"/>
    <w:tmpl w:val="22DEF684"/>
    <w:lvl w:ilvl="0" w:tplc="000000B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4EFD7DB1"/>
    <w:multiLevelType w:val="hybridMultilevel"/>
    <w:tmpl w:val="790E93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811C4D"/>
    <w:multiLevelType w:val="hybridMultilevel"/>
    <w:tmpl w:val="F126FE1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93A2D20"/>
    <w:multiLevelType w:val="hybridMultilevel"/>
    <w:tmpl w:val="C4DCE160"/>
    <w:lvl w:ilvl="0" w:tplc="000000C5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6D7A33D5"/>
    <w:multiLevelType w:val="hybridMultilevel"/>
    <w:tmpl w:val="5E008606"/>
    <w:lvl w:ilvl="0" w:tplc="000000B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78E66DC6"/>
    <w:multiLevelType w:val="hybridMultilevel"/>
    <w:tmpl w:val="41248B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522134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7BD917C5"/>
    <w:multiLevelType w:val="hybridMultilevel"/>
    <w:tmpl w:val="51021F8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16"/>
  </w:num>
  <w:num w:numId="6">
    <w:abstractNumId w:val="3"/>
  </w:num>
  <w:num w:numId="7">
    <w:abstractNumId w:val="8"/>
  </w:num>
  <w:num w:numId="8">
    <w:abstractNumId w:val="11"/>
  </w:num>
  <w:num w:numId="9">
    <w:abstractNumId w:val="20"/>
  </w:num>
  <w:num w:numId="10">
    <w:abstractNumId w:val="23"/>
  </w:num>
  <w:num w:numId="11">
    <w:abstractNumId w:val="17"/>
  </w:num>
  <w:num w:numId="12">
    <w:abstractNumId w:val="21"/>
  </w:num>
  <w:num w:numId="13">
    <w:abstractNumId w:val="12"/>
  </w:num>
  <w:num w:numId="14">
    <w:abstractNumId w:val="22"/>
  </w:num>
  <w:num w:numId="15">
    <w:abstractNumId w:val="13"/>
  </w:num>
  <w:num w:numId="16">
    <w:abstractNumId w:val="9"/>
  </w:num>
  <w:num w:numId="17">
    <w:abstractNumId w:val="14"/>
  </w:num>
  <w:num w:numId="18">
    <w:abstractNumId w:val="6"/>
  </w:num>
  <w:num w:numId="19">
    <w:abstractNumId w:val="10"/>
  </w:num>
  <w:num w:numId="20">
    <w:abstractNumId w:val="4"/>
  </w:num>
  <w:num w:numId="21">
    <w:abstractNumId w:val="15"/>
  </w:num>
  <w:num w:numId="22">
    <w:abstractNumId w:val="19"/>
  </w:num>
  <w:num w:numId="23">
    <w:abstractNumId w:val="18"/>
  </w:num>
  <w:num w:numId="24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F96"/>
    <w:rsid w:val="000001AE"/>
    <w:rsid w:val="00057698"/>
    <w:rsid w:val="000B5D43"/>
    <w:rsid w:val="00110B72"/>
    <w:rsid w:val="00125063"/>
    <w:rsid w:val="001450F9"/>
    <w:rsid w:val="00171F12"/>
    <w:rsid w:val="001F1108"/>
    <w:rsid w:val="0025360A"/>
    <w:rsid w:val="002B4084"/>
    <w:rsid w:val="002E5ADE"/>
    <w:rsid w:val="003173B6"/>
    <w:rsid w:val="003303DC"/>
    <w:rsid w:val="003B2BD7"/>
    <w:rsid w:val="003E1D7F"/>
    <w:rsid w:val="0042091B"/>
    <w:rsid w:val="00426F02"/>
    <w:rsid w:val="00432BE8"/>
    <w:rsid w:val="004431C8"/>
    <w:rsid w:val="00446F96"/>
    <w:rsid w:val="004A1350"/>
    <w:rsid w:val="004E7250"/>
    <w:rsid w:val="004F1CD9"/>
    <w:rsid w:val="00545B6A"/>
    <w:rsid w:val="00552E68"/>
    <w:rsid w:val="005D016C"/>
    <w:rsid w:val="005D7422"/>
    <w:rsid w:val="005E2D6A"/>
    <w:rsid w:val="00727496"/>
    <w:rsid w:val="00730F07"/>
    <w:rsid w:val="00773E53"/>
    <w:rsid w:val="007D7BB6"/>
    <w:rsid w:val="00807180"/>
    <w:rsid w:val="0088586A"/>
    <w:rsid w:val="008C6839"/>
    <w:rsid w:val="008F2444"/>
    <w:rsid w:val="00933C0E"/>
    <w:rsid w:val="009363BB"/>
    <w:rsid w:val="00996870"/>
    <w:rsid w:val="009C3031"/>
    <w:rsid w:val="009F08C0"/>
    <w:rsid w:val="00A27D07"/>
    <w:rsid w:val="00A4750E"/>
    <w:rsid w:val="00AA5820"/>
    <w:rsid w:val="00B36CA2"/>
    <w:rsid w:val="00B534F5"/>
    <w:rsid w:val="00B56C36"/>
    <w:rsid w:val="00BD13F4"/>
    <w:rsid w:val="00C4220C"/>
    <w:rsid w:val="00CD3E6A"/>
    <w:rsid w:val="00DB2A80"/>
    <w:rsid w:val="00E34661"/>
    <w:rsid w:val="00FB384A"/>
    <w:rsid w:val="00FD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29EBE4-AF53-4A11-8825-D948EDD43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F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6F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446F96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A47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4750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7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4750E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39"/>
    <w:rsid w:val="00A27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2B4084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53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394</Words>
  <Characters>2248</Characters>
  <Application>Microsoft Office Word</Application>
  <DocSecurity>0</DocSecurity>
  <Lines>18</Lines>
  <Paragraphs>5</Paragraphs>
  <ScaleCrop>false</ScaleCrop>
  <Company>深圳市贝森管理咨询有限公司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16</cp:revision>
  <dcterms:created xsi:type="dcterms:W3CDTF">2015-12-11T10:21:00Z</dcterms:created>
  <dcterms:modified xsi:type="dcterms:W3CDTF">2018-10-25T18:10:00Z</dcterms:modified>
</cp:coreProperties>
</file>