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5B44" w:rsidRPr="00536F31" w:rsidRDefault="00882542" w:rsidP="00536F31">
      <w:pPr>
        <w:spacing w:line="440" w:lineRule="exact"/>
        <w:jc w:val="center"/>
        <w:rPr>
          <w:rFonts w:ascii="宋体" w:hAnsi="宋体" w:cs="宋体"/>
          <w:b/>
          <w:bCs/>
          <w:sz w:val="28"/>
          <w:szCs w:val="28"/>
        </w:rPr>
      </w:pPr>
      <w:r w:rsidRPr="00882542">
        <w:rPr>
          <w:rFonts w:ascii="宋体" w:hAnsi="宋体" w:cs="宋体" w:hint="eastAsia"/>
          <w:b/>
          <w:bCs/>
          <w:sz w:val="28"/>
          <w:szCs w:val="28"/>
        </w:rPr>
        <w:t>非人</w:t>
      </w:r>
      <w:r w:rsidRPr="00882542">
        <w:rPr>
          <w:rFonts w:ascii="宋体" w:hAnsi="宋体" w:cs="宋体"/>
          <w:b/>
          <w:bCs/>
          <w:sz w:val="28"/>
          <w:szCs w:val="28"/>
        </w:rPr>
        <w:t>力资源经理的</w:t>
      </w:r>
      <w:r w:rsidRPr="00882542">
        <w:rPr>
          <w:rFonts w:ascii="宋体" w:hAnsi="宋体" w:cs="宋体" w:hint="eastAsia"/>
          <w:b/>
          <w:bCs/>
          <w:sz w:val="28"/>
          <w:szCs w:val="28"/>
        </w:rPr>
        <w:t>人力资源管理培训</w:t>
      </w:r>
      <w:r w:rsidRPr="00882542">
        <w:rPr>
          <w:rFonts w:ascii="宋体" w:hAnsi="宋体" w:cs="宋体"/>
          <w:b/>
          <w:bCs/>
          <w:sz w:val="28"/>
          <w:szCs w:val="28"/>
        </w:rPr>
        <w:t>大纲</w:t>
      </w:r>
    </w:p>
    <w:p w:rsidR="00935B44" w:rsidRDefault="00935B44" w:rsidP="00935B44">
      <w:pPr>
        <w:snapToGrid w:val="0"/>
        <w:spacing w:line="440" w:lineRule="atLeast"/>
        <w:jc w:val="left"/>
        <w:rPr>
          <w:rFonts w:ascii="宋体" w:hAnsi="宋体" w:cs="宋体"/>
          <w:b/>
          <w:kern w:val="0"/>
          <w:szCs w:val="21"/>
          <w:shd w:val="pct10" w:color="auto" w:fill="FFFFFF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  <w:bCs/>
        </w:rPr>
        <w:t>课程背景</w:t>
      </w:r>
      <w:r>
        <w:rPr>
          <w:rFonts w:ascii="宋体" w:hAnsi="宋体" w:hint="eastAsia"/>
        </w:rPr>
        <w:t>】</w:t>
      </w:r>
    </w:p>
    <w:p w:rsidR="00935B44" w:rsidRDefault="00935B44" w:rsidP="00935B44">
      <w:pPr>
        <w:widowControl/>
        <w:snapToGrid w:val="0"/>
        <w:spacing w:line="440" w:lineRule="atLeast"/>
        <w:jc w:val="left"/>
        <w:rPr>
          <w:rFonts w:ascii="宋体" w:hAnsi="宋体" w:cs="宋体"/>
          <w:color w:val="323E32"/>
          <w:kern w:val="0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/>
        </w:rPr>
        <w:t>作为</w:t>
      </w:r>
      <w:r>
        <w:rPr>
          <w:rFonts w:ascii="宋体" w:hAnsi="宋体" w:hint="eastAsia"/>
        </w:rPr>
        <w:t>直线经理</w:t>
      </w:r>
      <w:r>
        <w:rPr>
          <w:rFonts w:ascii="宋体" w:hAnsi="宋体"/>
        </w:rPr>
        <w:t>，</w:t>
      </w:r>
      <w:r>
        <w:rPr>
          <w:rFonts w:ascii="宋体" w:hAnsi="宋体" w:hint="eastAsia"/>
        </w:rPr>
        <w:t>您</w:t>
      </w:r>
      <w:r>
        <w:rPr>
          <w:rFonts w:ascii="宋体" w:hAnsi="宋体"/>
        </w:rPr>
        <w:t>是否会常常有下面的苦恼：</w:t>
      </w:r>
      <w:r>
        <w:rPr>
          <w:rFonts w:ascii="宋体" w:hAnsi="宋体" w:hint="eastAsia"/>
        </w:rPr>
        <w:t>每天忙碌，难得休假-身苦；每天要面对老板高标准高要求的压力--心苦；每天下属有N多事情求助，要决策，要亲力亲为-境苦。</w:t>
      </w:r>
    </w:p>
    <w:p w:rsidR="00935B44" w:rsidRDefault="00935B44" w:rsidP="00935B44">
      <w:pPr>
        <w:widowControl/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   </w:t>
      </w:r>
      <w:r>
        <w:rPr>
          <w:rFonts w:ascii="宋体" w:hAnsi="宋体"/>
        </w:rPr>
        <w:t>但结果还是吃力不讨好！</w:t>
      </w:r>
      <w:r>
        <w:rPr>
          <w:rFonts w:ascii="宋体" w:hAnsi="宋体" w:hint="eastAsia"/>
        </w:rPr>
        <w:t>上司只管下命令要结果，权力、资源和责任不匹配；</w:t>
      </w:r>
      <w:r>
        <w:rPr>
          <w:rFonts w:ascii="宋体" w:hAnsi="宋体"/>
        </w:rPr>
        <w:t>同级部门推</w:t>
      </w:r>
      <w:r>
        <w:rPr>
          <w:rFonts w:ascii="宋体" w:hAnsi="宋体" w:hint="eastAsia"/>
        </w:rPr>
        <w:t>诿</w:t>
      </w:r>
      <w:r>
        <w:rPr>
          <w:rFonts w:ascii="宋体" w:hAnsi="宋体"/>
        </w:rPr>
        <w:t>扯皮，只考虑自身利益，难于沟通协调</w:t>
      </w:r>
      <w:r>
        <w:rPr>
          <w:rFonts w:ascii="宋体" w:hAnsi="宋体" w:hint="eastAsia"/>
        </w:rPr>
        <w:t>；</w:t>
      </w:r>
      <w:r>
        <w:rPr>
          <w:rFonts w:ascii="宋体" w:hAnsi="宋体"/>
        </w:rPr>
        <w:t>下属总是不能胜任工作，没有责任心，主动性差，推一推动一动，工作不用心，大事小事都要</w:t>
      </w:r>
      <w:r>
        <w:rPr>
          <w:rFonts w:ascii="宋体" w:hAnsi="宋体" w:hint="eastAsia"/>
        </w:rPr>
        <w:t>亲力亲为</w:t>
      </w:r>
      <w:r>
        <w:rPr>
          <w:rFonts w:ascii="宋体" w:hAnsi="宋体"/>
        </w:rPr>
        <w:t>；更让人郁闷的是，</w:t>
      </w:r>
      <w:r>
        <w:rPr>
          <w:rFonts w:ascii="宋体" w:hAnsi="宋体" w:hint="eastAsia"/>
        </w:rPr>
        <w:t>80后、90后</w:t>
      </w:r>
      <w:r>
        <w:rPr>
          <w:rFonts w:ascii="宋体" w:hAnsi="宋体"/>
        </w:rPr>
        <w:t>员工越来越难</w:t>
      </w:r>
      <w:r>
        <w:rPr>
          <w:rFonts w:ascii="宋体" w:hAnsi="宋体" w:hint="eastAsia"/>
        </w:rPr>
        <w:t>侍候</w:t>
      </w:r>
      <w:r>
        <w:rPr>
          <w:rFonts w:ascii="宋体" w:hAnsi="宋体"/>
        </w:rPr>
        <w:t>，说不得，管不得，动不动就不干了！</w:t>
      </w:r>
    </w:p>
    <w:p w:rsidR="00935B44" w:rsidRDefault="00935B44" w:rsidP="00935B44">
      <w:pPr>
        <w:widowControl/>
        <w:snapToGrid w:val="0"/>
        <w:spacing w:line="440" w:lineRule="atLeast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今天的</w:t>
      </w:r>
      <w:r>
        <w:rPr>
          <w:rFonts w:ascii="宋体" w:hAnsi="宋体" w:hint="eastAsia"/>
        </w:rPr>
        <w:t>直线经理</w:t>
      </w:r>
      <w:r>
        <w:rPr>
          <w:rFonts w:ascii="宋体" w:hAnsi="宋体"/>
        </w:rPr>
        <w:t>，正承受着前所未有的压力，上级的高标准，同级的不配合，下级的不成熟，客户的更挑剔。。。。一提到现状，很多人都会用“忙、累、烦”来形容。</w:t>
      </w:r>
    </w:p>
    <w:p w:rsidR="00935B44" w:rsidRDefault="00935B44" w:rsidP="00935B44">
      <w:pPr>
        <w:widowControl/>
        <w:snapToGrid w:val="0"/>
        <w:spacing w:line="440" w:lineRule="atLeast"/>
        <w:ind w:firstLineChars="200" w:firstLine="420"/>
        <w:jc w:val="left"/>
        <w:rPr>
          <w:rFonts w:ascii="宋体" w:hAnsi="宋体"/>
        </w:rPr>
      </w:pPr>
      <w:r>
        <w:rPr>
          <w:rFonts w:ascii="宋体" w:hAnsi="宋体"/>
        </w:rPr>
        <w:t>众所周知的现实是许多</w:t>
      </w:r>
      <w:r>
        <w:rPr>
          <w:rFonts w:ascii="宋体" w:hAnsi="宋体" w:hint="eastAsia"/>
        </w:rPr>
        <w:t>直接经理</w:t>
      </w:r>
      <w:r>
        <w:rPr>
          <w:rFonts w:ascii="宋体" w:hAnsi="宋体"/>
        </w:rPr>
        <w:t>并非学管理出身，多由业务或技术骨干提拔到管理岗位，“做而优则仕”</w:t>
      </w:r>
      <w:r>
        <w:rPr>
          <w:rFonts w:ascii="宋体" w:hAnsi="宋体" w:hint="eastAsia"/>
        </w:rPr>
        <w:t>。直线经理</w:t>
      </w:r>
      <w:r>
        <w:rPr>
          <w:rFonts w:ascii="宋体" w:hAnsi="宋体"/>
        </w:rPr>
        <w:t>在公司中起着承上启下的作用，他们是员工的第一知情人，他们最了解本部门各岗位的职责、任职资格、最了解员工的心态、技能、优缺点、和员工的个人职业规划，最了解员工的工作表现、绩效指标的提炼，如果这些工作做的到位，就会大大激发员工的积极性，提高团队的执行力，</w:t>
      </w:r>
      <w:r>
        <w:rPr>
          <w:rFonts w:ascii="宋体" w:hAnsi="宋体" w:hint="eastAsia"/>
        </w:rPr>
        <w:t>管理者的主要职责是达成绩效并实现对下属的提升。而目前很多管理者由于意识和能力限制，</w:t>
      </w:r>
      <w:r>
        <w:rPr>
          <w:rFonts w:ascii="宋体" w:hAnsi="宋体"/>
        </w:rPr>
        <w:t>缺乏系统的关于如何做管理的学习和训练，常常沿袭做员工时的思维模式和处事方法。对于管理，依靠的是零散的经验和本能的直觉，没有掌握科学的方法和技能，更没有进行</w:t>
      </w:r>
      <w:hyperlink r:id="rId7" w:history="1">
        <w:r>
          <w:rPr>
            <w:rFonts w:ascii="宋体" w:hAnsi="宋体"/>
          </w:rPr>
          <w:t>系统</w:t>
        </w:r>
      </w:hyperlink>
      <w:r>
        <w:rPr>
          <w:rFonts w:ascii="宋体" w:hAnsi="宋体"/>
        </w:rPr>
        <w:t>化地思考和梳理</w:t>
      </w:r>
      <w:r>
        <w:rPr>
          <w:rFonts w:ascii="宋体" w:hAnsi="宋体" w:hint="eastAsia"/>
        </w:rPr>
        <w:t>。往往局限在某个专业领域工作，缺乏对HR体系全局性、系统性、整体性的</w:t>
      </w:r>
      <w:r>
        <w:rPr>
          <w:rFonts w:ascii="宋体" w:hAnsi="宋体" w:cs="Arial" w:hint="eastAsia"/>
          <w:color w:val="000000"/>
          <w:kern w:val="0"/>
          <w:szCs w:val="18"/>
        </w:rPr>
        <w:t>认识</w:t>
      </w:r>
      <w:r>
        <w:rPr>
          <w:rFonts w:ascii="宋体" w:hAnsi="宋体" w:hint="eastAsia"/>
        </w:rPr>
        <w:t>，导致在工作中对事的管理能力较强，而对人的管理能力不够。</w:t>
      </w:r>
    </w:p>
    <w:p w:rsidR="00935B44" w:rsidRDefault="00935B44" w:rsidP="00935B44">
      <w:pPr>
        <w:widowControl/>
        <w:snapToGrid w:val="0"/>
        <w:spacing w:line="440" w:lineRule="atLeast"/>
        <w:ind w:firstLineChars="200" w:firstLine="420"/>
        <w:jc w:val="left"/>
        <w:rPr>
          <w:rFonts w:ascii="宋体" w:hAnsi="宋体"/>
          <w:bCs/>
          <w:szCs w:val="21"/>
        </w:rPr>
      </w:pPr>
      <w:r>
        <w:rPr>
          <w:rFonts w:ascii="宋体" w:hAnsi="宋体"/>
        </w:rPr>
        <w:t>如何从根本上改变这种状态呢？</w:t>
      </w:r>
      <w:r>
        <w:rPr>
          <w:rFonts w:ascii="宋体" w:hAnsi="宋体" w:hint="eastAsia"/>
        </w:rPr>
        <w:t>帮助管理者从“身苦、心苦、境苦”中解脱出来，不再“忙、累、烦”，今天我们将</w:t>
      </w:r>
      <w:r>
        <w:rPr>
          <w:rFonts w:ascii="宋体" w:hAnsi="宋体"/>
        </w:rPr>
        <w:t>帮助</w:t>
      </w:r>
      <w:r>
        <w:rPr>
          <w:rFonts w:ascii="宋体" w:hAnsi="宋体" w:hint="eastAsia"/>
        </w:rPr>
        <w:t>您</w:t>
      </w:r>
      <w:r>
        <w:rPr>
          <w:rFonts w:ascii="宋体" w:hAnsi="宋体"/>
        </w:rPr>
        <w:t>达到轻松做管理的境界，帮你排忧解惑，让你带着问题来，带着方法和答案走。</w:t>
      </w:r>
    </w:p>
    <w:p w:rsidR="00935B44" w:rsidRDefault="00935B44" w:rsidP="00935B44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课程目的和收益</w:t>
      </w:r>
      <w:r>
        <w:rPr>
          <w:rFonts w:ascii="宋体" w:hAnsi="宋体" w:hint="eastAsia"/>
        </w:rPr>
        <w:t>】</w:t>
      </w:r>
    </w:p>
    <w:p w:rsidR="00935B44" w:rsidRDefault="00935B44" w:rsidP="00935B44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>
        <w:rPr>
          <w:rFonts w:ascii="宋体" w:hAnsi="宋体" w:hint="eastAsia"/>
        </w:rPr>
        <w:t>让直线经理了解人力资源管理的全貌，理解HR各个模块的知识，尤其是理解相互关系和接口；</w:t>
      </w:r>
    </w:p>
    <w:p w:rsidR="00935B44" w:rsidRDefault="00935B44" w:rsidP="00935B44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>
        <w:rPr>
          <w:rFonts w:ascii="宋体" w:hAnsi="宋体"/>
        </w:rPr>
        <w:t>让</w:t>
      </w:r>
      <w:r>
        <w:rPr>
          <w:rFonts w:ascii="宋体" w:hAnsi="宋体" w:hint="eastAsia"/>
        </w:rPr>
        <w:t>直线经理</w:t>
      </w:r>
      <w:r>
        <w:rPr>
          <w:rFonts w:ascii="宋体" w:hAnsi="宋体"/>
        </w:rPr>
        <w:t>认识到</w:t>
      </w:r>
      <w:r>
        <w:rPr>
          <w:rFonts w:ascii="宋体" w:hAnsi="宋体" w:hint="eastAsia"/>
        </w:rPr>
        <w:t>他们是人力资源管理的责任主体</w:t>
      </w:r>
      <w:r>
        <w:rPr>
          <w:rFonts w:ascii="宋体" w:hAnsi="宋体"/>
        </w:rPr>
        <w:t>，</w:t>
      </w:r>
      <w:r>
        <w:rPr>
          <w:rFonts w:ascii="宋体" w:hAnsi="宋体" w:hint="eastAsia"/>
        </w:rPr>
        <w:t>意识</w:t>
      </w:r>
      <w:r>
        <w:rPr>
          <w:rFonts w:ascii="宋体" w:hAnsi="宋体"/>
        </w:rPr>
        <w:t>人力资源管理对本部门工作的重要性</w:t>
      </w:r>
      <w:r>
        <w:rPr>
          <w:rFonts w:ascii="宋体" w:hAnsi="宋体" w:hint="eastAsia"/>
        </w:rPr>
        <w:t>；</w:t>
      </w:r>
    </w:p>
    <w:p w:rsidR="00935B44" w:rsidRDefault="00935B44" w:rsidP="00935B44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>
        <w:rPr>
          <w:rFonts w:ascii="宋体" w:hAnsi="宋体"/>
        </w:rPr>
        <w:t>让</w:t>
      </w:r>
      <w:r>
        <w:rPr>
          <w:rFonts w:ascii="宋体" w:hAnsi="宋体" w:hint="eastAsia"/>
        </w:rPr>
        <w:t>直线经理</w:t>
      </w:r>
      <w:r>
        <w:rPr>
          <w:rFonts w:ascii="宋体" w:hAnsi="宋体"/>
        </w:rPr>
        <w:t>掌握基本的、实用的、关键的人力资源管理管理方法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提高员工满意度，更大发挥员工的价值，降低员工流失率</w:t>
      </w:r>
      <w:r>
        <w:rPr>
          <w:rFonts w:ascii="宋体" w:hAnsi="宋体" w:hint="eastAsia"/>
        </w:rPr>
        <w:t>；</w:t>
      </w:r>
    </w:p>
    <w:p w:rsidR="00935B44" w:rsidRDefault="00935B44" w:rsidP="00935B44">
      <w:pPr>
        <w:widowControl/>
        <w:numPr>
          <w:ilvl w:val="0"/>
          <w:numId w:val="1"/>
        </w:numPr>
        <w:tabs>
          <w:tab w:val="clear" w:pos="420"/>
          <w:tab w:val="left" w:pos="1080"/>
        </w:tabs>
        <w:snapToGrid w:val="0"/>
        <w:spacing w:line="440" w:lineRule="atLeast"/>
        <w:ind w:left="1080" w:hanging="540"/>
        <w:jc w:val="left"/>
        <w:rPr>
          <w:rFonts w:ascii="宋体" w:hAnsi="宋体"/>
        </w:rPr>
      </w:pPr>
      <w:r>
        <w:rPr>
          <w:rFonts w:ascii="宋体" w:hAnsi="宋体"/>
        </w:rPr>
        <w:t>让</w:t>
      </w:r>
      <w:r>
        <w:rPr>
          <w:rFonts w:ascii="宋体" w:hAnsi="宋体" w:hint="eastAsia"/>
        </w:rPr>
        <w:t>直线经理</w:t>
      </w:r>
      <w:r>
        <w:rPr>
          <w:rFonts w:ascii="宋体" w:hAnsi="宋体"/>
        </w:rPr>
        <w:t>明白如何与HR部门合作，做好本部门的选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育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用</w:t>
      </w:r>
      <w:r>
        <w:rPr>
          <w:rFonts w:ascii="宋体" w:hAnsi="宋体" w:hint="eastAsia"/>
        </w:rPr>
        <w:t>、</w:t>
      </w:r>
      <w:r>
        <w:rPr>
          <w:rFonts w:ascii="宋体" w:hAnsi="宋体"/>
        </w:rPr>
        <w:t>留工作</w:t>
      </w:r>
      <w:r>
        <w:rPr>
          <w:rFonts w:ascii="宋体" w:hAnsi="宋体" w:hint="eastAsia"/>
        </w:rPr>
        <w:t>，</w:t>
      </w:r>
      <w:r>
        <w:rPr>
          <w:rFonts w:ascii="宋体" w:hAnsi="宋体"/>
        </w:rPr>
        <w:t>提高部门工作效率和部门业绩</w:t>
      </w:r>
      <w:r>
        <w:rPr>
          <w:rFonts w:ascii="宋体" w:hAnsi="宋体" w:hint="eastAsia"/>
        </w:rPr>
        <w:t>。</w:t>
      </w:r>
    </w:p>
    <w:p w:rsidR="00935B44" w:rsidRDefault="00935B44" w:rsidP="00935B44">
      <w:pPr>
        <w:snapToGrid w:val="0"/>
        <w:spacing w:line="440" w:lineRule="atLeast"/>
        <w:jc w:val="left"/>
        <w:rPr>
          <w:rFonts w:ascii="华文中宋" w:eastAsia="华文中宋" w:hAnsi="华文中宋"/>
          <w:b/>
        </w:rPr>
      </w:pPr>
      <w:r>
        <w:rPr>
          <w:rFonts w:ascii="宋体" w:hAnsi="宋体" w:hint="eastAsia"/>
        </w:rPr>
        <w:lastRenderedPageBreak/>
        <w:t>【</w:t>
      </w:r>
      <w:r>
        <w:rPr>
          <w:rFonts w:ascii="宋体" w:hAnsi="宋体" w:hint="eastAsia"/>
          <w:b/>
          <w:bCs/>
        </w:rPr>
        <w:t>培训对象</w:t>
      </w:r>
      <w:r>
        <w:rPr>
          <w:rFonts w:ascii="宋体" w:hAnsi="宋体" w:hint="eastAsia"/>
        </w:rPr>
        <w:t>】</w:t>
      </w:r>
    </w:p>
    <w:p w:rsidR="00935B44" w:rsidRDefault="00935B44" w:rsidP="00935B44">
      <w:pPr>
        <w:numPr>
          <w:ilvl w:val="1"/>
          <w:numId w:val="2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ascii="宋体" w:hAnsi="宋体"/>
          <w:szCs w:val="21"/>
        </w:rPr>
        <w:t>企业</w:t>
      </w:r>
      <w:r>
        <w:rPr>
          <w:rFonts w:ascii="宋体" w:hAnsi="宋体" w:hint="eastAsia"/>
          <w:szCs w:val="21"/>
        </w:rPr>
        <w:t>中高级管理人员、核心员工</w:t>
      </w:r>
    </w:p>
    <w:p w:rsidR="00935B44" w:rsidRDefault="00935B44" w:rsidP="00935B44">
      <w:pPr>
        <w:numPr>
          <w:ilvl w:val="1"/>
          <w:numId w:val="2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935B44" w:rsidRDefault="00935B44" w:rsidP="00935B44">
      <w:pPr>
        <w:numPr>
          <w:ilvl w:val="1"/>
          <w:numId w:val="2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935B44" w:rsidRDefault="00935B44" w:rsidP="00935B44">
      <w:pPr>
        <w:snapToGrid w:val="0"/>
        <w:spacing w:line="4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>【</w:t>
      </w:r>
      <w:r>
        <w:rPr>
          <w:rFonts w:ascii="宋体" w:hAnsi="宋体" w:hint="eastAsia"/>
          <w:b/>
        </w:rPr>
        <w:t>课程大纲</w:t>
      </w:r>
      <w:r>
        <w:rPr>
          <w:rFonts w:ascii="宋体" w:hAnsi="宋体" w:hint="eastAsia"/>
        </w:rPr>
        <w:t>】</w:t>
      </w:r>
    </w:p>
    <w:tbl>
      <w:tblPr>
        <w:tblStyle w:val="a9"/>
        <w:tblW w:w="9351" w:type="dxa"/>
        <w:tblLook w:val="04A0" w:firstRow="1" w:lastRow="0" w:firstColumn="1" w:lastColumn="0" w:noHBand="0" w:noVBand="1"/>
      </w:tblPr>
      <w:tblGrid>
        <w:gridCol w:w="4815"/>
        <w:gridCol w:w="4536"/>
      </w:tblGrid>
      <w:tr w:rsidR="00A302DE" w:rsidTr="00575BA9">
        <w:tc>
          <w:tcPr>
            <w:tcW w:w="4815" w:type="dxa"/>
          </w:tcPr>
          <w:p w:rsidR="00A302DE" w:rsidRPr="00A302DE" w:rsidRDefault="00A302DE" w:rsidP="00A302DE">
            <w:pPr>
              <w:widowControl/>
              <w:tabs>
                <w:tab w:val="left" w:pos="3120"/>
              </w:tabs>
              <w:spacing w:line="440" w:lineRule="atLeast"/>
              <w:jc w:val="left"/>
              <w:rPr>
                <w:rFonts w:ascii="宋体" w:hAnsi="宋体"/>
                <w:b/>
                <w:szCs w:val="21"/>
              </w:rPr>
            </w:pPr>
            <w:r w:rsidRPr="00A302DE">
              <w:rPr>
                <w:rFonts w:ascii="宋体" w:hAnsi="宋体" w:hint="eastAsia"/>
                <w:b/>
                <w:szCs w:val="21"/>
              </w:rPr>
              <w:t>第一讲  直线经理对HR的偏见和误解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420"/>
              </w:tabs>
              <w:spacing w:line="440" w:lineRule="atLeast"/>
              <w:ind w:firstLineChars="0"/>
              <w:rPr>
                <w:b/>
                <w:bCs/>
                <w:sz w:val="21"/>
                <w:szCs w:val="21"/>
              </w:rPr>
            </w:pPr>
            <w:r w:rsidRPr="00A302DE">
              <w:rPr>
                <w:rFonts w:hint="eastAsia"/>
                <w:b/>
                <w:bCs/>
                <w:sz w:val="21"/>
                <w:szCs w:val="21"/>
              </w:rPr>
              <w:t>人力资源管理是人力资源部的事</w:t>
            </w:r>
            <w:r w:rsidR="00A02694">
              <w:rPr>
                <w:rFonts w:hint="eastAsia"/>
                <w:b/>
                <w:bCs/>
                <w:sz w:val="21"/>
                <w:szCs w:val="21"/>
              </w:rPr>
              <w:t>？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420"/>
              </w:tabs>
              <w:spacing w:line="440" w:lineRule="atLeast"/>
              <w:ind w:firstLineChars="0"/>
              <w:rPr>
                <w:b/>
                <w:bCs/>
                <w:sz w:val="21"/>
                <w:szCs w:val="21"/>
              </w:rPr>
            </w:pPr>
            <w:r w:rsidRPr="00A302DE">
              <w:rPr>
                <w:rFonts w:hint="eastAsia"/>
                <w:b/>
                <w:bCs/>
                <w:sz w:val="21"/>
                <w:szCs w:val="21"/>
              </w:rPr>
              <w:t>人力资源</w:t>
            </w:r>
            <w:r w:rsidR="00A02694">
              <w:rPr>
                <w:rFonts w:hint="eastAsia"/>
                <w:b/>
                <w:bCs/>
                <w:sz w:val="21"/>
                <w:szCs w:val="21"/>
              </w:rPr>
              <w:t>是招聘</w:t>
            </w:r>
            <w:r w:rsidRPr="00A302DE">
              <w:rPr>
                <w:rFonts w:hint="eastAsia"/>
                <w:b/>
                <w:bCs/>
                <w:sz w:val="21"/>
                <w:szCs w:val="21"/>
              </w:rPr>
              <w:t>部</w:t>
            </w:r>
            <w:r w:rsidR="00A02694">
              <w:rPr>
                <w:rFonts w:hint="eastAsia"/>
                <w:b/>
                <w:bCs/>
                <w:sz w:val="21"/>
                <w:szCs w:val="21"/>
              </w:rPr>
              <w:t>？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420"/>
              </w:tabs>
              <w:spacing w:line="440" w:lineRule="atLeast"/>
              <w:ind w:firstLineChars="0"/>
              <w:rPr>
                <w:b/>
                <w:bCs/>
                <w:sz w:val="21"/>
                <w:szCs w:val="21"/>
              </w:rPr>
            </w:pPr>
            <w:r w:rsidRPr="00A302DE">
              <w:rPr>
                <w:rFonts w:hint="eastAsia"/>
                <w:b/>
                <w:bCs/>
                <w:sz w:val="21"/>
                <w:szCs w:val="21"/>
              </w:rPr>
              <w:t>人力资源部工作是“表面功夫”</w:t>
            </w:r>
            <w:r w:rsidR="00A02694">
              <w:rPr>
                <w:rFonts w:hint="eastAsia"/>
                <w:b/>
                <w:bCs/>
                <w:sz w:val="21"/>
                <w:szCs w:val="21"/>
              </w:rPr>
              <w:t>？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420"/>
              </w:tabs>
              <w:spacing w:line="440" w:lineRule="atLeast"/>
              <w:ind w:firstLineChars="0"/>
              <w:rPr>
                <w:b/>
                <w:bCs/>
                <w:sz w:val="21"/>
                <w:szCs w:val="21"/>
              </w:rPr>
            </w:pPr>
            <w:r w:rsidRPr="00A302DE">
              <w:rPr>
                <w:rFonts w:hint="eastAsia"/>
                <w:b/>
                <w:bCs/>
                <w:sz w:val="21"/>
                <w:szCs w:val="21"/>
              </w:rPr>
              <w:t>人力资源部不懂业务，无法配合</w:t>
            </w:r>
            <w:r w:rsidR="00A02694">
              <w:rPr>
                <w:rFonts w:hint="eastAsia"/>
                <w:b/>
                <w:bCs/>
                <w:sz w:val="21"/>
                <w:szCs w:val="21"/>
              </w:rPr>
              <w:t>？</w:t>
            </w:r>
          </w:p>
          <w:p w:rsidR="00A302DE" w:rsidRDefault="00A302DE" w:rsidP="00A302DE">
            <w:pPr>
              <w:widowControl/>
              <w:tabs>
                <w:tab w:val="left" w:pos="1080"/>
                <w:tab w:val="left" w:pos="3120"/>
              </w:tabs>
              <w:spacing w:line="440" w:lineRule="atLeast"/>
              <w:ind w:left="5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  <w:noProof/>
              </w:rPr>
              <w:drawing>
                <wp:inline distT="0" distB="0" distL="0" distR="0" wp14:anchorId="776D7F65" wp14:editId="3EBD4BD0">
                  <wp:extent cx="2439974" cy="1078302"/>
                  <wp:effectExtent l="0" t="0" r="0" b="7620"/>
                  <wp:docPr id="1" name="图片 1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图片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4222" cy="1089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02694" w:rsidRPr="00A02694" w:rsidRDefault="00A02694" w:rsidP="00C43C57">
            <w:pPr>
              <w:pStyle w:val="a6"/>
              <w:numPr>
                <w:ilvl w:val="0"/>
                <w:numId w:val="32"/>
              </w:numPr>
              <w:tabs>
                <w:tab w:val="left" w:pos="1080"/>
                <w:tab w:val="left" w:pos="31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02694">
              <w:rPr>
                <w:rFonts w:hint="eastAsia"/>
                <w:sz w:val="21"/>
                <w:szCs w:val="21"/>
              </w:rPr>
              <w:t>某企业一名员工从入职到离职的悲剧历程</w:t>
            </w:r>
          </w:p>
          <w:p w:rsidR="00A302DE" w:rsidRPr="00A302DE" w:rsidRDefault="00A302DE" w:rsidP="00A302DE">
            <w:pPr>
              <w:widowControl/>
              <w:tabs>
                <w:tab w:val="left" w:pos="3120"/>
              </w:tabs>
              <w:spacing w:line="440" w:lineRule="atLeast"/>
              <w:jc w:val="left"/>
              <w:rPr>
                <w:rFonts w:ascii="宋体" w:hAnsi="宋体"/>
                <w:b/>
                <w:szCs w:val="21"/>
              </w:rPr>
            </w:pPr>
            <w:r w:rsidRPr="00A302DE">
              <w:rPr>
                <w:rFonts w:ascii="宋体" w:hAnsi="宋体" w:hint="eastAsia"/>
                <w:b/>
                <w:szCs w:val="21"/>
              </w:rPr>
              <w:t>第二讲  管理</w:t>
            </w:r>
            <w:r w:rsidR="00A02694">
              <w:rPr>
                <w:rFonts w:ascii="宋体" w:hAnsi="宋体" w:hint="eastAsia"/>
                <w:b/>
                <w:szCs w:val="21"/>
              </w:rPr>
              <w:t>者</w:t>
            </w:r>
            <w:r w:rsidRPr="00A302DE">
              <w:rPr>
                <w:rFonts w:ascii="宋体" w:hAnsi="宋体" w:hint="eastAsia"/>
                <w:b/>
                <w:szCs w:val="21"/>
              </w:rPr>
              <w:t>到底是管什么？优秀的管理者必须具备的</w:t>
            </w:r>
            <w:r w:rsidR="00A02694">
              <w:rPr>
                <w:rFonts w:ascii="宋体" w:hAnsi="宋体" w:hint="eastAsia"/>
                <w:b/>
                <w:szCs w:val="21"/>
              </w:rPr>
              <w:t>能力有哪些</w:t>
            </w:r>
            <w:r w:rsidRPr="00A302DE">
              <w:rPr>
                <w:rFonts w:ascii="宋体" w:hAnsi="宋体" w:hint="eastAsia"/>
                <w:b/>
                <w:szCs w:val="21"/>
              </w:rPr>
              <w:t>？</w:t>
            </w:r>
          </w:p>
          <w:p w:rsidR="00A302DE" w:rsidRPr="00A302DE" w:rsidRDefault="00A302DE" w:rsidP="00C43C57">
            <w:pPr>
              <w:widowControl/>
              <w:numPr>
                <w:ilvl w:val="0"/>
                <w:numId w:val="32"/>
              </w:numPr>
              <w:spacing w:line="44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A302DE">
              <w:rPr>
                <w:rFonts w:ascii="宋体" w:hAnsi="宋体" w:hint="eastAsia"/>
                <w:b/>
                <w:bCs/>
                <w:szCs w:val="21"/>
              </w:rPr>
              <w:t>所有的管理工作面对的都是人和事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16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302DE">
              <w:rPr>
                <w:rFonts w:hint="eastAsia"/>
                <w:sz w:val="21"/>
                <w:szCs w:val="21"/>
              </w:rPr>
              <w:t>管理的本质和定位</w:t>
            </w:r>
          </w:p>
          <w:p w:rsidR="00A302DE" w:rsidRPr="00A302DE" w:rsidRDefault="00A02694" w:rsidP="00C43C57">
            <w:pPr>
              <w:pStyle w:val="a6"/>
              <w:numPr>
                <w:ilvl w:val="0"/>
                <w:numId w:val="32"/>
              </w:numPr>
              <w:tabs>
                <w:tab w:val="left" w:pos="16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从技术到</w:t>
            </w:r>
            <w:r w:rsidR="00A302DE" w:rsidRPr="00A302DE">
              <w:rPr>
                <w:rFonts w:hint="eastAsia"/>
                <w:sz w:val="21"/>
                <w:szCs w:val="21"/>
              </w:rPr>
              <w:t>管理</w:t>
            </w:r>
            <w:r>
              <w:rPr>
                <w:rFonts w:hint="eastAsia"/>
                <w:sz w:val="21"/>
                <w:szCs w:val="21"/>
              </w:rPr>
              <w:t>的</w:t>
            </w:r>
            <w:r w:rsidR="00A302DE" w:rsidRPr="00A302DE">
              <w:rPr>
                <w:rFonts w:hint="eastAsia"/>
                <w:sz w:val="21"/>
                <w:szCs w:val="21"/>
              </w:rPr>
              <w:t>角色</w:t>
            </w:r>
            <w:r>
              <w:rPr>
                <w:rFonts w:hint="eastAsia"/>
                <w:sz w:val="21"/>
                <w:szCs w:val="21"/>
              </w:rPr>
              <w:t>转换与认知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16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302DE">
              <w:rPr>
                <w:rFonts w:hint="eastAsia"/>
                <w:sz w:val="21"/>
                <w:szCs w:val="21"/>
              </w:rPr>
              <w:t>管理者应具备的基本能力</w:t>
            </w:r>
          </w:p>
          <w:p w:rsidR="00A302DE" w:rsidRPr="00A02694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1080"/>
                <w:tab w:val="left" w:pos="31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02694">
              <w:rPr>
                <w:rFonts w:hint="eastAsia"/>
                <w:sz w:val="21"/>
                <w:szCs w:val="21"/>
              </w:rPr>
              <w:t>管理者困惑研讨：日常管理中常见的问题与困惑剖析</w:t>
            </w:r>
          </w:p>
          <w:p w:rsidR="00A302DE" w:rsidRPr="00A302DE" w:rsidRDefault="00A302DE" w:rsidP="00C43C57">
            <w:pPr>
              <w:widowControl/>
              <w:numPr>
                <w:ilvl w:val="0"/>
                <w:numId w:val="32"/>
              </w:numPr>
              <w:spacing w:line="440" w:lineRule="atLeas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A302DE">
              <w:rPr>
                <w:rFonts w:ascii="宋体" w:hAnsi="宋体" w:hint="eastAsia"/>
                <w:b/>
                <w:bCs/>
                <w:szCs w:val="21"/>
              </w:rPr>
              <w:t>管理者为什么要</w:t>
            </w:r>
            <w:r w:rsidR="00A02694">
              <w:rPr>
                <w:rFonts w:ascii="宋体" w:hAnsi="宋体" w:hint="eastAsia"/>
                <w:b/>
                <w:bCs/>
                <w:szCs w:val="21"/>
              </w:rPr>
              <w:t>做</w:t>
            </w:r>
            <w:r w:rsidRPr="00A302DE">
              <w:rPr>
                <w:rFonts w:ascii="宋体" w:hAnsi="宋体" w:hint="eastAsia"/>
                <w:b/>
                <w:bCs/>
                <w:szCs w:val="21"/>
              </w:rPr>
              <w:t>人力资源</w:t>
            </w:r>
            <w:r w:rsidR="00A02694">
              <w:rPr>
                <w:rFonts w:ascii="宋体" w:hAnsi="宋体" w:hint="eastAsia"/>
                <w:b/>
                <w:bCs/>
                <w:szCs w:val="21"/>
              </w:rPr>
              <w:t>方面的</w:t>
            </w:r>
            <w:r w:rsidRPr="00A302DE">
              <w:rPr>
                <w:rFonts w:ascii="宋体" w:hAnsi="宋体" w:hint="eastAsia"/>
                <w:b/>
                <w:bCs/>
                <w:szCs w:val="21"/>
              </w:rPr>
              <w:t>工作</w:t>
            </w:r>
          </w:p>
          <w:p w:rsidR="00A302DE" w:rsidRPr="00A302DE" w:rsidRDefault="00A302DE" w:rsidP="00C43C57">
            <w:pPr>
              <w:pStyle w:val="a6"/>
              <w:numPr>
                <w:ilvl w:val="0"/>
                <w:numId w:val="32"/>
              </w:numPr>
              <w:tabs>
                <w:tab w:val="left" w:pos="162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302DE">
              <w:rPr>
                <w:rFonts w:hint="eastAsia"/>
                <w:sz w:val="21"/>
                <w:szCs w:val="21"/>
              </w:rPr>
              <w:t>本部门业绩与人力资源管理的关系</w:t>
            </w:r>
          </w:p>
          <w:p w:rsidR="00575BA9" w:rsidRDefault="00575BA9" w:rsidP="00575BA9">
            <w:pPr>
              <w:widowControl/>
              <w:tabs>
                <w:tab w:val="left" w:pos="3120"/>
              </w:tabs>
              <w:spacing w:line="440" w:lineRule="atLeas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第三讲  管理者如何进行人力资源管理</w:t>
            </w:r>
          </w:p>
          <w:p w:rsidR="00575BA9" w:rsidRPr="00A302DE" w:rsidRDefault="00575BA9" w:rsidP="00C43C57">
            <w:pPr>
              <w:pStyle w:val="a6"/>
              <w:numPr>
                <w:ilvl w:val="0"/>
                <w:numId w:val="32"/>
              </w:numPr>
              <w:spacing w:line="440" w:lineRule="atLeast"/>
              <w:ind w:firstLineChars="0"/>
              <w:rPr>
                <w:b/>
                <w:bCs/>
                <w:sz w:val="21"/>
                <w:szCs w:val="21"/>
              </w:rPr>
            </w:pPr>
            <w:r w:rsidRPr="00A302DE">
              <w:rPr>
                <w:rFonts w:hint="eastAsia"/>
                <w:b/>
                <w:bCs/>
                <w:sz w:val="21"/>
                <w:szCs w:val="21"/>
              </w:rPr>
              <w:t>人力资源管理概述</w:t>
            </w:r>
          </w:p>
          <w:p w:rsidR="00575BA9" w:rsidRPr="00051E6D" w:rsidRDefault="00575BA9" w:rsidP="00051E6D">
            <w:pPr>
              <w:spacing w:line="440" w:lineRule="atLeast"/>
              <w:ind w:left="420"/>
              <w:rPr>
                <w:szCs w:val="21"/>
              </w:rPr>
            </w:pPr>
            <w:r w:rsidRPr="00051E6D">
              <w:rPr>
                <w:rFonts w:hint="eastAsia"/>
                <w:szCs w:val="21"/>
              </w:rPr>
              <w:t>1.1</w:t>
            </w:r>
            <w:r w:rsidRPr="00051E6D">
              <w:rPr>
                <w:rFonts w:hint="eastAsia"/>
                <w:szCs w:val="21"/>
              </w:rPr>
              <w:t>人力资源</w:t>
            </w:r>
            <w:r w:rsidR="00051E6D" w:rsidRPr="00051E6D">
              <w:rPr>
                <w:rFonts w:hint="eastAsia"/>
                <w:szCs w:val="21"/>
              </w:rPr>
              <w:t>管理</w:t>
            </w:r>
            <w:r w:rsidRPr="00051E6D">
              <w:rPr>
                <w:rFonts w:hint="eastAsia"/>
                <w:szCs w:val="21"/>
              </w:rPr>
              <w:t>全</w:t>
            </w:r>
            <w:r w:rsidR="00051E6D" w:rsidRPr="00051E6D">
              <w:rPr>
                <w:rFonts w:hint="eastAsia"/>
                <w:szCs w:val="21"/>
              </w:rPr>
              <w:t>景</w:t>
            </w:r>
          </w:p>
          <w:p w:rsidR="00575BA9" w:rsidRPr="00051E6D" w:rsidRDefault="00575BA9" w:rsidP="00051E6D">
            <w:pPr>
              <w:spacing w:line="440" w:lineRule="atLeast"/>
              <w:ind w:left="420" w:rightChars="100" w:right="210"/>
              <w:rPr>
                <w:szCs w:val="21"/>
              </w:rPr>
            </w:pPr>
            <w:r w:rsidRPr="00051E6D">
              <w:rPr>
                <w:rFonts w:hint="eastAsia"/>
                <w:szCs w:val="21"/>
              </w:rPr>
              <w:t xml:space="preserve">1.2 </w:t>
            </w:r>
            <w:r w:rsidRPr="00051E6D">
              <w:rPr>
                <w:rFonts w:hint="eastAsia"/>
                <w:szCs w:val="21"/>
              </w:rPr>
              <w:t>员工需要什么</w:t>
            </w:r>
            <w:r w:rsidR="00051E6D" w:rsidRPr="00051E6D">
              <w:rPr>
                <w:rFonts w:hint="eastAsia"/>
                <w:szCs w:val="21"/>
              </w:rPr>
              <w:t>？</w:t>
            </w:r>
          </w:p>
          <w:p w:rsidR="00575BA9" w:rsidRPr="00051E6D" w:rsidRDefault="00575BA9" w:rsidP="00051E6D">
            <w:pPr>
              <w:tabs>
                <w:tab w:val="left" w:pos="540"/>
              </w:tabs>
              <w:spacing w:line="440" w:lineRule="atLeast"/>
              <w:ind w:left="420" w:rightChars="100" w:right="210"/>
              <w:rPr>
                <w:szCs w:val="21"/>
              </w:rPr>
            </w:pPr>
            <w:r w:rsidRPr="00051E6D">
              <w:rPr>
                <w:rFonts w:hint="eastAsia"/>
                <w:szCs w:val="21"/>
              </w:rPr>
              <w:t xml:space="preserve">1.3 </w:t>
            </w:r>
            <w:r w:rsidRPr="00051E6D">
              <w:rPr>
                <w:rFonts w:hint="eastAsia"/>
                <w:szCs w:val="21"/>
              </w:rPr>
              <w:t>管理者的人力资源管理职责</w:t>
            </w:r>
            <w:r w:rsidR="00051E6D" w:rsidRPr="00051E6D">
              <w:rPr>
                <w:rFonts w:hint="eastAsia"/>
                <w:szCs w:val="21"/>
              </w:rPr>
              <w:t>有哪些</w:t>
            </w:r>
          </w:p>
          <w:p w:rsidR="00575BA9" w:rsidRPr="00BB37BB" w:rsidRDefault="00575BA9" w:rsidP="00C43C57">
            <w:pPr>
              <w:pStyle w:val="a6"/>
              <w:numPr>
                <w:ilvl w:val="0"/>
                <w:numId w:val="32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A302DE">
              <w:rPr>
                <w:rFonts w:hint="eastAsia"/>
                <w:sz w:val="21"/>
                <w:szCs w:val="21"/>
              </w:rPr>
              <w:lastRenderedPageBreak/>
              <w:t xml:space="preserve">X/Y理论研讨：您信奉哪个理论 </w:t>
            </w:r>
          </w:p>
          <w:p w:rsidR="00C43C57" w:rsidRPr="00654BE4" w:rsidRDefault="00C43C57" w:rsidP="00C43C57">
            <w:pPr>
              <w:pStyle w:val="a6"/>
              <w:numPr>
                <w:ilvl w:val="0"/>
                <w:numId w:val="32"/>
              </w:numPr>
              <w:tabs>
                <w:tab w:val="left" w:pos="54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54BE4">
              <w:rPr>
                <w:rFonts w:hint="eastAsia"/>
                <w:b/>
                <w:sz w:val="21"/>
                <w:szCs w:val="21"/>
              </w:rPr>
              <w:t>人力资源规划</w:t>
            </w:r>
          </w:p>
          <w:p w:rsidR="00C43C57" w:rsidRPr="00654BE4" w:rsidRDefault="00C43C57" w:rsidP="00C43C57">
            <w:pPr>
              <w:pStyle w:val="a6"/>
              <w:tabs>
                <w:tab w:val="left" w:pos="540"/>
              </w:tabs>
              <w:spacing w:line="440" w:lineRule="atLeast"/>
              <w:ind w:left="840" w:rightChars="100" w:right="210" w:firstLineChars="0" w:firstLine="0"/>
              <w:rPr>
                <w:rFonts w:cs="Times New Roman"/>
                <w:kern w:val="2"/>
                <w:sz w:val="21"/>
                <w:szCs w:val="21"/>
              </w:rPr>
            </w:pPr>
            <w:r w:rsidRPr="00654BE4">
              <w:rPr>
                <w:rFonts w:hint="eastAsia"/>
                <w:sz w:val="21"/>
                <w:szCs w:val="21"/>
              </w:rPr>
              <w:t>2.1部门人力需求计划</w:t>
            </w:r>
            <w:r w:rsidRPr="00654BE4">
              <w:rPr>
                <w:rFonts w:cs="Times New Roman" w:hint="eastAsia"/>
                <w:kern w:val="2"/>
                <w:sz w:val="21"/>
                <w:szCs w:val="21"/>
              </w:rPr>
              <w:t>操作技巧</w:t>
            </w:r>
          </w:p>
          <w:p w:rsidR="00C43C57" w:rsidRPr="00C43C57" w:rsidRDefault="00C43C57" w:rsidP="00C43C57">
            <w:pPr>
              <w:pStyle w:val="a6"/>
              <w:numPr>
                <w:ilvl w:val="0"/>
                <w:numId w:val="36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632F2D">
              <w:rPr>
                <w:rFonts w:hint="eastAsia"/>
                <w:sz w:val="21"/>
                <w:szCs w:val="21"/>
              </w:rPr>
              <w:t>练习：部门人力资源规划</w:t>
            </w:r>
          </w:p>
        </w:tc>
        <w:tc>
          <w:tcPr>
            <w:tcW w:w="4536" w:type="dxa"/>
          </w:tcPr>
          <w:p w:rsidR="00A302DE" w:rsidRPr="00632F2D" w:rsidRDefault="00A302DE" w:rsidP="00894A4A">
            <w:pPr>
              <w:pStyle w:val="a6"/>
              <w:numPr>
                <w:ilvl w:val="0"/>
                <w:numId w:val="35"/>
              </w:numPr>
              <w:tabs>
                <w:tab w:val="left" w:pos="216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32F2D">
              <w:rPr>
                <w:rFonts w:hint="eastAsia"/>
                <w:b/>
                <w:sz w:val="21"/>
                <w:szCs w:val="21"/>
              </w:rPr>
              <w:lastRenderedPageBreak/>
              <w:t>职位与组织设计</w:t>
            </w:r>
          </w:p>
          <w:p w:rsidR="00A302DE" w:rsidRDefault="00632F2D" w:rsidP="00A302DE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3.1</w:t>
            </w:r>
            <w:r w:rsidR="00A302DE">
              <w:rPr>
                <w:rFonts w:ascii="宋体" w:hAnsi="宋体" w:hint="eastAsia"/>
              </w:rPr>
              <w:t>职位分析与评估</w:t>
            </w:r>
            <w:r>
              <w:rPr>
                <w:rFonts w:ascii="宋体" w:hAnsi="宋体" w:hint="eastAsia"/>
              </w:rPr>
              <w:t>方法</w:t>
            </w:r>
          </w:p>
          <w:p w:rsidR="00A302DE" w:rsidRDefault="00632F2D" w:rsidP="00A302DE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3.2</w:t>
            </w:r>
            <w:r w:rsidR="00A302DE" w:rsidRPr="00A302DE">
              <w:rPr>
                <w:rFonts w:ascii="宋体" w:hAnsi="宋体" w:hint="eastAsia"/>
              </w:rPr>
              <w:t>如何撰写职位说明书</w:t>
            </w:r>
          </w:p>
          <w:p w:rsidR="00BB37BB" w:rsidRPr="00BB37BB" w:rsidRDefault="00BB37BB" w:rsidP="00BB37BB">
            <w:pPr>
              <w:pStyle w:val="a6"/>
              <w:numPr>
                <w:ilvl w:val="0"/>
                <w:numId w:val="36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BB37BB">
              <w:rPr>
                <w:rFonts w:hint="eastAsia"/>
                <w:sz w:val="21"/>
                <w:szCs w:val="21"/>
              </w:rPr>
              <w:t>部门职能与职位分解工具演练</w:t>
            </w:r>
          </w:p>
          <w:p w:rsidR="00632F2D" w:rsidRPr="00632F2D" w:rsidRDefault="00632F2D" w:rsidP="00632F2D">
            <w:pPr>
              <w:pStyle w:val="a6"/>
              <w:numPr>
                <w:ilvl w:val="0"/>
                <w:numId w:val="35"/>
              </w:numPr>
              <w:tabs>
                <w:tab w:val="left" w:pos="54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32F2D">
              <w:rPr>
                <w:rFonts w:hint="eastAsia"/>
                <w:b/>
                <w:sz w:val="21"/>
                <w:szCs w:val="21"/>
              </w:rPr>
              <w:t>招聘选拔</w:t>
            </w:r>
          </w:p>
          <w:p w:rsidR="00A302DE" w:rsidRDefault="00632F2D" w:rsidP="00A302DE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4.1人才</w:t>
            </w:r>
            <w:r w:rsidR="00A302DE" w:rsidRPr="00A302DE">
              <w:rPr>
                <w:rFonts w:ascii="宋体" w:hAnsi="宋体" w:hint="eastAsia"/>
              </w:rPr>
              <w:t>甄选与面试技巧</w:t>
            </w:r>
          </w:p>
          <w:p w:rsidR="00632F2D" w:rsidRPr="00632F2D" w:rsidRDefault="00632F2D" w:rsidP="00632F2D">
            <w:pPr>
              <w:pStyle w:val="a6"/>
              <w:numPr>
                <w:ilvl w:val="0"/>
                <w:numId w:val="36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632F2D">
              <w:rPr>
                <w:rFonts w:hint="eastAsia"/>
                <w:sz w:val="21"/>
                <w:szCs w:val="21"/>
              </w:rPr>
              <w:t>结构化面试演练</w:t>
            </w:r>
          </w:p>
          <w:p w:rsidR="00632F2D" w:rsidRPr="00632F2D" w:rsidRDefault="00632F2D" w:rsidP="00632F2D">
            <w:pPr>
              <w:pStyle w:val="a6"/>
              <w:numPr>
                <w:ilvl w:val="0"/>
                <w:numId w:val="35"/>
              </w:numPr>
              <w:tabs>
                <w:tab w:val="left" w:pos="54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32F2D">
              <w:rPr>
                <w:rFonts w:hint="eastAsia"/>
                <w:b/>
                <w:sz w:val="21"/>
                <w:szCs w:val="21"/>
              </w:rPr>
              <w:t>培训管理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5.1</w:t>
            </w:r>
            <w:r w:rsidR="00A302DE" w:rsidRPr="00575BA9">
              <w:rPr>
                <w:rFonts w:ascii="宋体" w:hAnsi="宋体" w:hint="eastAsia"/>
              </w:rPr>
              <w:t>部门在职培训体系建立的五步骤</w:t>
            </w:r>
          </w:p>
          <w:p w:rsidR="00632F2D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5.2管理者的培训技巧</w:t>
            </w:r>
          </w:p>
          <w:p w:rsidR="00BB37BB" w:rsidRPr="00575BA9" w:rsidRDefault="00BB37BB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5.3培训组织与评价</w:t>
            </w:r>
          </w:p>
          <w:p w:rsidR="00A302DE" w:rsidRPr="00632F2D" w:rsidRDefault="00A302DE" w:rsidP="00632F2D">
            <w:pPr>
              <w:pStyle w:val="a6"/>
              <w:numPr>
                <w:ilvl w:val="0"/>
                <w:numId w:val="35"/>
              </w:numPr>
              <w:tabs>
                <w:tab w:val="left" w:pos="54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32F2D">
              <w:rPr>
                <w:rFonts w:hint="eastAsia"/>
                <w:b/>
                <w:sz w:val="21"/>
                <w:szCs w:val="21"/>
              </w:rPr>
              <w:t>绩效管理</w:t>
            </w:r>
          </w:p>
          <w:p w:rsidR="00BB37BB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6.1绩效管理与绩效考核</w:t>
            </w:r>
          </w:p>
          <w:p w:rsidR="00632F2D" w:rsidRDefault="00BB37BB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6.2</w:t>
            </w:r>
            <w:r w:rsidRPr="00632F2D">
              <w:rPr>
                <w:rFonts w:ascii="宋体" w:hAnsi="宋体" w:hint="eastAsia"/>
                <w:szCs w:val="21"/>
              </w:rPr>
              <w:t>绩效计划</w:t>
            </w:r>
            <w:r>
              <w:rPr>
                <w:rFonts w:ascii="宋体" w:hAnsi="宋体" w:hint="eastAsia"/>
                <w:szCs w:val="21"/>
              </w:rPr>
              <w:t>制订技巧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/>
              </w:rPr>
              <w:t>6.</w:t>
            </w:r>
            <w:r w:rsidR="00BB37BB">
              <w:rPr>
                <w:rFonts w:ascii="宋体" w:hAnsi="宋体"/>
              </w:rPr>
              <w:t>3</w:t>
            </w:r>
            <w:r w:rsidR="00A302DE">
              <w:rPr>
                <w:rFonts w:ascii="宋体" w:hAnsi="宋体" w:hint="eastAsia"/>
              </w:rPr>
              <w:t>组织绩效与个人绩效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6</w:t>
            </w:r>
            <w:r>
              <w:rPr>
                <w:rFonts w:ascii="宋体" w:hAnsi="宋体"/>
              </w:rPr>
              <w:t>.</w:t>
            </w:r>
            <w:r w:rsidR="00BB37BB">
              <w:rPr>
                <w:rFonts w:ascii="宋体" w:hAnsi="宋体"/>
              </w:rPr>
              <w:t>4</w:t>
            </w:r>
            <w:r w:rsidR="00A302DE">
              <w:rPr>
                <w:rFonts w:ascii="宋体" w:hAnsi="宋体" w:hint="eastAsia"/>
              </w:rPr>
              <w:t>绩效</w:t>
            </w:r>
            <w:r>
              <w:rPr>
                <w:rFonts w:ascii="宋体" w:hAnsi="宋体" w:hint="eastAsia"/>
              </w:rPr>
              <w:t>面谈与绩效改善</w:t>
            </w:r>
          </w:p>
          <w:p w:rsidR="00A302DE" w:rsidRPr="00632F2D" w:rsidRDefault="00A302DE" w:rsidP="00632F2D">
            <w:pPr>
              <w:pStyle w:val="a6"/>
              <w:numPr>
                <w:ilvl w:val="0"/>
                <w:numId w:val="36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632F2D">
              <w:rPr>
                <w:rFonts w:hint="eastAsia"/>
                <w:sz w:val="21"/>
                <w:szCs w:val="21"/>
              </w:rPr>
              <w:t>角色扮演：绩效沟通</w:t>
            </w:r>
          </w:p>
          <w:p w:rsidR="00A302DE" w:rsidRPr="00632F2D" w:rsidRDefault="00A302DE" w:rsidP="00632F2D">
            <w:pPr>
              <w:pStyle w:val="a6"/>
              <w:numPr>
                <w:ilvl w:val="0"/>
                <w:numId w:val="35"/>
              </w:numPr>
              <w:tabs>
                <w:tab w:val="left" w:pos="540"/>
              </w:tabs>
              <w:spacing w:line="440" w:lineRule="atLeast"/>
              <w:ind w:rightChars="100" w:right="210" w:firstLineChars="0"/>
              <w:rPr>
                <w:b/>
                <w:sz w:val="21"/>
                <w:szCs w:val="21"/>
              </w:rPr>
            </w:pPr>
            <w:r w:rsidRPr="00632F2D">
              <w:rPr>
                <w:rFonts w:hint="eastAsia"/>
                <w:b/>
                <w:sz w:val="21"/>
                <w:szCs w:val="21"/>
              </w:rPr>
              <w:t>薪酬</w:t>
            </w:r>
            <w:r w:rsidR="00632F2D">
              <w:rPr>
                <w:rFonts w:hint="eastAsia"/>
                <w:b/>
                <w:sz w:val="21"/>
                <w:szCs w:val="21"/>
              </w:rPr>
              <w:t>管理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7.</w:t>
            </w:r>
            <w:r>
              <w:rPr>
                <w:rFonts w:ascii="宋体" w:hAnsi="宋体"/>
              </w:rPr>
              <w:t>1</w:t>
            </w:r>
            <w:r w:rsidR="00A302DE">
              <w:rPr>
                <w:rFonts w:ascii="宋体" w:hAnsi="宋体" w:hint="eastAsia"/>
              </w:rPr>
              <w:t>薪酬设计决定因素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</w:t>
            </w:r>
            <w:r>
              <w:rPr>
                <w:rFonts w:ascii="宋体" w:hAnsi="宋体"/>
              </w:rPr>
              <w:t>.2</w:t>
            </w:r>
            <w:r w:rsidR="00A302DE">
              <w:rPr>
                <w:rFonts w:ascii="宋体" w:hAnsi="宋体" w:hint="eastAsia"/>
              </w:rPr>
              <w:t>薪酬调整的时机</w:t>
            </w:r>
          </w:p>
          <w:p w:rsidR="00A302DE" w:rsidRPr="00632F2D" w:rsidRDefault="00632F2D" w:rsidP="00632F2D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7.3</w:t>
            </w:r>
            <w:r w:rsidR="00A302DE" w:rsidRPr="00632F2D">
              <w:rPr>
                <w:rFonts w:ascii="宋体" w:hAnsi="宋体" w:hint="eastAsia"/>
              </w:rPr>
              <w:t>建立多元化的激励机制</w:t>
            </w:r>
          </w:p>
          <w:p w:rsidR="00A302DE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7.4员工</w:t>
            </w:r>
            <w:r w:rsidR="00A302DE">
              <w:rPr>
                <w:rFonts w:ascii="宋体" w:hAnsi="宋体" w:hint="eastAsia"/>
              </w:rPr>
              <w:t>激励的三个层次</w:t>
            </w:r>
          </w:p>
          <w:p w:rsidR="00A302DE" w:rsidRPr="00575BA9" w:rsidRDefault="00632F2D" w:rsidP="00575BA9">
            <w:pPr>
              <w:widowControl/>
              <w:tabs>
                <w:tab w:val="left" w:pos="2160"/>
              </w:tabs>
              <w:spacing w:line="440" w:lineRule="atLeast"/>
              <w:ind w:leftChars="400" w:left="840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7.5员工</w:t>
            </w:r>
            <w:r w:rsidR="00A302DE">
              <w:rPr>
                <w:rFonts w:ascii="宋体" w:hAnsi="宋体" w:hint="eastAsia"/>
              </w:rPr>
              <w:t>激励的</w:t>
            </w:r>
            <w:r>
              <w:rPr>
                <w:rFonts w:ascii="宋体" w:hAnsi="宋体" w:hint="eastAsia"/>
              </w:rPr>
              <w:t>几</w:t>
            </w:r>
            <w:r w:rsidR="00A302DE">
              <w:rPr>
                <w:rFonts w:ascii="宋体" w:hAnsi="宋体" w:hint="eastAsia"/>
              </w:rPr>
              <w:t>种方法</w:t>
            </w:r>
          </w:p>
          <w:p w:rsidR="00A302DE" w:rsidRDefault="00A302DE" w:rsidP="00A302DE">
            <w:pPr>
              <w:widowControl/>
              <w:tabs>
                <w:tab w:val="left" w:pos="3120"/>
              </w:tabs>
              <w:spacing w:line="440" w:lineRule="atLeast"/>
              <w:jc w:val="lef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第四讲 管理者与</w:t>
            </w:r>
            <w:r w:rsidR="00632F2D">
              <w:rPr>
                <w:rFonts w:ascii="宋体" w:hAnsi="宋体" w:hint="eastAsia"/>
                <w:b/>
              </w:rPr>
              <w:t>人力资源</w:t>
            </w:r>
            <w:r>
              <w:rPr>
                <w:rFonts w:ascii="宋体" w:hAnsi="宋体" w:hint="eastAsia"/>
                <w:b/>
              </w:rPr>
              <w:t>部门的分工与配合</w:t>
            </w:r>
          </w:p>
          <w:p w:rsidR="00A302DE" w:rsidRPr="00BB37BB" w:rsidRDefault="00A302DE" w:rsidP="00A302DE">
            <w:pPr>
              <w:widowControl/>
              <w:numPr>
                <w:ilvl w:val="0"/>
                <w:numId w:val="19"/>
              </w:numPr>
              <w:tabs>
                <w:tab w:val="clear" w:pos="420"/>
                <w:tab w:val="left" w:pos="1080"/>
              </w:tabs>
              <w:spacing w:line="440" w:lineRule="atLeast"/>
              <w:ind w:left="1080" w:hanging="54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</w:rPr>
              <w:t>管理者与人力资源部的责任分工及配合</w:t>
            </w:r>
          </w:p>
          <w:p w:rsidR="00BB37BB" w:rsidRPr="00BB37BB" w:rsidRDefault="00BB37BB" w:rsidP="00BB37BB">
            <w:pPr>
              <w:pStyle w:val="a6"/>
              <w:numPr>
                <w:ilvl w:val="0"/>
                <w:numId w:val="36"/>
              </w:numPr>
              <w:tabs>
                <w:tab w:val="left" w:pos="2160"/>
              </w:tabs>
              <w:spacing w:line="440" w:lineRule="atLeast"/>
              <w:ind w:firstLineChars="0"/>
              <w:rPr>
                <w:sz w:val="21"/>
                <w:szCs w:val="21"/>
              </w:rPr>
            </w:pPr>
            <w:r w:rsidRPr="00BB37BB">
              <w:rPr>
                <w:rFonts w:hint="eastAsia"/>
                <w:sz w:val="21"/>
                <w:szCs w:val="21"/>
              </w:rPr>
              <w:lastRenderedPageBreak/>
              <w:t>某公司业务管理者转型为HRD</w:t>
            </w:r>
            <w:r>
              <w:rPr>
                <w:rFonts w:hint="eastAsia"/>
                <w:sz w:val="21"/>
                <w:szCs w:val="21"/>
              </w:rPr>
              <w:t>的</w:t>
            </w:r>
            <w:r w:rsidRPr="00BB37BB">
              <w:rPr>
                <w:rFonts w:hint="eastAsia"/>
                <w:sz w:val="21"/>
                <w:szCs w:val="21"/>
              </w:rPr>
              <w:t>案例分析</w:t>
            </w:r>
          </w:p>
          <w:p w:rsidR="00A302DE" w:rsidRPr="00575BA9" w:rsidRDefault="00A302DE" w:rsidP="00575BA9">
            <w:pPr>
              <w:widowControl/>
              <w:spacing w:line="440" w:lineRule="atLeast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第五讲  课程总结与回顾</w:t>
            </w:r>
          </w:p>
        </w:tc>
      </w:tr>
    </w:tbl>
    <w:p w:rsidR="008577C9" w:rsidRPr="0071372D" w:rsidRDefault="008577C9" w:rsidP="008577C9">
      <w:pPr>
        <w:rPr>
          <w:rStyle w:val="aa"/>
          <w:rFonts w:ascii="宋体" w:hAnsi="宋体"/>
        </w:rPr>
      </w:pPr>
      <w:bookmarkStart w:id="0" w:name="_GoBack"/>
      <w:bookmarkEnd w:id="0"/>
    </w:p>
    <w:sectPr w:rsidR="008577C9" w:rsidRPr="0071372D" w:rsidSect="001C3D57">
      <w:footerReference w:type="even" r:id="rId9"/>
      <w:pgSz w:w="11906" w:h="16838"/>
      <w:pgMar w:top="1440" w:right="130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282B" w:rsidRDefault="00FC282B">
      <w:r>
        <w:separator/>
      </w:r>
    </w:p>
  </w:endnote>
  <w:endnote w:type="continuationSeparator" w:id="0">
    <w:p w:rsidR="00FC282B" w:rsidRDefault="00FC2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63F7" w:rsidRDefault="00536F31" w:rsidP="00187034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A463F7" w:rsidRDefault="00FC282B" w:rsidP="0018703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282B" w:rsidRDefault="00FC282B">
      <w:r>
        <w:separator/>
      </w:r>
    </w:p>
  </w:footnote>
  <w:footnote w:type="continuationSeparator" w:id="0">
    <w:p w:rsidR="00FC282B" w:rsidRDefault="00FC28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pt;height:10.7pt" o:bullet="t">
        <v:imagedata r:id="rId1" o:title="mso1D43"/>
      </v:shape>
    </w:pict>
  </w:numPicBullet>
  <w:abstractNum w:abstractNumId="0" w15:restartNumberingAfterBreak="0">
    <w:nsid w:val="00000006"/>
    <w:multiLevelType w:val="singleLevel"/>
    <w:tmpl w:val="0000000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0000007"/>
    <w:multiLevelType w:val="singleLevel"/>
    <w:tmpl w:val="0000000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000000C"/>
    <w:multiLevelType w:val="singleLevel"/>
    <w:tmpl w:val="0000000C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0000002B"/>
    <w:multiLevelType w:val="singleLevel"/>
    <w:tmpl w:val="0000002B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0000002C"/>
    <w:multiLevelType w:val="singleLevel"/>
    <w:tmpl w:val="0000002C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00000036"/>
    <w:multiLevelType w:val="singleLevel"/>
    <w:tmpl w:val="00000036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 w15:restartNumberingAfterBreak="0">
    <w:nsid w:val="0000003F"/>
    <w:multiLevelType w:val="multilevel"/>
    <w:tmpl w:val="0000003F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000006A"/>
    <w:multiLevelType w:val="singleLevel"/>
    <w:tmpl w:val="0000006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8" w15:restartNumberingAfterBreak="0">
    <w:nsid w:val="000000AD"/>
    <w:multiLevelType w:val="singleLevel"/>
    <w:tmpl w:val="000000AD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000000DD"/>
    <w:multiLevelType w:val="singleLevel"/>
    <w:tmpl w:val="000000D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0" w15:restartNumberingAfterBreak="0">
    <w:nsid w:val="000000E5"/>
    <w:multiLevelType w:val="singleLevel"/>
    <w:tmpl w:val="000000E5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000000ED"/>
    <w:multiLevelType w:val="singleLevel"/>
    <w:tmpl w:val="000000ED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2" w15:restartNumberingAfterBreak="0">
    <w:nsid w:val="00000106"/>
    <w:multiLevelType w:val="singleLevel"/>
    <w:tmpl w:val="00000106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3" w15:restartNumberingAfterBreak="0">
    <w:nsid w:val="0000010E"/>
    <w:multiLevelType w:val="singleLevel"/>
    <w:tmpl w:val="0000010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4" w15:restartNumberingAfterBreak="0">
    <w:nsid w:val="00000117"/>
    <w:multiLevelType w:val="singleLevel"/>
    <w:tmpl w:val="00000117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0000013D"/>
    <w:multiLevelType w:val="singleLevel"/>
    <w:tmpl w:val="0000013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0000013E"/>
    <w:multiLevelType w:val="singleLevel"/>
    <w:tmpl w:val="0000013E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 w15:restartNumberingAfterBreak="0">
    <w:nsid w:val="00000143"/>
    <w:multiLevelType w:val="singleLevel"/>
    <w:tmpl w:val="00000143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8" w15:restartNumberingAfterBreak="0">
    <w:nsid w:val="00000160"/>
    <w:multiLevelType w:val="singleLevel"/>
    <w:tmpl w:val="00000160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9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0A4D5261"/>
    <w:multiLevelType w:val="hybridMultilevel"/>
    <w:tmpl w:val="4650BF26"/>
    <w:lvl w:ilvl="0" w:tplc="00000007">
      <w:start w:val="1"/>
      <w:numFmt w:val="bullet"/>
      <w:lvlText w:val=""/>
      <w:lvlJc w:val="left"/>
      <w:pPr>
        <w:ind w:left="84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7" w:hanging="420"/>
      </w:pPr>
      <w:rPr>
        <w:rFonts w:ascii="Wingdings" w:hAnsi="Wingdings" w:hint="default"/>
      </w:rPr>
    </w:lvl>
  </w:abstractNum>
  <w:abstractNum w:abstractNumId="22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9E46BF"/>
    <w:multiLevelType w:val="hybridMultilevel"/>
    <w:tmpl w:val="B17C95AC"/>
    <w:lvl w:ilvl="0" w:tplc="000000AD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7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33904625"/>
    <w:multiLevelType w:val="hybridMultilevel"/>
    <w:tmpl w:val="9C5861FA"/>
    <w:lvl w:ilvl="0" w:tplc="0409000D">
      <w:start w:val="1"/>
      <w:numFmt w:val="bullet"/>
      <w:lvlText w:val="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29" w15:restartNumberingAfterBreak="0">
    <w:nsid w:val="4CDB32C1"/>
    <w:multiLevelType w:val="hybridMultilevel"/>
    <w:tmpl w:val="B4CA5BB6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0" w15:restartNumberingAfterBreak="0">
    <w:nsid w:val="4E567C28"/>
    <w:multiLevelType w:val="hybridMultilevel"/>
    <w:tmpl w:val="E11A3EC8"/>
    <w:lvl w:ilvl="0" w:tplc="00000007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6D7016C"/>
    <w:multiLevelType w:val="hybridMultilevel"/>
    <w:tmpl w:val="7C9E3ABA"/>
    <w:lvl w:ilvl="0" w:tplc="000000AD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5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85C5A50"/>
    <w:multiLevelType w:val="hybridMultilevel"/>
    <w:tmpl w:val="0EF66698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 w15:restartNumberingAfterBreak="0">
    <w:nsid w:val="6B8B7D85"/>
    <w:multiLevelType w:val="hybridMultilevel"/>
    <w:tmpl w:val="4B30E6FA"/>
    <w:lvl w:ilvl="0" w:tplc="00000007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15"/>
  </w:num>
  <w:num w:numId="5">
    <w:abstractNumId w:val="8"/>
  </w:num>
  <w:num w:numId="6">
    <w:abstractNumId w:val="12"/>
  </w:num>
  <w:num w:numId="7">
    <w:abstractNumId w:val="18"/>
  </w:num>
  <w:num w:numId="8">
    <w:abstractNumId w:val="4"/>
  </w:num>
  <w:num w:numId="9">
    <w:abstractNumId w:val="3"/>
  </w:num>
  <w:num w:numId="10">
    <w:abstractNumId w:val="13"/>
  </w:num>
  <w:num w:numId="11">
    <w:abstractNumId w:val="9"/>
  </w:num>
  <w:num w:numId="12">
    <w:abstractNumId w:val="14"/>
  </w:num>
  <w:num w:numId="13">
    <w:abstractNumId w:val="10"/>
  </w:num>
  <w:num w:numId="14">
    <w:abstractNumId w:val="17"/>
  </w:num>
  <w:num w:numId="15">
    <w:abstractNumId w:val="16"/>
  </w:num>
  <w:num w:numId="16">
    <w:abstractNumId w:val="5"/>
  </w:num>
  <w:num w:numId="17">
    <w:abstractNumId w:val="11"/>
  </w:num>
  <w:num w:numId="18">
    <w:abstractNumId w:val="7"/>
  </w:num>
  <w:num w:numId="19">
    <w:abstractNumId w:val="0"/>
  </w:num>
  <w:num w:numId="20">
    <w:abstractNumId w:val="35"/>
  </w:num>
  <w:num w:numId="21">
    <w:abstractNumId w:val="33"/>
  </w:num>
  <w:num w:numId="22">
    <w:abstractNumId w:val="20"/>
  </w:num>
  <w:num w:numId="23">
    <w:abstractNumId w:val="23"/>
  </w:num>
  <w:num w:numId="24">
    <w:abstractNumId w:val="24"/>
  </w:num>
  <w:num w:numId="25">
    <w:abstractNumId w:val="32"/>
  </w:num>
  <w:num w:numId="26">
    <w:abstractNumId w:val="22"/>
  </w:num>
  <w:num w:numId="27">
    <w:abstractNumId w:val="25"/>
  </w:num>
  <w:num w:numId="28">
    <w:abstractNumId w:val="27"/>
  </w:num>
  <w:num w:numId="29">
    <w:abstractNumId w:val="26"/>
  </w:num>
  <w:num w:numId="30">
    <w:abstractNumId w:val="21"/>
  </w:num>
  <w:num w:numId="31">
    <w:abstractNumId w:val="34"/>
  </w:num>
  <w:num w:numId="32">
    <w:abstractNumId w:val="30"/>
  </w:num>
  <w:num w:numId="33">
    <w:abstractNumId w:val="28"/>
  </w:num>
  <w:num w:numId="34">
    <w:abstractNumId w:val="36"/>
  </w:num>
  <w:num w:numId="35">
    <w:abstractNumId w:val="37"/>
  </w:num>
  <w:num w:numId="36">
    <w:abstractNumId w:val="29"/>
  </w:num>
  <w:num w:numId="37">
    <w:abstractNumId w:val="31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542"/>
    <w:rsid w:val="00033F42"/>
    <w:rsid w:val="00051E6D"/>
    <w:rsid w:val="00073796"/>
    <w:rsid w:val="00112306"/>
    <w:rsid w:val="00192E92"/>
    <w:rsid w:val="001C3D57"/>
    <w:rsid w:val="00235063"/>
    <w:rsid w:val="00235ECB"/>
    <w:rsid w:val="00536F31"/>
    <w:rsid w:val="00575BA9"/>
    <w:rsid w:val="005C618F"/>
    <w:rsid w:val="00632F2D"/>
    <w:rsid w:val="00654BE4"/>
    <w:rsid w:val="0069641E"/>
    <w:rsid w:val="006D407D"/>
    <w:rsid w:val="0070649A"/>
    <w:rsid w:val="007C69F2"/>
    <w:rsid w:val="007D3312"/>
    <w:rsid w:val="008577C9"/>
    <w:rsid w:val="008672EE"/>
    <w:rsid w:val="00882542"/>
    <w:rsid w:val="00935B44"/>
    <w:rsid w:val="009413E8"/>
    <w:rsid w:val="00961720"/>
    <w:rsid w:val="0097732D"/>
    <w:rsid w:val="009D6904"/>
    <w:rsid w:val="00A02694"/>
    <w:rsid w:val="00A302DE"/>
    <w:rsid w:val="00A41FE2"/>
    <w:rsid w:val="00AD53C1"/>
    <w:rsid w:val="00B745AE"/>
    <w:rsid w:val="00BA0150"/>
    <w:rsid w:val="00BB37BB"/>
    <w:rsid w:val="00C4220C"/>
    <w:rsid w:val="00C43C57"/>
    <w:rsid w:val="00CF094A"/>
    <w:rsid w:val="00D71056"/>
    <w:rsid w:val="00E45BD8"/>
    <w:rsid w:val="00F547D4"/>
    <w:rsid w:val="00FC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AC70D"/>
  <w15:chartTrackingRefBased/>
  <w15:docId w15:val="{31336EAF-C384-4C04-91B1-3A91293C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5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8254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882542"/>
    <w:rPr>
      <w:rFonts w:ascii="Times New Roman" w:eastAsia="宋体" w:hAnsi="Times New Roman" w:cs="Times New Roman"/>
      <w:sz w:val="18"/>
      <w:szCs w:val="20"/>
    </w:rPr>
  </w:style>
  <w:style w:type="character" w:styleId="a5">
    <w:name w:val="page number"/>
    <w:basedOn w:val="a0"/>
    <w:rsid w:val="00882542"/>
  </w:style>
  <w:style w:type="paragraph" w:styleId="a6">
    <w:name w:val="List Paragraph"/>
    <w:basedOn w:val="a"/>
    <w:uiPriority w:val="34"/>
    <w:qFormat/>
    <w:rsid w:val="008672EE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7064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0649A"/>
    <w:rPr>
      <w:rFonts w:ascii="Times New Roman" w:eastAsia="宋体" w:hAnsi="Times New Roman" w:cs="Times New Roman"/>
      <w:sz w:val="18"/>
      <w:szCs w:val="18"/>
    </w:rPr>
  </w:style>
  <w:style w:type="table" w:styleId="a9">
    <w:name w:val="Table Grid"/>
    <w:basedOn w:val="a1"/>
    <w:uiPriority w:val="39"/>
    <w:rsid w:val="00A302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sid w:val="008577C9"/>
    <w:rPr>
      <w:strike w:val="0"/>
      <w:dstrike w:val="0"/>
      <w:color w:val="00000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10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://www.6biz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265</Words>
  <Characters>1515</Characters>
  <Application>Microsoft Office Word</Application>
  <DocSecurity>0</DocSecurity>
  <Lines>12</Lines>
  <Paragraphs>3</Paragraphs>
  <ScaleCrop>false</ScaleCrop>
  <Company>深圳市贝森管理咨询有限公司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13</cp:revision>
  <dcterms:created xsi:type="dcterms:W3CDTF">2015-12-11T09:58:00Z</dcterms:created>
  <dcterms:modified xsi:type="dcterms:W3CDTF">2016-07-26T17:00:00Z</dcterms:modified>
</cp:coreProperties>
</file>