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0F1" w:rsidRPr="00A64796" w:rsidRDefault="005C086E" w:rsidP="00B730F1">
      <w:pPr>
        <w:tabs>
          <w:tab w:val="center" w:pos="-3420"/>
          <w:tab w:val="right" w:pos="8100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行政管理实务</w:t>
      </w:r>
      <w:r w:rsidR="00B730F1">
        <w:rPr>
          <w:rFonts w:ascii="宋体" w:hAnsi="宋体" w:hint="eastAsia"/>
          <w:b/>
          <w:sz w:val="28"/>
          <w:szCs w:val="28"/>
        </w:rPr>
        <w:t>培训</w:t>
      </w:r>
      <w:r w:rsidR="00B730F1">
        <w:rPr>
          <w:rFonts w:ascii="宋体" w:hAnsi="宋体"/>
          <w:b/>
          <w:sz w:val="28"/>
          <w:szCs w:val="28"/>
        </w:rPr>
        <w:t>大纲</w:t>
      </w:r>
      <w:r w:rsidR="00B730F1" w:rsidRPr="00A64796">
        <w:rPr>
          <w:rFonts w:ascii="宋体" w:hAnsi="宋体"/>
          <w:b/>
          <w:sz w:val="28"/>
          <w:szCs w:val="28"/>
        </w:rPr>
        <w:t xml:space="preserve"> </w:t>
      </w:r>
    </w:p>
    <w:p w:rsidR="00B730F1" w:rsidRPr="00A64796" w:rsidRDefault="00B730F1" w:rsidP="00B730F1">
      <w:pPr>
        <w:tabs>
          <w:tab w:val="center" w:pos="-3420"/>
          <w:tab w:val="right" w:pos="8100"/>
        </w:tabs>
        <w:spacing w:line="360" w:lineRule="auto"/>
        <w:jc w:val="lef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【课程背景】</w:t>
      </w:r>
    </w:p>
    <w:p w:rsidR="00B730F1" w:rsidRDefault="00B730F1" w:rsidP="00B730F1">
      <w:pPr>
        <w:widowControl/>
        <w:spacing w:after="75" w:line="400" w:lineRule="exact"/>
        <w:jc w:val="left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老板的感悟与期待</w:t>
      </w:r>
    </w:p>
    <w:p w:rsidR="005C086E" w:rsidRDefault="005C086E" w:rsidP="005C086E">
      <w:pPr>
        <w:pStyle w:val="3"/>
        <w:spacing w:line="440" w:lineRule="exact"/>
        <w:rPr>
          <w:rFonts w:ascii="宋体" w:hAnsi="宋体"/>
          <w:sz w:val="21"/>
          <w:szCs w:val="21"/>
        </w:rPr>
      </w:pPr>
      <w:r w:rsidRPr="005C086E">
        <w:rPr>
          <w:rFonts w:ascii="宋体" w:hAnsi="宋体" w:hint="eastAsia"/>
          <w:sz w:val="21"/>
          <w:szCs w:val="21"/>
        </w:rPr>
        <w:t>行政管理工作，作为企业管理运营体系中重要的润滑剂，是有效协调各部门工作的促进剂，是提高企业整体运营效率的催化剂。</w:t>
      </w:r>
      <w:r w:rsidRPr="005C086E">
        <w:rPr>
          <w:rFonts w:ascii="宋体" w:hAnsi="宋体"/>
          <w:sz w:val="21"/>
          <w:szCs w:val="21"/>
        </w:rPr>
        <w:t>随着企事业单位</w:t>
      </w:r>
      <w:r>
        <w:rPr>
          <w:rFonts w:ascii="宋体" w:hAnsi="宋体" w:hint="eastAsia"/>
          <w:sz w:val="21"/>
          <w:szCs w:val="21"/>
        </w:rPr>
        <w:t>业务壮大和内部</w:t>
      </w:r>
      <w:r w:rsidRPr="005C086E">
        <w:rPr>
          <w:rFonts w:ascii="宋体" w:hAnsi="宋体"/>
          <w:sz w:val="21"/>
          <w:szCs w:val="21"/>
        </w:rPr>
        <w:t>管理水平的不断提升，对行政管理的专业素质要求也越来越高</w:t>
      </w:r>
      <w:r>
        <w:rPr>
          <w:rFonts w:ascii="宋体" w:hAnsi="宋体" w:hint="eastAsia"/>
          <w:sz w:val="21"/>
          <w:szCs w:val="21"/>
        </w:rPr>
        <w:t>。</w:t>
      </w:r>
      <w:r w:rsidRPr="005C086E">
        <w:rPr>
          <w:rFonts w:ascii="宋体" w:hAnsi="宋体" w:hint="eastAsia"/>
          <w:sz w:val="21"/>
          <w:szCs w:val="21"/>
        </w:rPr>
        <w:t>在实际工作中，行政管理的重要性却常常被企业忽略，有些企业陷入一个误区：认为行政管理不要技术含量、专业程度较低；许多行政人员经常被很多“琐事”缠身、理不清工作头绪、丢东落西，缺乏有效的专业工具和专业方法。</w:t>
      </w:r>
      <w:r>
        <w:rPr>
          <w:rFonts w:ascii="宋体" w:hAnsi="宋体" w:hint="eastAsia"/>
          <w:sz w:val="21"/>
          <w:szCs w:val="21"/>
        </w:rPr>
        <w:t>行政工作者在</w:t>
      </w:r>
      <w:r w:rsidRPr="005C086E">
        <w:rPr>
          <w:rFonts w:ascii="宋体" w:hAnsi="宋体"/>
          <w:sz w:val="21"/>
          <w:szCs w:val="21"/>
        </w:rPr>
        <w:t>工作中常遇到</w:t>
      </w:r>
      <w:r>
        <w:rPr>
          <w:rFonts w:ascii="宋体" w:hAnsi="宋体" w:hint="eastAsia"/>
          <w:sz w:val="21"/>
          <w:szCs w:val="21"/>
        </w:rPr>
        <w:t>的</w:t>
      </w:r>
      <w:r w:rsidRPr="005C086E">
        <w:rPr>
          <w:rFonts w:ascii="宋体" w:hAnsi="宋体"/>
          <w:sz w:val="21"/>
          <w:szCs w:val="21"/>
        </w:rPr>
        <w:t>问题，</w:t>
      </w:r>
      <w:r>
        <w:rPr>
          <w:rFonts w:ascii="宋体" w:hAnsi="宋体" w:hint="eastAsia"/>
          <w:sz w:val="21"/>
          <w:szCs w:val="21"/>
        </w:rPr>
        <w:t>比如：</w:t>
      </w:r>
      <w:r w:rsidRPr="005C086E">
        <w:rPr>
          <w:rFonts w:ascii="宋体" w:hAnsi="宋体"/>
          <w:sz w:val="21"/>
          <w:szCs w:val="21"/>
        </w:rPr>
        <w:t>不清楚行政管理在企业中的价值，不明晰自己的工作职责与角色定位，不知道如何去管理行政团队不知道如何跟相关部门协调配合，不知道如何在行政岗位上构建自己的优势以及获得职业生涯的成功。诸如此类的问题，都是每个行政管理人员都要面对的，如何把握正确思路和方向、找到最适当方法，迅速提升自身职业素养、有效控制行政成本，更好的达成企业管理的目的。</w:t>
      </w:r>
    </w:p>
    <w:p w:rsidR="00B730F1" w:rsidRPr="005C086E" w:rsidRDefault="00B730F1" w:rsidP="005C086E">
      <w:pPr>
        <w:pStyle w:val="3"/>
        <w:spacing w:line="440" w:lineRule="exact"/>
        <w:ind w:firstLineChars="0" w:firstLine="0"/>
        <w:rPr>
          <w:rFonts w:ascii="宋体" w:hAnsi="宋体"/>
          <w:sz w:val="21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【课程目的和收益】</w:t>
      </w:r>
    </w:p>
    <w:p w:rsidR="005C086E" w:rsidRDefault="005C086E" w:rsidP="009453F7">
      <w:pPr>
        <w:widowControl/>
        <w:spacing w:after="75" w:line="440" w:lineRule="exact"/>
        <w:ind w:firstLine="420"/>
        <w:jc w:val="left"/>
        <w:rPr>
          <w:rFonts w:ascii="宋体" w:hAnsi="宋体"/>
          <w:szCs w:val="21"/>
        </w:rPr>
      </w:pPr>
      <w:r w:rsidRPr="005C086E">
        <w:rPr>
          <w:rFonts w:ascii="宋体" w:hAnsi="宋体"/>
          <w:szCs w:val="21"/>
        </w:rPr>
        <w:t>为行政经理、董事会或总经办秘书、行政部门工作人员、部门经理助理、其他行政人员设计提升专业能力，成为上司在工作中的得力助手而设计的，目的是要使学员能够帮助上司提升工作效率与品质，维护商业形象，取得事业更大成功，成为领导的“管家”， 做好办公室的上传下达、做好领导的左膀右臂和参谋助手。</w:t>
      </w:r>
    </w:p>
    <w:p w:rsidR="009453F7" w:rsidRPr="009453F7" w:rsidRDefault="009453F7" w:rsidP="009453F7">
      <w:pPr>
        <w:widowControl/>
        <w:spacing w:after="75" w:line="440" w:lineRule="exact"/>
        <w:ind w:firstLine="420"/>
        <w:jc w:val="left"/>
        <w:rPr>
          <w:rFonts w:ascii="宋体" w:hAnsi="宋体"/>
          <w:szCs w:val="21"/>
        </w:rPr>
      </w:pPr>
      <w:r w:rsidRPr="009453F7">
        <w:rPr>
          <w:rFonts w:ascii="宋体" w:hAnsi="宋体"/>
          <w:szCs w:val="21"/>
        </w:rPr>
        <w:t>通过本培训，学员将对行政管理工作的性质、内容、特点进行全面而专业地了解；对日常工作的办公处理规范、会议、接待等办事处理标准和流程、日常沟通协作、服务协助领导等工作性质和职业要求等全面认知和理解，从而提高行政办公的效率、综合管理和标准化水平</w:t>
      </w:r>
      <w:r>
        <w:rPr>
          <w:rFonts w:ascii="宋体" w:hAnsi="宋体" w:hint="eastAsia"/>
          <w:szCs w:val="21"/>
        </w:rPr>
        <w:t>。</w:t>
      </w:r>
    </w:p>
    <w:p w:rsidR="00B730F1" w:rsidRPr="00A64796" w:rsidRDefault="00B730F1" w:rsidP="009453F7">
      <w:pPr>
        <w:widowControl/>
        <w:spacing w:after="75" w:line="440" w:lineRule="exact"/>
        <w:jc w:val="left"/>
        <w:rPr>
          <w:rFonts w:ascii="宋体" w:hAnsi="宋体"/>
          <w:b/>
          <w:color w:val="FF0000"/>
          <w:szCs w:val="21"/>
          <w:shd w:val="pct10" w:color="auto" w:fill="FFFFFF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【培训对象】</w:t>
      </w:r>
    </w:p>
    <w:p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培训对象：</w:t>
      </w:r>
      <w:r>
        <w:rPr>
          <w:rFonts w:hint="eastAsia"/>
          <w:szCs w:val="21"/>
        </w:rPr>
        <w:t>企</w:t>
      </w:r>
      <w:r w:rsidR="009453F7">
        <w:rPr>
          <w:rFonts w:hint="eastAsia"/>
          <w:szCs w:val="21"/>
        </w:rPr>
        <w:t>事</w:t>
      </w:r>
      <w:r>
        <w:rPr>
          <w:rFonts w:hint="eastAsia"/>
          <w:szCs w:val="21"/>
        </w:rPr>
        <w:t>业</w:t>
      </w:r>
      <w:r w:rsidR="009453F7">
        <w:rPr>
          <w:rFonts w:hint="eastAsia"/>
          <w:szCs w:val="21"/>
        </w:rPr>
        <w:t>单位</w:t>
      </w:r>
      <w:r w:rsidR="009453F7">
        <w:rPr>
          <w:szCs w:val="21"/>
        </w:rPr>
        <w:t>办公室主任、行政经理、秘书、行政助理、行政主管、部门文员等</w:t>
      </w:r>
      <w:r>
        <w:rPr>
          <w:rFonts w:hint="eastAsia"/>
          <w:szCs w:val="21"/>
        </w:rPr>
        <w:t>。</w:t>
      </w:r>
    </w:p>
    <w:p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pacing w:val="5"/>
          <w:szCs w:val="21"/>
        </w:rPr>
      </w:pPr>
      <w:r>
        <w:rPr>
          <w:rFonts w:ascii="宋体" w:hAnsi="宋体" w:hint="eastAsia"/>
          <w:bCs/>
          <w:szCs w:val="21"/>
        </w:rPr>
        <w:t>培训规模：30-60人</w:t>
      </w:r>
    </w:p>
    <w:p w:rsidR="00B730F1" w:rsidRDefault="00B730F1" w:rsidP="00B730F1">
      <w:pPr>
        <w:numPr>
          <w:ilvl w:val="1"/>
          <w:numId w:val="5"/>
        </w:numPr>
        <w:spacing w:line="400" w:lineRule="exact"/>
        <w:rPr>
          <w:rFonts w:ascii="宋体" w:hAnsi="宋体"/>
          <w:b/>
          <w:szCs w:val="21"/>
        </w:rPr>
      </w:pPr>
      <w:r>
        <w:rPr>
          <w:rFonts w:ascii="宋体" w:hAnsi="宋体" w:hint="eastAsia"/>
          <w:bCs/>
          <w:szCs w:val="21"/>
        </w:rPr>
        <w:t>授课时间：2天（12小时）</w:t>
      </w:r>
    </w:p>
    <w:p w:rsidR="00B730F1" w:rsidRDefault="00B730F1" w:rsidP="00B730F1">
      <w:pPr>
        <w:spacing w:line="440" w:lineRule="exact"/>
        <w:rPr>
          <w:rFonts w:ascii="宋体" w:hAnsi="宋体"/>
          <w:b/>
          <w:bCs/>
          <w:color w:val="FF0000"/>
          <w:szCs w:val="21"/>
        </w:rPr>
      </w:pPr>
      <w:r w:rsidRPr="00A64796">
        <w:rPr>
          <w:rFonts w:ascii="宋体" w:hAnsi="宋体" w:hint="eastAsia"/>
          <w:b/>
          <w:bCs/>
          <w:color w:val="FF0000"/>
          <w:szCs w:val="21"/>
        </w:rPr>
        <w:t>【课程大纲】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757"/>
        <w:gridCol w:w="4758"/>
      </w:tblGrid>
      <w:tr w:rsidR="003147C3" w:rsidRPr="009B6314" w:rsidTr="009453F7">
        <w:tc>
          <w:tcPr>
            <w:tcW w:w="4757" w:type="dxa"/>
          </w:tcPr>
          <w:p w:rsidR="003147C3" w:rsidRPr="009B6314" w:rsidRDefault="003147C3" w:rsidP="003147C3">
            <w:pPr>
              <w:widowControl/>
              <w:spacing w:line="44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9B6314">
              <w:rPr>
                <w:rFonts w:ascii="宋体" w:hAnsi="宋体" w:hint="eastAsia"/>
                <w:b/>
                <w:bCs/>
                <w:szCs w:val="21"/>
              </w:rPr>
              <w:t xml:space="preserve">第一讲  </w:t>
            </w:r>
            <w:r w:rsidR="009453F7" w:rsidRPr="009B6314">
              <w:rPr>
                <w:rFonts w:ascii="宋体" w:hAnsi="宋体" w:hint="eastAsia"/>
                <w:b/>
                <w:bCs/>
                <w:szCs w:val="21"/>
              </w:rPr>
              <w:t>行政管理在企事业单位中的定位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2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 xml:space="preserve">企业运作模型 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2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行政管理的意义（什么是行政管理），行政管理在企业中的重要性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2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 xml:space="preserve">企业需要什么样的行政管理 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2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lastRenderedPageBreak/>
              <w:t>行政管理人员在本企业中的位置、作用（如何找准自己在企业中的位置）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2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行政管理人员应具备的工作态度（责任）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2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行政管理人员应具备的素质</w:t>
            </w:r>
          </w:p>
          <w:p w:rsidR="009B6314" w:rsidRPr="009B6314" w:rsidRDefault="009B6314" w:rsidP="009453F7">
            <w:pPr>
              <w:pStyle w:val="a5"/>
              <w:numPr>
                <w:ilvl w:val="0"/>
                <w:numId w:val="22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行政工作职场心态管理</w:t>
            </w:r>
          </w:p>
          <w:p w:rsidR="005042C1" w:rsidRPr="009B6314" w:rsidRDefault="005042C1" w:rsidP="005042C1">
            <w:pPr>
              <w:pStyle w:val="a5"/>
              <w:numPr>
                <w:ilvl w:val="0"/>
                <w:numId w:val="30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九段秘书解析</w:t>
            </w:r>
          </w:p>
          <w:p w:rsidR="009453F7" w:rsidRPr="009B6314" w:rsidRDefault="009453F7" w:rsidP="009453F7">
            <w:pPr>
              <w:widowControl/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9B6314">
              <w:rPr>
                <w:rFonts w:ascii="宋体" w:hAnsi="宋体" w:hint="eastAsia"/>
                <w:b/>
                <w:bCs/>
                <w:szCs w:val="21"/>
              </w:rPr>
              <w:t>第二讲 行政文秘人员的角色认知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什么样的人员适合做行政文秘人员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行政文秘人员需要具备什么样的能力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行政文秘人员需要掌握的专业技能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行政文秘人员的主要工作</w:t>
            </w:r>
          </w:p>
          <w:p w:rsidR="009453F7" w:rsidRPr="009B6314" w:rsidRDefault="009453F7" w:rsidP="009453F7">
            <w:pPr>
              <w:widowControl/>
              <w:spacing w:line="44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9B6314">
              <w:rPr>
                <w:rFonts w:ascii="宋体" w:hAnsi="宋体" w:hint="eastAsia"/>
                <w:b/>
                <w:bCs/>
                <w:szCs w:val="21"/>
              </w:rPr>
              <w:t>第三讲 行政管理人员的沟通与协调</w:t>
            </w:r>
          </w:p>
          <w:p w:rsidR="005042C1" w:rsidRPr="009B6314" w:rsidRDefault="005042C1" w:rsidP="005042C1">
            <w:pPr>
              <w:pStyle w:val="a5"/>
              <w:numPr>
                <w:ilvl w:val="0"/>
                <w:numId w:val="24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倾听技巧</w:t>
            </w:r>
          </w:p>
          <w:p w:rsidR="005042C1" w:rsidRPr="009B6314" w:rsidRDefault="005042C1" w:rsidP="005042C1">
            <w:pPr>
              <w:pStyle w:val="a5"/>
              <w:numPr>
                <w:ilvl w:val="0"/>
                <w:numId w:val="24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表达技巧</w:t>
            </w:r>
          </w:p>
          <w:p w:rsidR="005042C1" w:rsidRPr="009B6314" w:rsidRDefault="005042C1" w:rsidP="005042C1">
            <w:pPr>
              <w:pStyle w:val="a5"/>
              <w:numPr>
                <w:ilvl w:val="0"/>
                <w:numId w:val="24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沟通注意事项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4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与上级领导的沟通（和上级的关系——辅助上级）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5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正确领悟上级的意思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5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与上级沟通时的注意事项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5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成为上级的得利助手</w:t>
            </w:r>
          </w:p>
          <w:p w:rsidR="009453F7" w:rsidRPr="009B6314" w:rsidRDefault="009453F7" w:rsidP="009453F7">
            <w:pPr>
              <w:pStyle w:val="a5"/>
              <w:numPr>
                <w:ilvl w:val="0"/>
                <w:numId w:val="25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更好的配合上级工作的技巧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24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跨部门沟通与协作</w:t>
            </w:r>
          </w:p>
          <w:p w:rsidR="003147C3" w:rsidRPr="009B6314" w:rsidRDefault="005042C1" w:rsidP="009B6314">
            <w:pPr>
              <w:pStyle w:val="a5"/>
              <w:numPr>
                <w:ilvl w:val="0"/>
                <w:numId w:val="30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沟通管理案例分析与演练</w:t>
            </w:r>
          </w:p>
        </w:tc>
        <w:tc>
          <w:tcPr>
            <w:tcW w:w="4758" w:type="dxa"/>
          </w:tcPr>
          <w:p w:rsidR="009B6314" w:rsidRPr="009B6314" w:rsidRDefault="009B6314" w:rsidP="009B6314">
            <w:pPr>
              <w:widowControl/>
              <w:spacing w:line="44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  <w:r w:rsidRPr="009B6314">
              <w:rPr>
                <w:rFonts w:ascii="宋体" w:hAnsi="宋体" w:hint="eastAsia"/>
                <w:b/>
                <w:bCs/>
                <w:szCs w:val="21"/>
              </w:rPr>
              <w:lastRenderedPageBreak/>
              <w:t>第四讲 行政管理人员的时间管理</w:t>
            </w:r>
          </w:p>
          <w:p w:rsidR="009B6314" w:rsidRPr="009B6314" w:rsidRDefault="009B6314" w:rsidP="009B6314">
            <w:pPr>
              <w:widowControl/>
              <w:numPr>
                <w:ilvl w:val="0"/>
                <w:numId w:val="33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9B6314">
              <w:rPr>
                <w:rFonts w:ascii="宋体" w:hAnsi="宋体" w:hint="eastAsia"/>
                <w:bCs/>
                <w:szCs w:val="21"/>
              </w:rPr>
              <w:t>时间管理的误区</w:t>
            </w:r>
          </w:p>
          <w:p w:rsidR="009B6314" w:rsidRPr="009B6314" w:rsidRDefault="009B6314" w:rsidP="009B6314">
            <w:pPr>
              <w:widowControl/>
              <w:numPr>
                <w:ilvl w:val="0"/>
                <w:numId w:val="33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9B6314">
              <w:rPr>
                <w:rFonts w:ascii="宋体" w:hAnsi="宋体" w:hint="eastAsia"/>
                <w:bCs/>
                <w:szCs w:val="21"/>
              </w:rPr>
              <w:t>时间管理的基本原则</w:t>
            </w:r>
          </w:p>
          <w:p w:rsidR="009B6314" w:rsidRPr="009B6314" w:rsidRDefault="009B6314" w:rsidP="009B6314">
            <w:pPr>
              <w:widowControl/>
              <w:numPr>
                <w:ilvl w:val="0"/>
                <w:numId w:val="33"/>
              </w:numPr>
              <w:tabs>
                <w:tab w:val="left" w:pos="1260"/>
              </w:tabs>
              <w:spacing w:line="440" w:lineRule="exact"/>
              <w:jc w:val="left"/>
              <w:rPr>
                <w:rFonts w:ascii="宋体" w:hAnsi="宋体"/>
                <w:bCs/>
                <w:szCs w:val="21"/>
              </w:rPr>
            </w:pPr>
            <w:r w:rsidRPr="009B6314">
              <w:rPr>
                <w:rFonts w:ascii="宋体" w:hAnsi="宋体" w:hint="eastAsia"/>
                <w:bCs/>
                <w:szCs w:val="21"/>
              </w:rPr>
              <w:t>时间管理的方法与技巧</w:t>
            </w:r>
          </w:p>
          <w:p w:rsidR="005042C1" w:rsidRDefault="003147C3" w:rsidP="005042C1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 w:rsidRPr="009B6314">
              <w:rPr>
                <w:rFonts w:ascii="宋体" w:hAnsi="宋体" w:hint="eastAsia"/>
                <w:b/>
                <w:szCs w:val="21"/>
              </w:rPr>
              <w:t>第</w:t>
            </w:r>
            <w:r w:rsidR="005042C1" w:rsidRPr="009B6314">
              <w:rPr>
                <w:rFonts w:ascii="宋体" w:hAnsi="宋体" w:hint="eastAsia"/>
                <w:b/>
                <w:szCs w:val="21"/>
              </w:rPr>
              <w:t>五</w:t>
            </w:r>
            <w:r w:rsidRPr="009B6314">
              <w:rPr>
                <w:rFonts w:ascii="宋体" w:hAnsi="宋体" w:hint="eastAsia"/>
                <w:b/>
                <w:szCs w:val="21"/>
              </w:rPr>
              <w:t>讲</w:t>
            </w:r>
            <w:r w:rsidR="005042C1" w:rsidRPr="009B6314">
              <w:rPr>
                <w:rFonts w:ascii="宋体" w:hAnsi="宋体" w:hint="eastAsia"/>
                <w:b/>
                <w:szCs w:val="21"/>
              </w:rPr>
              <w:t xml:space="preserve"> </w:t>
            </w:r>
            <w:r w:rsidR="009B6314">
              <w:rPr>
                <w:rFonts w:ascii="宋体" w:hAnsi="宋体" w:hint="eastAsia"/>
                <w:b/>
                <w:szCs w:val="21"/>
              </w:rPr>
              <w:t>行政会务管理</w:t>
            </w:r>
          </w:p>
          <w:p w:rsidR="00333877" w:rsidRDefault="00333877" w:rsidP="009B6314">
            <w:pPr>
              <w:pStyle w:val="a5"/>
              <w:numPr>
                <w:ilvl w:val="0"/>
                <w:numId w:val="37"/>
              </w:numPr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会务组织</w:t>
            </w:r>
          </w:p>
          <w:p w:rsidR="009B6314" w:rsidRPr="00333877" w:rsidRDefault="009B6314" w:rsidP="009B6314">
            <w:pPr>
              <w:pStyle w:val="a5"/>
              <w:numPr>
                <w:ilvl w:val="0"/>
                <w:numId w:val="37"/>
              </w:numPr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333877">
              <w:rPr>
                <w:rFonts w:hint="eastAsia"/>
                <w:bCs/>
                <w:sz w:val="21"/>
                <w:szCs w:val="21"/>
              </w:rPr>
              <w:lastRenderedPageBreak/>
              <w:t>会前准备-会议准备的四要素</w:t>
            </w:r>
          </w:p>
          <w:p w:rsidR="009B6314" w:rsidRPr="00333877" w:rsidRDefault="009B6314" w:rsidP="009B6314">
            <w:pPr>
              <w:pStyle w:val="a5"/>
              <w:numPr>
                <w:ilvl w:val="0"/>
                <w:numId w:val="37"/>
              </w:numPr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333877">
              <w:rPr>
                <w:rFonts w:hint="eastAsia"/>
                <w:bCs/>
                <w:sz w:val="21"/>
                <w:szCs w:val="21"/>
              </w:rPr>
              <w:t>会中事务-会议期间的要求</w:t>
            </w:r>
          </w:p>
          <w:p w:rsidR="009B6314" w:rsidRPr="00333877" w:rsidRDefault="009B6314" w:rsidP="009B6314">
            <w:pPr>
              <w:pStyle w:val="a5"/>
              <w:numPr>
                <w:ilvl w:val="0"/>
                <w:numId w:val="37"/>
              </w:numPr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333877">
              <w:rPr>
                <w:rFonts w:hint="eastAsia"/>
                <w:bCs/>
                <w:sz w:val="21"/>
                <w:szCs w:val="21"/>
              </w:rPr>
              <w:t>会后工作-会议善后的管理</w:t>
            </w:r>
          </w:p>
          <w:p w:rsidR="005042C1" w:rsidRPr="009B6314" w:rsidRDefault="005042C1" w:rsidP="009B6314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 w:rsidRPr="009B6314">
              <w:rPr>
                <w:rFonts w:ascii="宋体" w:hAnsi="宋体" w:hint="eastAsia"/>
                <w:b/>
                <w:szCs w:val="21"/>
              </w:rPr>
              <w:t>第六讲 办公室日常工作技巧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办公室日常事务管理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日常工作四大作用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日常工作三大特征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办公室环境的布置</w:t>
            </w:r>
            <w:r w:rsidR="00333877">
              <w:rPr>
                <w:rFonts w:hint="eastAsia"/>
                <w:bCs/>
                <w:sz w:val="21"/>
                <w:szCs w:val="21"/>
              </w:rPr>
              <w:t>与管理</w:t>
            </w:r>
          </w:p>
          <w:p w:rsidR="005042C1" w:rsidRDefault="005042C1" w:rsidP="009B6314">
            <w:pPr>
              <w:pStyle w:val="a5"/>
              <w:numPr>
                <w:ilvl w:val="0"/>
                <w:numId w:val="3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邮件的收发与传阅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>
              <w:rPr>
                <w:rFonts w:hint="eastAsia"/>
                <w:bCs/>
                <w:sz w:val="21"/>
                <w:szCs w:val="21"/>
              </w:rPr>
              <w:t>公文办理</w:t>
            </w:r>
            <w:r w:rsidR="00333877">
              <w:rPr>
                <w:rFonts w:hint="eastAsia"/>
                <w:bCs/>
                <w:sz w:val="21"/>
                <w:szCs w:val="21"/>
              </w:rPr>
              <w:t>与资料管理</w:t>
            </w:r>
          </w:p>
          <w:p w:rsidR="005042C1" w:rsidRPr="009B6314" w:rsidRDefault="009B6314" w:rsidP="009B6314">
            <w:pPr>
              <w:pStyle w:val="a5"/>
              <w:numPr>
                <w:ilvl w:val="0"/>
                <w:numId w:val="33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领导日程</w:t>
            </w:r>
            <w:r w:rsidR="005042C1" w:rsidRPr="009B6314">
              <w:rPr>
                <w:rFonts w:hint="eastAsia"/>
                <w:bCs/>
                <w:sz w:val="21"/>
                <w:szCs w:val="21"/>
              </w:rPr>
              <w:t>安排</w:t>
            </w:r>
            <w:r w:rsidRPr="009B6314">
              <w:rPr>
                <w:rFonts w:hint="eastAsia"/>
                <w:bCs/>
                <w:sz w:val="21"/>
                <w:szCs w:val="21"/>
              </w:rPr>
              <w:t>与预约管理</w:t>
            </w:r>
          </w:p>
          <w:p w:rsidR="005042C1" w:rsidRPr="009B6314" w:rsidRDefault="009B6314" w:rsidP="009B6314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 w:rsidRPr="009B6314">
              <w:rPr>
                <w:rFonts w:ascii="宋体" w:hAnsi="宋体" w:hint="eastAsia"/>
                <w:b/>
                <w:szCs w:val="21"/>
              </w:rPr>
              <w:t>第七讲 行政工作人员的职业形象</w:t>
            </w:r>
            <w:r w:rsidR="005042C1" w:rsidRPr="009B6314">
              <w:rPr>
                <w:rFonts w:ascii="宋体" w:hAnsi="宋体" w:hint="eastAsia"/>
                <w:b/>
                <w:szCs w:val="21"/>
              </w:rPr>
              <w:t>公务接待技巧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行政文秘专业形象及仪态要求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行政文秘着装管理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随从上级出行礼仪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陪同上级商谈礼仪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6"/>
              </w:numPr>
              <w:tabs>
                <w:tab w:val="left" w:pos="126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拜访客户礼仪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何谓接待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前台工作要求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营造公司的良好印象</w:t>
            </w:r>
          </w:p>
          <w:p w:rsidR="005042C1" w:rsidRPr="009B6314" w:rsidRDefault="005042C1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礼仪要求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分级接待管理</w:t>
            </w:r>
          </w:p>
          <w:p w:rsidR="009B6314" w:rsidRPr="009B6314" w:rsidRDefault="009B6314" w:rsidP="009B6314">
            <w:pPr>
              <w:pStyle w:val="a5"/>
              <w:numPr>
                <w:ilvl w:val="0"/>
                <w:numId w:val="36"/>
              </w:numPr>
              <w:tabs>
                <w:tab w:val="left" w:pos="840"/>
              </w:tabs>
              <w:spacing w:line="440" w:lineRule="exact"/>
              <w:ind w:firstLineChars="0"/>
              <w:rPr>
                <w:bCs/>
                <w:sz w:val="21"/>
                <w:szCs w:val="21"/>
              </w:rPr>
            </w:pPr>
            <w:r w:rsidRPr="009B6314">
              <w:rPr>
                <w:rFonts w:hint="eastAsia"/>
                <w:bCs/>
                <w:sz w:val="21"/>
                <w:szCs w:val="21"/>
              </w:rPr>
              <w:t>接待中的对等原则</w:t>
            </w:r>
          </w:p>
          <w:p w:rsidR="003147C3" w:rsidRPr="009B6314" w:rsidRDefault="003147C3" w:rsidP="003147C3">
            <w:pPr>
              <w:widowControl/>
              <w:spacing w:line="440" w:lineRule="exact"/>
              <w:jc w:val="left"/>
              <w:rPr>
                <w:rFonts w:ascii="宋体" w:hAnsi="宋体"/>
                <w:b/>
                <w:szCs w:val="21"/>
              </w:rPr>
            </w:pPr>
            <w:r w:rsidRPr="009B6314">
              <w:rPr>
                <w:rFonts w:ascii="宋体" w:hAnsi="宋体" w:cs="宋体" w:hint="eastAsia"/>
                <w:b/>
                <w:kern w:val="0"/>
                <w:szCs w:val="21"/>
              </w:rPr>
              <w:t>第</w:t>
            </w:r>
            <w:r w:rsidR="009B6314" w:rsidRPr="009B6314">
              <w:rPr>
                <w:rFonts w:ascii="宋体" w:hAnsi="宋体" w:cs="宋体" w:hint="eastAsia"/>
                <w:b/>
                <w:kern w:val="0"/>
                <w:szCs w:val="21"/>
              </w:rPr>
              <w:t>八</w:t>
            </w:r>
            <w:r w:rsidRPr="009B6314">
              <w:rPr>
                <w:rFonts w:ascii="宋体" w:hAnsi="宋体" w:cs="宋体" w:hint="eastAsia"/>
                <w:b/>
                <w:kern w:val="0"/>
                <w:szCs w:val="21"/>
              </w:rPr>
              <w:t>讲  课程总结与回顾</w:t>
            </w:r>
          </w:p>
        </w:tc>
      </w:tr>
    </w:tbl>
    <w:p w:rsidR="00333877" w:rsidRDefault="00333877">
      <w:pPr>
        <w:rPr>
          <w:rFonts w:ascii="宋体" w:hAnsi="宋体"/>
          <w:b/>
          <w:bCs/>
          <w:color w:val="FF0000"/>
          <w:szCs w:val="21"/>
        </w:rPr>
      </w:pPr>
    </w:p>
    <w:p w:rsidR="0005551E" w:rsidRPr="00A10709" w:rsidRDefault="0005551E" w:rsidP="00A10709">
      <w:pPr>
        <w:widowControl/>
        <w:jc w:val="left"/>
        <w:rPr>
          <w:rFonts w:ascii="宋体" w:hAnsi="宋体" w:hint="eastAsia"/>
          <w:b/>
          <w:bCs/>
          <w:color w:val="FF0000"/>
          <w:szCs w:val="21"/>
        </w:rPr>
      </w:pPr>
      <w:bookmarkStart w:id="0" w:name="_GoBack"/>
      <w:bookmarkEnd w:id="0"/>
    </w:p>
    <w:sectPr w:rsidR="0005551E" w:rsidRPr="00A10709" w:rsidSect="008C2814">
      <w:pgSz w:w="11906" w:h="16838"/>
      <w:pgMar w:top="1304" w:right="1134" w:bottom="130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4D26" w:rsidRDefault="002F4D26">
      <w:r>
        <w:separator/>
      </w:r>
    </w:p>
  </w:endnote>
  <w:endnote w:type="continuationSeparator" w:id="0">
    <w:p w:rsidR="002F4D26" w:rsidRDefault="002F4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4D26" w:rsidRDefault="002F4D26">
      <w:r>
        <w:separator/>
      </w:r>
    </w:p>
  </w:footnote>
  <w:footnote w:type="continuationSeparator" w:id="0">
    <w:p w:rsidR="002F4D26" w:rsidRDefault="002F4D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10.7pt;height:10.7pt" o:bullet="t">
        <v:imagedata r:id="rId1" o:title="mso1D43"/>
      </v:shape>
    </w:pict>
  </w:numPicBullet>
  <w:abstractNum w:abstractNumId="0" w15:restartNumberingAfterBreak="0">
    <w:nsid w:val="00000003"/>
    <w:multiLevelType w:val="singleLevel"/>
    <w:tmpl w:val="00000003"/>
    <w:lvl w:ilvl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 w15:restartNumberingAfterBreak="0">
    <w:nsid w:val="00000004"/>
    <w:multiLevelType w:val="singleLevel"/>
    <w:tmpl w:val="00000004"/>
    <w:lvl w:ilvl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2" w15:restartNumberingAfterBreak="0">
    <w:nsid w:val="0000003D"/>
    <w:multiLevelType w:val="multilevel"/>
    <w:tmpl w:val="0000003D"/>
    <w:lvl w:ilvl="0">
      <w:start w:val="1"/>
      <w:numFmt w:val="bullet"/>
      <w:lvlText w:val=""/>
      <w:lvlJc w:val="left"/>
      <w:pPr>
        <w:tabs>
          <w:tab w:val="num" w:pos="420"/>
        </w:tabs>
        <w:ind w:left="420" w:hanging="420"/>
      </w:pPr>
      <w:rPr>
        <w:rFonts w:ascii="Symbol" w:hAnsi="Symbol" w:hint="default"/>
        <w:color w:val="auto"/>
      </w:rPr>
    </w:lvl>
    <w:lvl w:ilvl="1">
      <w:start w:val="1"/>
      <w:numFmt w:val="bullet"/>
      <w:lvlText w:val="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color w:val="auto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5A"/>
    <w:multiLevelType w:val="multilevel"/>
    <w:tmpl w:val="0000005A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00000067"/>
    <w:multiLevelType w:val="multilevel"/>
    <w:tmpl w:val="00000067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71"/>
    <w:multiLevelType w:val="multilevel"/>
    <w:tmpl w:val="00000071"/>
    <w:lvl w:ilvl="0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000000AF"/>
    <w:multiLevelType w:val="singleLevel"/>
    <w:tmpl w:val="000000AF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00000145"/>
    <w:multiLevelType w:val="multilevel"/>
    <w:tmpl w:val="00000145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0000014A"/>
    <w:multiLevelType w:val="singleLevel"/>
    <w:tmpl w:val="0000014A"/>
    <w:lvl w:ilvl="0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03B73126"/>
    <w:multiLevelType w:val="hybridMultilevel"/>
    <w:tmpl w:val="7AAEC55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51A5916"/>
    <w:multiLevelType w:val="hybridMultilevel"/>
    <w:tmpl w:val="C22A6B8E"/>
    <w:lvl w:ilvl="0" w:tplc="0409000D">
      <w:start w:val="1"/>
      <w:numFmt w:val="bullet"/>
      <w:lvlText w:val="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075B67D0"/>
    <w:multiLevelType w:val="hybridMultilevel"/>
    <w:tmpl w:val="B7C471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0BEF149B"/>
    <w:multiLevelType w:val="hybridMultilevel"/>
    <w:tmpl w:val="6C24FE8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10302E55"/>
    <w:multiLevelType w:val="hybridMultilevel"/>
    <w:tmpl w:val="4B509E2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14FD571B"/>
    <w:multiLevelType w:val="hybridMultilevel"/>
    <w:tmpl w:val="C2F81C3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154E0E49"/>
    <w:multiLevelType w:val="hybridMultilevel"/>
    <w:tmpl w:val="72B284D2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9446A49"/>
    <w:multiLevelType w:val="multilevel"/>
    <w:tmpl w:val="84D09394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502832"/>
    <w:multiLevelType w:val="hybridMultilevel"/>
    <w:tmpl w:val="75606EB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18D5445"/>
    <w:multiLevelType w:val="hybridMultilevel"/>
    <w:tmpl w:val="459A8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F3965C7"/>
    <w:multiLevelType w:val="hybridMultilevel"/>
    <w:tmpl w:val="87E83178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0445259"/>
    <w:multiLevelType w:val="hybridMultilevel"/>
    <w:tmpl w:val="476A231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BB36A4FC">
      <w:start w:val="1"/>
      <w:numFmt w:val="decimal"/>
      <w:lvlText w:val="（%2）"/>
      <w:lvlJc w:val="left"/>
      <w:pPr>
        <w:ind w:left="156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40021818">
      <w:start w:val="1"/>
      <w:numFmt w:val="decimal"/>
      <w:lvlText w:val="%4、"/>
      <w:lvlJc w:val="left"/>
      <w:pPr>
        <w:ind w:left="2100" w:hanging="420"/>
      </w:pPr>
      <w:rPr>
        <w:rFonts w:hint="default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3BB12C3C"/>
    <w:multiLevelType w:val="hybridMultilevel"/>
    <w:tmpl w:val="66B6DD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C9E447E"/>
    <w:multiLevelType w:val="multilevel"/>
    <w:tmpl w:val="C14E68AA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24" w15:restartNumberingAfterBreak="0">
    <w:nsid w:val="44A06169"/>
    <w:multiLevelType w:val="hybridMultilevel"/>
    <w:tmpl w:val="64DCE5F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49A1708A"/>
    <w:multiLevelType w:val="hybridMultilevel"/>
    <w:tmpl w:val="80A47A26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4480937"/>
    <w:multiLevelType w:val="hybridMultilevel"/>
    <w:tmpl w:val="68F015B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54946F3F"/>
    <w:multiLevelType w:val="hybridMultilevel"/>
    <w:tmpl w:val="24760CB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55712AB7"/>
    <w:multiLevelType w:val="hybridMultilevel"/>
    <w:tmpl w:val="AD6C72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83D5FD0"/>
    <w:multiLevelType w:val="hybridMultilevel"/>
    <w:tmpl w:val="FDB2597C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1" w15:restartNumberingAfterBreak="0">
    <w:nsid w:val="59845DCF"/>
    <w:multiLevelType w:val="multilevel"/>
    <w:tmpl w:val="C14E68AA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3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32" w15:restartNumberingAfterBreak="0">
    <w:nsid w:val="59BA101D"/>
    <w:multiLevelType w:val="hybridMultilevel"/>
    <w:tmpl w:val="ADB806A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5DE5733B"/>
    <w:multiLevelType w:val="hybridMultilevel"/>
    <w:tmpl w:val="B858AFCC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5565A5A"/>
    <w:multiLevelType w:val="hybridMultilevel"/>
    <w:tmpl w:val="D9E84306"/>
    <w:lvl w:ilvl="0" w:tplc="DCDA3CA4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67CF45DD"/>
    <w:multiLevelType w:val="hybridMultilevel"/>
    <w:tmpl w:val="D8166FF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6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A5F0B5F"/>
    <w:multiLevelType w:val="hybridMultilevel"/>
    <w:tmpl w:val="E6980A3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6AC9788A"/>
    <w:multiLevelType w:val="hybridMultilevel"/>
    <w:tmpl w:val="4DE4ABC8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9" w15:restartNumberingAfterBreak="0">
    <w:nsid w:val="74A52CD0"/>
    <w:multiLevelType w:val="hybridMultilevel"/>
    <w:tmpl w:val="C00AF150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73C77A8"/>
    <w:multiLevelType w:val="hybridMultilevel"/>
    <w:tmpl w:val="56F2D29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" w15:restartNumberingAfterBreak="0">
    <w:nsid w:val="78EE24CB"/>
    <w:multiLevelType w:val="hybridMultilevel"/>
    <w:tmpl w:val="6F6266C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2" w15:restartNumberingAfterBreak="0">
    <w:nsid w:val="790C01A3"/>
    <w:multiLevelType w:val="hybridMultilevel"/>
    <w:tmpl w:val="DEBEA58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9C42129"/>
    <w:multiLevelType w:val="hybridMultilevel"/>
    <w:tmpl w:val="BB507E3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8"/>
  </w:num>
  <w:num w:numId="5">
    <w:abstractNumId w:val="2"/>
  </w:num>
  <w:num w:numId="6">
    <w:abstractNumId w:val="4"/>
  </w:num>
  <w:num w:numId="7">
    <w:abstractNumId w:val="6"/>
  </w:num>
  <w:num w:numId="8">
    <w:abstractNumId w:val="36"/>
  </w:num>
  <w:num w:numId="9">
    <w:abstractNumId w:val="11"/>
  </w:num>
  <w:num w:numId="10">
    <w:abstractNumId w:val="17"/>
  </w:num>
  <w:num w:numId="11">
    <w:abstractNumId w:val="18"/>
  </w:num>
  <w:num w:numId="12">
    <w:abstractNumId w:val="33"/>
  </w:num>
  <w:num w:numId="13">
    <w:abstractNumId w:val="15"/>
  </w:num>
  <w:num w:numId="14">
    <w:abstractNumId w:val="39"/>
  </w:num>
  <w:num w:numId="15">
    <w:abstractNumId w:val="19"/>
  </w:num>
  <w:num w:numId="16">
    <w:abstractNumId w:val="20"/>
  </w:num>
  <w:num w:numId="17">
    <w:abstractNumId w:val="29"/>
  </w:num>
  <w:num w:numId="18">
    <w:abstractNumId w:val="34"/>
  </w:num>
  <w:num w:numId="19">
    <w:abstractNumId w:val="9"/>
  </w:num>
  <w:num w:numId="20">
    <w:abstractNumId w:val="0"/>
    <w:lvlOverride w:ilvl="0">
      <w:startOverride w:val="1"/>
    </w:lvlOverride>
  </w:num>
  <w:num w:numId="21">
    <w:abstractNumId w:val="1"/>
    <w:lvlOverride w:ilvl="0">
      <w:startOverride w:val="3"/>
    </w:lvlOverride>
  </w:num>
  <w:num w:numId="22">
    <w:abstractNumId w:val="28"/>
  </w:num>
  <w:num w:numId="23">
    <w:abstractNumId w:val="13"/>
  </w:num>
  <w:num w:numId="24">
    <w:abstractNumId w:val="21"/>
  </w:num>
  <w:num w:numId="25">
    <w:abstractNumId w:val="30"/>
  </w:num>
  <w:num w:numId="26">
    <w:abstractNumId w:val="40"/>
  </w:num>
  <w:num w:numId="27">
    <w:abstractNumId w:val="16"/>
  </w:num>
  <w:num w:numId="28">
    <w:abstractNumId w:val="23"/>
  </w:num>
  <w:num w:numId="29">
    <w:abstractNumId w:val="22"/>
  </w:num>
  <w:num w:numId="30">
    <w:abstractNumId w:val="10"/>
  </w:num>
  <w:num w:numId="31">
    <w:abstractNumId w:val="41"/>
  </w:num>
  <w:num w:numId="32">
    <w:abstractNumId w:val="26"/>
  </w:num>
  <w:num w:numId="33">
    <w:abstractNumId w:val="14"/>
  </w:num>
  <w:num w:numId="34">
    <w:abstractNumId w:val="38"/>
  </w:num>
  <w:num w:numId="35">
    <w:abstractNumId w:val="31"/>
  </w:num>
  <w:num w:numId="36">
    <w:abstractNumId w:val="24"/>
  </w:num>
  <w:num w:numId="37">
    <w:abstractNumId w:val="35"/>
  </w:num>
  <w:num w:numId="38">
    <w:abstractNumId w:val="43"/>
  </w:num>
  <w:num w:numId="39">
    <w:abstractNumId w:val="25"/>
  </w:num>
  <w:num w:numId="40">
    <w:abstractNumId w:val="37"/>
  </w:num>
  <w:num w:numId="41">
    <w:abstractNumId w:val="42"/>
  </w:num>
  <w:num w:numId="42">
    <w:abstractNumId w:val="27"/>
  </w:num>
  <w:num w:numId="43">
    <w:abstractNumId w:val="32"/>
  </w:num>
  <w:num w:numId="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0F1"/>
    <w:rsid w:val="00043EB0"/>
    <w:rsid w:val="0005551E"/>
    <w:rsid w:val="001459F9"/>
    <w:rsid w:val="00197776"/>
    <w:rsid w:val="001E61F9"/>
    <w:rsid w:val="002032FC"/>
    <w:rsid w:val="00255A04"/>
    <w:rsid w:val="002F4D26"/>
    <w:rsid w:val="003147C3"/>
    <w:rsid w:val="00333877"/>
    <w:rsid w:val="003C02EE"/>
    <w:rsid w:val="00415895"/>
    <w:rsid w:val="00422919"/>
    <w:rsid w:val="004F5615"/>
    <w:rsid w:val="005016C1"/>
    <w:rsid w:val="005042C1"/>
    <w:rsid w:val="00526018"/>
    <w:rsid w:val="005A33AB"/>
    <w:rsid w:val="005C086E"/>
    <w:rsid w:val="006208CB"/>
    <w:rsid w:val="006A2E4E"/>
    <w:rsid w:val="00742B92"/>
    <w:rsid w:val="008C2814"/>
    <w:rsid w:val="008E1147"/>
    <w:rsid w:val="009453F7"/>
    <w:rsid w:val="00975A80"/>
    <w:rsid w:val="009B33A7"/>
    <w:rsid w:val="009B6314"/>
    <w:rsid w:val="009F606C"/>
    <w:rsid w:val="00A10709"/>
    <w:rsid w:val="00A969AB"/>
    <w:rsid w:val="00A978B1"/>
    <w:rsid w:val="00B72B4D"/>
    <w:rsid w:val="00B730F1"/>
    <w:rsid w:val="00BD5807"/>
    <w:rsid w:val="00C4220C"/>
    <w:rsid w:val="00C63094"/>
    <w:rsid w:val="00CF4806"/>
    <w:rsid w:val="00D30C60"/>
    <w:rsid w:val="00D86BA1"/>
    <w:rsid w:val="00DB07B8"/>
    <w:rsid w:val="00E85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A5A559"/>
  <w15:chartTrackingRefBased/>
  <w15:docId w15:val="{37A1BCFC-A930-443A-B868-26D52C26B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30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73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B730F1"/>
    <w:rPr>
      <w:rFonts w:ascii="Calibri" w:eastAsia="宋体" w:hAnsi="Calibri" w:cs="Times New Roman"/>
      <w:sz w:val="18"/>
      <w:szCs w:val="18"/>
    </w:rPr>
  </w:style>
  <w:style w:type="paragraph" w:customStyle="1" w:styleId="3">
    <w:name w:val="列出段落3"/>
    <w:basedOn w:val="a"/>
    <w:rsid w:val="00B730F1"/>
    <w:pPr>
      <w:overflowPunct w:val="0"/>
      <w:ind w:firstLineChars="200" w:firstLine="420"/>
    </w:pPr>
    <w:rPr>
      <w:rFonts w:ascii="Times New Roman" w:hAnsi="Times New Roman"/>
      <w:sz w:val="18"/>
      <w:szCs w:val="20"/>
    </w:rPr>
  </w:style>
  <w:style w:type="paragraph" w:styleId="a5">
    <w:name w:val="List Paragraph"/>
    <w:basedOn w:val="a"/>
    <w:uiPriority w:val="34"/>
    <w:qFormat/>
    <w:rsid w:val="008C2814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BD58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D5807"/>
    <w:rPr>
      <w:rFonts w:ascii="Calibri" w:eastAsia="宋体" w:hAnsi="Calibri" w:cs="Times New Roman"/>
      <w:sz w:val="18"/>
      <w:szCs w:val="18"/>
    </w:rPr>
  </w:style>
  <w:style w:type="table" w:styleId="a8">
    <w:name w:val="Table Grid"/>
    <w:basedOn w:val="a1"/>
    <w:uiPriority w:val="39"/>
    <w:rsid w:val="00314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A2E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697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214</Words>
  <Characters>1222</Characters>
  <Application>Microsoft Office Word</Application>
  <DocSecurity>0</DocSecurity>
  <Lines>10</Lines>
  <Paragraphs>2</Paragraphs>
  <ScaleCrop>false</ScaleCrop>
  <Company>深圳市贝森管理咨询有限公司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wentyle</cp:lastModifiedBy>
  <cp:revision>8</cp:revision>
  <dcterms:created xsi:type="dcterms:W3CDTF">2016-04-13T02:15:00Z</dcterms:created>
  <dcterms:modified xsi:type="dcterms:W3CDTF">2016-07-26T17:10:00Z</dcterms:modified>
</cp:coreProperties>
</file>