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2456" w:rsidRPr="0013435B" w:rsidRDefault="00182456" w:rsidP="00182456">
      <w:pPr>
        <w:pStyle w:val="a3"/>
        <w:tabs>
          <w:tab w:val="left" w:pos="5565"/>
        </w:tabs>
        <w:ind w:left="2"/>
        <w:jc w:val="center"/>
        <w:rPr>
          <w:b/>
          <w:sz w:val="28"/>
          <w:szCs w:val="28"/>
        </w:rPr>
      </w:pPr>
      <w:r w:rsidRPr="0013435B">
        <w:rPr>
          <w:rFonts w:hint="eastAsia"/>
          <w:b/>
          <w:sz w:val="28"/>
          <w:szCs w:val="28"/>
        </w:rPr>
        <w:t>集成</w:t>
      </w:r>
      <w:r w:rsidRPr="0013435B">
        <w:rPr>
          <w:b/>
          <w:sz w:val="28"/>
          <w:szCs w:val="28"/>
        </w:rPr>
        <w:t>产品研发管理培训</w:t>
      </w:r>
      <w:r w:rsidRPr="0013435B">
        <w:rPr>
          <w:rFonts w:hint="eastAsia"/>
          <w:b/>
          <w:sz w:val="28"/>
          <w:szCs w:val="28"/>
        </w:rPr>
        <w:t>课程大纲</w:t>
      </w:r>
    </w:p>
    <w:p w:rsidR="0013435B" w:rsidRDefault="0013435B" w:rsidP="0013435B">
      <w:pPr>
        <w:tabs>
          <w:tab w:val="center" w:pos="-3420"/>
          <w:tab w:val="right" w:pos="8100"/>
        </w:tabs>
        <w:spacing w:line="360" w:lineRule="auto"/>
        <w:jc w:val="left"/>
        <w:rPr>
          <w:rFonts w:ascii="宋体" w:hAnsi="宋体"/>
          <w:b/>
          <w:bCs/>
          <w:color w:val="FF0000"/>
          <w:szCs w:val="21"/>
        </w:rPr>
      </w:pPr>
      <w:r w:rsidRPr="00A64796">
        <w:rPr>
          <w:rFonts w:ascii="宋体" w:hAnsi="宋体" w:hint="eastAsia"/>
          <w:b/>
          <w:bCs/>
          <w:color w:val="FF0000"/>
          <w:szCs w:val="21"/>
        </w:rPr>
        <w:t>【课程背景】</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从“中国制造”到“中国创造”，在经济高速发展的今天，廉价劳动力及低成本时代已经过去，企业要想在竞争日益激烈的商业环境中开辟出自己的商业蓝海，越来越多的中国企业已经开始走向自主研发之路，并投入高成本进行自己核心技术的研发及产品的产品，使中国也出现了以华为为代表的在国际市场具有独特竞争优势的企业，贝森咨询在数年的发展中，协助很多注重自主研发的企业进进行了研发管理变革的工作，并总结出目前企业研发体系中存在各种问题：</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研发战略不清晰，产品规划不清晰，定位不明确；</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研发组织职责不明确；</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研发或开发体系流程不清晰，责任不明确，组织之间不能良好协同；</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研发没有科学的立项机制、计划不明确或不能良好执行等项目管理的问题；</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研发平台建设的问题；</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高级研发人才的管理和培养问题；</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研发人才的绩效管理问题；</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公司没有对产品数据进行管理或无系统的产品数据管理体系；</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公司对产品开发的质量没有进行系统的管理；</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研发成本得不到有效合理的控制；</w:t>
      </w:r>
    </w:p>
    <w:p w:rsidR="0013435B" w:rsidRPr="0013435B"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研发与市场体系、供应链体系无法很好的沟通和协同；</w:t>
      </w:r>
    </w:p>
    <w:p w:rsidR="0013435B" w:rsidRPr="0089756A" w:rsidRDefault="0013435B" w:rsidP="0013435B">
      <w:pPr>
        <w:spacing w:line="360" w:lineRule="auto"/>
        <w:ind w:leftChars="50" w:left="105" w:firstLineChars="200" w:firstLine="420"/>
        <w:rPr>
          <w:rFonts w:ascii="宋体" w:hAnsi="宋体"/>
          <w:szCs w:val="21"/>
        </w:rPr>
      </w:pPr>
      <w:r w:rsidRPr="0013435B">
        <w:rPr>
          <w:rFonts w:ascii="宋体" w:hAnsi="宋体" w:hint="eastAsia"/>
          <w:szCs w:val="21"/>
        </w:rPr>
        <w:t>CMM或IPD的管理思想应用形似而神无；</w:t>
      </w:r>
      <w:r w:rsidRPr="0089756A">
        <w:rPr>
          <w:rFonts w:ascii="宋体" w:hAnsi="宋体"/>
          <w:szCs w:val="21"/>
        </w:rPr>
        <w:t xml:space="preserve"> </w:t>
      </w:r>
    </w:p>
    <w:p w:rsidR="0013435B" w:rsidRPr="00A64796" w:rsidRDefault="0013435B" w:rsidP="0013435B">
      <w:pPr>
        <w:spacing w:line="440" w:lineRule="exact"/>
        <w:rPr>
          <w:rFonts w:ascii="宋体" w:hAnsi="宋体"/>
          <w:b/>
          <w:bCs/>
          <w:color w:val="FF0000"/>
          <w:szCs w:val="21"/>
        </w:rPr>
      </w:pPr>
      <w:r w:rsidRPr="00A64796">
        <w:rPr>
          <w:rFonts w:ascii="宋体" w:hAnsi="宋体" w:hint="eastAsia"/>
          <w:b/>
          <w:bCs/>
          <w:color w:val="FF0000"/>
          <w:szCs w:val="21"/>
        </w:rPr>
        <w:t>【课程目的和收益】</w:t>
      </w:r>
    </w:p>
    <w:p w:rsidR="00195CE0" w:rsidRPr="00195CE0" w:rsidRDefault="00195CE0" w:rsidP="00195CE0">
      <w:pPr>
        <w:pStyle w:val="a5"/>
        <w:numPr>
          <w:ilvl w:val="0"/>
          <w:numId w:val="15"/>
        </w:numPr>
        <w:spacing w:line="360" w:lineRule="auto"/>
        <w:ind w:firstLineChars="0"/>
        <w:rPr>
          <w:sz w:val="21"/>
          <w:szCs w:val="21"/>
        </w:rPr>
      </w:pPr>
      <w:r w:rsidRPr="00195CE0">
        <w:rPr>
          <w:rFonts w:hint="eastAsia"/>
          <w:sz w:val="21"/>
          <w:szCs w:val="21"/>
        </w:rPr>
        <w:t>了解先进的产品开发管理体系，了解产品开发流程的重要位置</w:t>
      </w:r>
    </w:p>
    <w:p w:rsidR="00195CE0" w:rsidRPr="00195CE0" w:rsidRDefault="00195CE0" w:rsidP="00195CE0">
      <w:pPr>
        <w:pStyle w:val="a5"/>
        <w:numPr>
          <w:ilvl w:val="0"/>
          <w:numId w:val="15"/>
        </w:numPr>
        <w:spacing w:line="360" w:lineRule="auto"/>
        <w:ind w:firstLineChars="0"/>
        <w:rPr>
          <w:sz w:val="21"/>
          <w:szCs w:val="21"/>
        </w:rPr>
      </w:pPr>
      <w:r w:rsidRPr="00195CE0">
        <w:rPr>
          <w:rFonts w:hint="eastAsia"/>
          <w:sz w:val="21"/>
          <w:szCs w:val="21"/>
        </w:rPr>
        <w:t>正确理解产品开发流程，了解产品开发流程对产品开发的意义和作用</w:t>
      </w:r>
    </w:p>
    <w:p w:rsidR="00195CE0" w:rsidRPr="00195CE0" w:rsidRDefault="00195CE0" w:rsidP="00195CE0">
      <w:pPr>
        <w:pStyle w:val="a5"/>
        <w:numPr>
          <w:ilvl w:val="0"/>
          <w:numId w:val="15"/>
        </w:numPr>
        <w:spacing w:line="360" w:lineRule="auto"/>
        <w:ind w:firstLineChars="0"/>
        <w:rPr>
          <w:sz w:val="21"/>
          <w:szCs w:val="21"/>
        </w:rPr>
      </w:pPr>
      <w:r w:rsidRPr="00195CE0">
        <w:rPr>
          <w:rFonts w:hint="eastAsia"/>
          <w:sz w:val="21"/>
          <w:szCs w:val="21"/>
        </w:rPr>
        <w:t>理解产品开发流程中存在的主要问题及解决思路</w:t>
      </w:r>
    </w:p>
    <w:p w:rsidR="00195CE0" w:rsidRPr="00195CE0" w:rsidRDefault="00195CE0" w:rsidP="00195CE0">
      <w:pPr>
        <w:pStyle w:val="a5"/>
        <w:numPr>
          <w:ilvl w:val="0"/>
          <w:numId w:val="15"/>
        </w:numPr>
        <w:spacing w:line="360" w:lineRule="auto"/>
        <w:ind w:firstLineChars="0"/>
        <w:rPr>
          <w:sz w:val="21"/>
          <w:szCs w:val="21"/>
        </w:rPr>
      </w:pPr>
      <w:r w:rsidRPr="00195CE0">
        <w:rPr>
          <w:rFonts w:hint="eastAsia"/>
          <w:sz w:val="21"/>
          <w:szCs w:val="21"/>
        </w:rPr>
        <w:t>理解企业产品开发流程的关键环节，学会如何根据企业的实际情况，梳理现有的开发活动，形成逻辑性强、可操作性、高效的产品开发流程</w:t>
      </w:r>
    </w:p>
    <w:p w:rsidR="00195CE0" w:rsidRPr="00195CE0" w:rsidRDefault="00195CE0" w:rsidP="00195CE0">
      <w:pPr>
        <w:pStyle w:val="a5"/>
        <w:numPr>
          <w:ilvl w:val="0"/>
          <w:numId w:val="15"/>
        </w:numPr>
        <w:spacing w:line="360" w:lineRule="auto"/>
        <w:ind w:firstLineChars="0"/>
        <w:rPr>
          <w:sz w:val="21"/>
          <w:szCs w:val="21"/>
        </w:rPr>
      </w:pPr>
      <w:r w:rsidRPr="00195CE0">
        <w:rPr>
          <w:rFonts w:hint="eastAsia"/>
          <w:sz w:val="21"/>
          <w:szCs w:val="21"/>
        </w:rPr>
        <w:t>掌握研发部门与市场、采购、生产、品质等部门之间的关联互动关系和方法</w:t>
      </w:r>
    </w:p>
    <w:p w:rsidR="00195CE0" w:rsidRPr="00195CE0" w:rsidRDefault="00195CE0" w:rsidP="00195CE0">
      <w:pPr>
        <w:pStyle w:val="a5"/>
        <w:numPr>
          <w:ilvl w:val="0"/>
          <w:numId w:val="15"/>
        </w:numPr>
        <w:spacing w:line="360" w:lineRule="auto"/>
        <w:ind w:firstLineChars="0"/>
        <w:rPr>
          <w:sz w:val="21"/>
          <w:szCs w:val="21"/>
        </w:rPr>
      </w:pPr>
      <w:r w:rsidRPr="00195CE0">
        <w:rPr>
          <w:rFonts w:hint="eastAsia"/>
          <w:sz w:val="21"/>
          <w:szCs w:val="21"/>
        </w:rPr>
        <w:t>理解产品开发过程中质量监控和管理的手段和方法</w:t>
      </w:r>
    </w:p>
    <w:p w:rsidR="0013435B" w:rsidRPr="00195CE0" w:rsidRDefault="00195CE0" w:rsidP="00195CE0">
      <w:pPr>
        <w:pStyle w:val="a5"/>
        <w:numPr>
          <w:ilvl w:val="0"/>
          <w:numId w:val="15"/>
        </w:numPr>
        <w:spacing w:line="360" w:lineRule="auto"/>
        <w:ind w:firstLineChars="0"/>
        <w:rPr>
          <w:sz w:val="21"/>
          <w:szCs w:val="21"/>
        </w:rPr>
      </w:pPr>
      <w:r w:rsidRPr="00195CE0">
        <w:rPr>
          <w:rFonts w:hint="eastAsia"/>
          <w:sz w:val="21"/>
          <w:szCs w:val="21"/>
        </w:rPr>
        <w:t>理解为什么很多企业产品开发流程得不到执行的原因，掌握如何建设、有效实施和管理产品开发流程</w:t>
      </w:r>
    </w:p>
    <w:p w:rsidR="0013435B" w:rsidRPr="00A64796" w:rsidRDefault="0013435B" w:rsidP="0013435B">
      <w:pPr>
        <w:widowControl/>
        <w:spacing w:after="75" w:line="440" w:lineRule="exact"/>
        <w:jc w:val="left"/>
        <w:rPr>
          <w:rFonts w:ascii="宋体" w:hAnsi="宋体" w:cs="宋体"/>
          <w:b/>
          <w:color w:val="FF0000"/>
          <w:kern w:val="0"/>
          <w:szCs w:val="21"/>
          <w:shd w:val="pct10" w:color="auto" w:fill="FFFFFF"/>
        </w:rPr>
      </w:pPr>
      <w:r w:rsidRPr="00A64796">
        <w:rPr>
          <w:rFonts w:ascii="宋体" w:hAnsi="宋体" w:hint="eastAsia"/>
          <w:b/>
          <w:bCs/>
          <w:color w:val="FF0000"/>
          <w:szCs w:val="21"/>
        </w:rPr>
        <w:t>【课程特点】</w:t>
      </w:r>
    </w:p>
    <w:p w:rsidR="00195CE0" w:rsidRPr="00195CE0" w:rsidRDefault="00195CE0" w:rsidP="00195CE0">
      <w:pPr>
        <w:pStyle w:val="a5"/>
        <w:numPr>
          <w:ilvl w:val="0"/>
          <w:numId w:val="10"/>
        </w:numPr>
        <w:spacing w:line="360" w:lineRule="auto"/>
        <w:ind w:firstLineChars="0"/>
        <w:rPr>
          <w:sz w:val="21"/>
          <w:szCs w:val="21"/>
        </w:rPr>
      </w:pPr>
      <w:r w:rsidRPr="00195CE0">
        <w:rPr>
          <w:rFonts w:hint="eastAsia"/>
          <w:sz w:val="21"/>
          <w:szCs w:val="21"/>
        </w:rPr>
        <w:lastRenderedPageBreak/>
        <w:t>系统化的课程内容：研发项目全过程，质量管理、风险管理、配置管理等</w:t>
      </w:r>
    </w:p>
    <w:p w:rsidR="00195CE0" w:rsidRPr="00195CE0" w:rsidRDefault="00195CE0" w:rsidP="00195CE0">
      <w:pPr>
        <w:pStyle w:val="a5"/>
        <w:numPr>
          <w:ilvl w:val="0"/>
          <w:numId w:val="10"/>
        </w:numPr>
        <w:spacing w:line="360" w:lineRule="auto"/>
        <w:ind w:firstLineChars="0"/>
        <w:rPr>
          <w:sz w:val="21"/>
          <w:szCs w:val="21"/>
        </w:rPr>
      </w:pPr>
      <w:r w:rsidRPr="00195CE0">
        <w:rPr>
          <w:rFonts w:hint="eastAsia"/>
          <w:sz w:val="21"/>
          <w:szCs w:val="21"/>
        </w:rPr>
        <w:t>简单适用的管理工具与方法，回绝复杂费解的理论</w:t>
      </w:r>
    </w:p>
    <w:p w:rsidR="00195CE0" w:rsidRPr="00195CE0" w:rsidRDefault="00195CE0" w:rsidP="00195CE0">
      <w:pPr>
        <w:pStyle w:val="a5"/>
        <w:numPr>
          <w:ilvl w:val="0"/>
          <w:numId w:val="10"/>
        </w:numPr>
        <w:spacing w:line="360" w:lineRule="auto"/>
        <w:ind w:firstLineChars="0"/>
        <w:rPr>
          <w:sz w:val="21"/>
          <w:szCs w:val="21"/>
        </w:rPr>
      </w:pPr>
      <w:r w:rsidRPr="00195CE0">
        <w:rPr>
          <w:rFonts w:hint="eastAsia"/>
          <w:sz w:val="21"/>
          <w:szCs w:val="21"/>
        </w:rPr>
        <w:t>课程中互动式教学、大量的小案例、分析大案例和学员亲自演练，有助于学员理解</w:t>
      </w:r>
    </w:p>
    <w:p w:rsidR="00195CE0" w:rsidRPr="00195CE0" w:rsidRDefault="00195CE0" w:rsidP="00195CE0">
      <w:pPr>
        <w:pStyle w:val="a5"/>
        <w:numPr>
          <w:ilvl w:val="0"/>
          <w:numId w:val="10"/>
        </w:numPr>
        <w:spacing w:line="360" w:lineRule="auto"/>
        <w:ind w:firstLineChars="0"/>
        <w:rPr>
          <w:sz w:val="21"/>
          <w:szCs w:val="21"/>
        </w:rPr>
      </w:pPr>
      <w:r w:rsidRPr="00195CE0">
        <w:rPr>
          <w:rFonts w:hint="eastAsia"/>
          <w:sz w:val="21"/>
          <w:szCs w:val="21"/>
        </w:rPr>
        <w:t>丰富的模版、Checklist展示，有助于企业用于具体工作</w:t>
      </w:r>
    </w:p>
    <w:p w:rsidR="00195CE0" w:rsidRPr="00195CE0" w:rsidRDefault="00195CE0" w:rsidP="00195CE0">
      <w:pPr>
        <w:pStyle w:val="a5"/>
        <w:widowControl w:val="0"/>
        <w:numPr>
          <w:ilvl w:val="0"/>
          <w:numId w:val="10"/>
        </w:numPr>
        <w:spacing w:line="360" w:lineRule="auto"/>
        <w:ind w:firstLineChars="0"/>
        <w:jc w:val="both"/>
        <w:rPr>
          <w:sz w:val="21"/>
          <w:szCs w:val="21"/>
        </w:rPr>
      </w:pPr>
      <w:r w:rsidRPr="00195CE0">
        <w:rPr>
          <w:rFonts w:hint="eastAsia"/>
          <w:sz w:val="21"/>
          <w:szCs w:val="21"/>
        </w:rPr>
        <w:t>课程设计根据业界最佳实践和讲师实际经验而设计，避免陷入枯燥的质量理论介绍</w:t>
      </w:r>
    </w:p>
    <w:p w:rsidR="0013435B" w:rsidRPr="00A64796" w:rsidRDefault="0013435B" w:rsidP="0013435B">
      <w:pPr>
        <w:spacing w:line="440" w:lineRule="exact"/>
        <w:rPr>
          <w:rFonts w:ascii="宋体" w:hAnsi="宋体"/>
          <w:b/>
          <w:color w:val="FF0000"/>
          <w:szCs w:val="21"/>
          <w:shd w:val="pct10" w:color="auto" w:fill="FFFFFF"/>
        </w:rPr>
      </w:pPr>
      <w:r w:rsidRPr="00A64796">
        <w:rPr>
          <w:rFonts w:ascii="宋体" w:hAnsi="宋体" w:hint="eastAsia"/>
          <w:b/>
          <w:bCs/>
          <w:color w:val="FF0000"/>
          <w:szCs w:val="21"/>
        </w:rPr>
        <w:t>【培训对象】</w:t>
      </w:r>
    </w:p>
    <w:p w:rsidR="0013435B" w:rsidRPr="007E5E2E" w:rsidRDefault="0013435B" w:rsidP="0013435B">
      <w:pPr>
        <w:numPr>
          <w:ilvl w:val="1"/>
          <w:numId w:val="1"/>
        </w:numPr>
        <w:spacing w:line="360" w:lineRule="auto"/>
        <w:rPr>
          <w:rFonts w:ascii="宋体" w:hAnsi="宋体"/>
          <w:bCs/>
          <w:szCs w:val="21"/>
        </w:rPr>
      </w:pPr>
      <w:r>
        <w:rPr>
          <w:rFonts w:ascii="宋体" w:hAnsi="宋体" w:hint="eastAsia"/>
          <w:bCs/>
          <w:szCs w:val="21"/>
        </w:rPr>
        <w:t>培训对象：</w:t>
      </w:r>
      <w:r w:rsidR="00195CE0" w:rsidRPr="00144C29">
        <w:rPr>
          <w:rFonts w:ascii="宋体" w:hAnsi="宋体" w:cs="宋体" w:hint="eastAsia"/>
          <w:color w:val="000000"/>
          <w:kern w:val="0"/>
          <w:szCs w:val="21"/>
        </w:rPr>
        <w:t>企业CEO/总经理、研发总经理/副总、公司总工/技术总监、研发项目经理/产品经理、PMO（项目管理办公室）成员、研发骨干、QA或流程优化人员、跨部门负责人（市场、采购、制造）等</w:t>
      </w:r>
      <w:r w:rsidRPr="007E5E2E">
        <w:rPr>
          <w:rFonts w:ascii="宋体" w:hAnsi="宋体" w:hint="eastAsia"/>
          <w:bCs/>
          <w:szCs w:val="21"/>
        </w:rPr>
        <w:t>。</w:t>
      </w:r>
    </w:p>
    <w:p w:rsidR="0013435B" w:rsidRDefault="0013435B" w:rsidP="0013435B">
      <w:pPr>
        <w:numPr>
          <w:ilvl w:val="1"/>
          <w:numId w:val="1"/>
        </w:numPr>
        <w:spacing w:line="360" w:lineRule="auto"/>
        <w:rPr>
          <w:rFonts w:ascii="宋体" w:hAnsi="宋体"/>
          <w:b/>
          <w:spacing w:val="5"/>
          <w:szCs w:val="21"/>
        </w:rPr>
      </w:pPr>
      <w:r>
        <w:rPr>
          <w:rFonts w:ascii="宋体" w:hAnsi="宋体" w:hint="eastAsia"/>
          <w:bCs/>
          <w:szCs w:val="21"/>
        </w:rPr>
        <w:t>培训规模：30-60人</w:t>
      </w:r>
    </w:p>
    <w:p w:rsidR="0013435B" w:rsidRDefault="0013435B" w:rsidP="0013435B">
      <w:pPr>
        <w:numPr>
          <w:ilvl w:val="1"/>
          <w:numId w:val="1"/>
        </w:numPr>
        <w:spacing w:line="360" w:lineRule="auto"/>
        <w:rPr>
          <w:rFonts w:ascii="宋体" w:hAnsi="宋体"/>
          <w:b/>
          <w:szCs w:val="21"/>
        </w:rPr>
      </w:pPr>
      <w:r>
        <w:rPr>
          <w:rFonts w:ascii="宋体" w:hAnsi="宋体" w:hint="eastAsia"/>
          <w:bCs/>
          <w:szCs w:val="21"/>
        </w:rPr>
        <w:t>授课时间：2天（12小时）</w:t>
      </w:r>
    </w:p>
    <w:p w:rsidR="0013435B" w:rsidRDefault="0013435B" w:rsidP="0013435B">
      <w:pPr>
        <w:spacing w:line="440" w:lineRule="exact"/>
        <w:rPr>
          <w:rFonts w:ascii="宋体" w:hAnsi="宋体"/>
          <w:b/>
          <w:bCs/>
          <w:color w:val="FF0000"/>
          <w:szCs w:val="21"/>
        </w:rPr>
      </w:pPr>
      <w:r w:rsidRPr="00A64796">
        <w:rPr>
          <w:rFonts w:ascii="宋体" w:hAnsi="宋体" w:hint="eastAsia"/>
          <w:b/>
          <w:bCs/>
          <w:color w:val="FF0000"/>
          <w:szCs w:val="21"/>
        </w:rPr>
        <w:t>【课程大纲】</w:t>
      </w:r>
    </w:p>
    <w:tbl>
      <w:tblPr>
        <w:tblStyle w:val="a6"/>
        <w:tblW w:w="9781" w:type="dxa"/>
        <w:tblInd w:w="-147" w:type="dxa"/>
        <w:tblLook w:val="04A0" w:firstRow="1" w:lastRow="0" w:firstColumn="1" w:lastColumn="0" w:noHBand="0" w:noVBand="1"/>
      </w:tblPr>
      <w:tblGrid>
        <w:gridCol w:w="4847"/>
        <w:gridCol w:w="4934"/>
      </w:tblGrid>
      <w:tr w:rsidR="0013435B" w:rsidRPr="00267FD2" w:rsidTr="0073012A">
        <w:tc>
          <w:tcPr>
            <w:tcW w:w="4847" w:type="dxa"/>
          </w:tcPr>
          <w:p w:rsidR="00195CE0" w:rsidRPr="00267FD2" w:rsidRDefault="0013435B" w:rsidP="00267FD2">
            <w:pPr>
              <w:spacing w:line="276" w:lineRule="auto"/>
              <w:rPr>
                <w:rFonts w:ascii="宋体" w:hAnsi="宋体" w:cs="宋体"/>
                <w:color w:val="000000"/>
                <w:kern w:val="0"/>
                <w:szCs w:val="21"/>
              </w:rPr>
            </w:pPr>
            <w:r w:rsidRPr="00267FD2">
              <w:rPr>
                <w:rFonts w:hint="eastAsia"/>
                <w:b/>
                <w:bCs/>
                <w:szCs w:val="21"/>
              </w:rPr>
              <w:t>第一讲</w:t>
            </w:r>
            <w:r w:rsidRPr="00267FD2">
              <w:rPr>
                <w:rFonts w:hint="eastAsia"/>
                <w:b/>
                <w:bCs/>
                <w:szCs w:val="21"/>
              </w:rPr>
              <w:t xml:space="preserve">  </w:t>
            </w:r>
            <w:r w:rsidR="00195CE0" w:rsidRPr="00267FD2">
              <w:rPr>
                <w:rFonts w:cs="宋体" w:hint="eastAsia"/>
                <w:b/>
                <w:color w:val="000000"/>
                <w:kern w:val="0"/>
                <w:szCs w:val="21"/>
              </w:rPr>
              <w:t>产品开发流程的概念</w:t>
            </w:r>
            <w:r w:rsidR="00195CE0" w:rsidRPr="00267FD2">
              <w:rPr>
                <w:rFonts w:ascii="宋体" w:hAnsi="宋体" w:cs="宋体"/>
                <w:b/>
                <w:color w:val="000000"/>
                <w:kern w:val="0"/>
                <w:szCs w:val="21"/>
              </w:rPr>
              <w:t xml:space="preserve"> </w:t>
            </w:r>
          </w:p>
          <w:p w:rsidR="00454372" w:rsidRDefault="00454372" w:rsidP="00267FD2">
            <w:pPr>
              <w:pStyle w:val="a5"/>
              <w:numPr>
                <w:ilvl w:val="0"/>
                <w:numId w:val="16"/>
              </w:numPr>
              <w:spacing w:line="276" w:lineRule="auto"/>
              <w:ind w:firstLineChars="0"/>
              <w:rPr>
                <w:color w:val="000000"/>
                <w:sz w:val="21"/>
                <w:szCs w:val="21"/>
              </w:rPr>
            </w:pPr>
            <w:r w:rsidRPr="00267FD2">
              <w:rPr>
                <w:rFonts w:hint="eastAsia"/>
                <w:color w:val="000000"/>
                <w:sz w:val="21"/>
                <w:szCs w:val="21"/>
              </w:rPr>
              <w:t>一些</w:t>
            </w:r>
            <w:r>
              <w:rPr>
                <w:rFonts w:hint="eastAsia"/>
                <w:color w:val="000000"/>
                <w:sz w:val="21"/>
                <w:szCs w:val="21"/>
              </w:rPr>
              <w:t>企业</w:t>
            </w:r>
            <w:r w:rsidRPr="00267FD2">
              <w:rPr>
                <w:rFonts w:hint="eastAsia"/>
                <w:color w:val="000000"/>
                <w:sz w:val="21"/>
                <w:szCs w:val="21"/>
              </w:rPr>
              <w:t>产品开发失败</w:t>
            </w:r>
            <w:r>
              <w:rPr>
                <w:rFonts w:hint="eastAsia"/>
                <w:color w:val="000000"/>
                <w:sz w:val="21"/>
                <w:szCs w:val="21"/>
              </w:rPr>
              <w:t>原因分析</w:t>
            </w:r>
          </w:p>
          <w:p w:rsidR="00195CE0" w:rsidRPr="00267FD2" w:rsidRDefault="00195CE0" w:rsidP="00267FD2">
            <w:pPr>
              <w:pStyle w:val="a5"/>
              <w:numPr>
                <w:ilvl w:val="0"/>
                <w:numId w:val="16"/>
              </w:numPr>
              <w:spacing w:line="276" w:lineRule="auto"/>
              <w:ind w:firstLineChars="0"/>
              <w:rPr>
                <w:color w:val="000000"/>
                <w:sz w:val="21"/>
                <w:szCs w:val="21"/>
              </w:rPr>
            </w:pPr>
            <w:r w:rsidRPr="00267FD2">
              <w:rPr>
                <w:rFonts w:ascii="Arial" w:hAnsi="Arial" w:cs="Arial" w:hint="eastAsia"/>
                <w:color w:val="000000"/>
                <w:sz w:val="21"/>
                <w:szCs w:val="21"/>
              </w:rPr>
              <w:t>产品与样品的区别</w:t>
            </w:r>
          </w:p>
          <w:p w:rsidR="00195CE0" w:rsidRPr="00267FD2" w:rsidRDefault="00454372" w:rsidP="00267FD2">
            <w:pPr>
              <w:pStyle w:val="a5"/>
              <w:numPr>
                <w:ilvl w:val="0"/>
                <w:numId w:val="16"/>
              </w:numPr>
              <w:spacing w:line="276" w:lineRule="auto"/>
              <w:ind w:firstLineChars="0"/>
              <w:rPr>
                <w:color w:val="000000"/>
                <w:sz w:val="21"/>
                <w:szCs w:val="21"/>
              </w:rPr>
            </w:pPr>
            <w:r>
              <w:rPr>
                <w:rFonts w:ascii="Arial" w:hAnsi="Arial" w:cs="Arial" w:hint="eastAsia"/>
                <w:color w:val="000000"/>
                <w:sz w:val="21"/>
                <w:szCs w:val="21"/>
              </w:rPr>
              <w:t>何为</w:t>
            </w:r>
            <w:r w:rsidR="00195CE0" w:rsidRPr="00267FD2">
              <w:rPr>
                <w:rFonts w:ascii="Arial" w:hAnsi="Arial" w:cs="Arial" w:hint="eastAsia"/>
                <w:color w:val="000000"/>
                <w:sz w:val="21"/>
                <w:szCs w:val="21"/>
              </w:rPr>
              <w:t>是产品开发</w:t>
            </w:r>
          </w:p>
          <w:p w:rsidR="00195CE0" w:rsidRPr="00267FD2" w:rsidRDefault="00195CE0" w:rsidP="00267FD2">
            <w:pPr>
              <w:pStyle w:val="a5"/>
              <w:numPr>
                <w:ilvl w:val="0"/>
                <w:numId w:val="16"/>
              </w:numPr>
              <w:spacing w:line="276" w:lineRule="auto"/>
              <w:ind w:firstLineChars="0"/>
              <w:rPr>
                <w:color w:val="000000"/>
                <w:sz w:val="21"/>
                <w:szCs w:val="21"/>
              </w:rPr>
            </w:pPr>
            <w:r w:rsidRPr="00267FD2">
              <w:rPr>
                <w:rFonts w:ascii="Arial" w:hAnsi="Arial" w:cs="Arial" w:hint="eastAsia"/>
                <w:color w:val="000000"/>
                <w:sz w:val="21"/>
                <w:szCs w:val="21"/>
              </w:rPr>
              <w:t>产品开发管理的思路</w:t>
            </w:r>
          </w:p>
          <w:p w:rsidR="00195CE0" w:rsidRPr="00267FD2" w:rsidRDefault="00195CE0" w:rsidP="00267FD2">
            <w:pPr>
              <w:pStyle w:val="a5"/>
              <w:numPr>
                <w:ilvl w:val="0"/>
                <w:numId w:val="16"/>
              </w:numPr>
              <w:spacing w:line="276" w:lineRule="auto"/>
              <w:ind w:firstLineChars="0"/>
              <w:rPr>
                <w:color w:val="000000"/>
                <w:sz w:val="21"/>
                <w:szCs w:val="21"/>
              </w:rPr>
            </w:pPr>
            <w:r w:rsidRPr="00267FD2">
              <w:rPr>
                <w:rFonts w:ascii="Arial" w:hAnsi="Arial" w:cs="Arial" w:hint="eastAsia"/>
                <w:color w:val="000000"/>
                <w:sz w:val="21"/>
                <w:szCs w:val="21"/>
              </w:rPr>
              <w:t>产品开发流程在公司流程中的位置</w:t>
            </w:r>
          </w:p>
          <w:p w:rsidR="00195CE0" w:rsidRPr="00267FD2" w:rsidRDefault="00195CE0" w:rsidP="00267FD2">
            <w:pPr>
              <w:widowControl/>
              <w:tabs>
                <w:tab w:val="num" w:pos="360"/>
              </w:tabs>
              <w:spacing w:line="276" w:lineRule="auto"/>
              <w:ind w:left="360" w:hanging="360"/>
              <w:jc w:val="left"/>
              <w:rPr>
                <w:rFonts w:ascii="宋体" w:hAnsi="宋体" w:cs="宋体"/>
                <w:color w:val="000000"/>
                <w:kern w:val="0"/>
                <w:szCs w:val="21"/>
              </w:rPr>
            </w:pPr>
            <w:r w:rsidRPr="00267FD2">
              <w:rPr>
                <w:rFonts w:hint="eastAsia"/>
                <w:b/>
                <w:bCs/>
                <w:szCs w:val="21"/>
              </w:rPr>
              <w:t>第二讲</w:t>
            </w:r>
            <w:r w:rsidRPr="00267FD2">
              <w:rPr>
                <w:rFonts w:hint="eastAsia"/>
                <w:b/>
                <w:bCs/>
                <w:szCs w:val="21"/>
              </w:rPr>
              <w:t xml:space="preserve">  </w:t>
            </w:r>
            <w:r w:rsidRPr="00267FD2">
              <w:rPr>
                <w:rFonts w:cs="宋体" w:hint="eastAsia"/>
                <w:b/>
                <w:color w:val="000000"/>
                <w:kern w:val="0"/>
                <w:szCs w:val="21"/>
              </w:rPr>
              <w:t>产品开发的结构化流程</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产品开发如何结构化、如何分层次（阶段、步骤、活动、任务）</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产品开发的阶段划分、举例</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产品开发的阶段子流程、举例</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产品开发的操作指导书、举例</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产品开发的模板、举例</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产品开发流程结构化的几个常见问题</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产品开发流程结构化容易陷入的两个极端</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产品开发流程结构化到什么程度才够</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产品开发需要进一步结构化的征兆</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产品开发流程与研发项目管理的关系</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项目管理过程组在产品开发流程中的映射</w:t>
            </w:r>
          </w:p>
          <w:p w:rsidR="00195CE0" w:rsidRPr="00267FD2" w:rsidRDefault="00195CE0" w:rsidP="00267FD2">
            <w:pPr>
              <w:pStyle w:val="a5"/>
              <w:numPr>
                <w:ilvl w:val="0"/>
                <w:numId w:val="17"/>
              </w:numPr>
              <w:spacing w:line="276" w:lineRule="auto"/>
              <w:ind w:firstLineChars="0"/>
              <w:rPr>
                <w:color w:val="000000"/>
                <w:sz w:val="21"/>
                <w:szCs w:val="21"/>
              </w:rPr>
            </w:pPr>
            <w:r w:rsidRPr="00267FD2">
              <w:rPr>
                <w:rFonts w:hint="eastAsia"/>
                <w:color w:val="000000"/>
                <w:sz w:val="21"/>
                <w:szCs w:val="21"/>
              </w:rPr>
              <w:t>项目管理领域在产品开发流程的映射</w:t>
            </w:r>
            <w:r w:rsidRPr="00267FD2">
              <w:rPr>
                <w:color w:val="000000"/>
                <w:sz w:val="21"/>
                <w:szCs w:val="21"/>
              </w:rPr>
              <w:t xml:space="preserve"> </w:t>
            </w:r>
          </w:p>
          <w:p w:rsidR="00195CE0" w:rsidRPr="00267FD2" w:rsidRDefault="00195CE0" w:rsidP="00267FD2">
            <w:pPr>
              <w:widowControl/>
              <w:tabs>
                <w:tab w:val="num" w:pos="360"/>
              </w:tabs>
              <w:spacing w:line="276" w:lineRule="auto"/>
              <w:ind w:left="360" w:hanging="360"/>
              <w:jc w:val="left"/>
              <w:rPr>
                <w:rFonts w:ascii="宋体" w:hAnsi="宋体" w:cs="宋体"/>
                <w:color w:val="000000"/>
                <w:kern w:val="0"/>
                <w:szCs w:val="21"/>
              </w:rPr>
            </w:pPr>
            <w:r w:rsidRPr="00267FD2">
              <w:rPr>
                <w:rFonts w:hint="eastAsia"/>
                <w:b/>
                <w:bCs/>
                <w:szCs w:val="21"/>
              </w:rPr>
              <w:t>第三讲</w:t>
            </w:r>
            <w:r w:rsidRPr="00267FD2">
              <w:rPr>
                <w:rFonts w:hint="eastAsia"/>
                <w:b/>
                <w:bCs/>
                <w:szCs w:val="21"/>
              </w:rPr>
              <w:t xml:space="preserve">  </w:t>
            </w:r>
            <w:r w:rsidRPr="00267FD2">
              <w:rPr>
                <w:rFonts w:cs="宋体" w:hint="eastAsia"/>
                <w:b/>
                <w:color w:val="000000"/>
                <w:kern w:val="0"/>
                <w:szCs w:val="21"/>
              </w:rPr>
              <w:t>产品开发中的决策</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在产品开发中决策的意义</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在产品开发中应决策什么－决策要素</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lastRenderedPageBreak/>
              <w:t>高层领导在产品开发中扮演的角色</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在产品开发中决策迟缓的代价</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产品开发中决策团队的权力和责任</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产品开发中决策点的设置</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产品开发中决策点使用的文档模板（项目任务书和业务计划书）</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产品开发中决策评审点介绍（</w:t>
            </w:r>
            <w:r w:rsidR="00267FD2">
              <w:rPr>
                <w:rFonts w:hint="eastAsia"/>
                <w:color w:val="000000"/>
                <w:sz w:val="21"/>
                <w:szCs w:val="21"/>
              </w:rPr>
              <w:t>DCP</w:t>
            </w:r>
            <w:r w:rsidR="00454372">
              <w:rPr>
                <w:color w:val="000000"/>
                <w:sz w:val="21"/>
                <w:szCs w:val="21"/>
              </w:rPr>
              <w:t>0-5</w:t>
            </w:r>
            <w:r w:rsidRPr="00267FD2">
              <w:rPr>
                <w:rFonts w:hint="eastAsia"/>
                <w:color w:val="000000"/>
                <w:sz w:val="21"/>
                <w:szCs w:val="21"/>
              </w:rPr>
              <w:t>）</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产吕开发中决策评审点介绍（可获得性决策评审）</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产品开发中决策评审点介绍（生命周期终止评审）</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产品开发中决策评审点介绍（临时决策评审）</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产品开发中决策评审</w:t>
            </w:r>
            <w:r w:rsidR="00454372">
              <w:rPr>
                <w:rFonts w:hint="eastAsia"/>
                <w:color w:val="000000"/>
                <w:sz w:val="21"/>
                <w:szCs w:val="21"/>
              </w:rPr>
              <w:t>（流程、</w:t>
            </w:r>
            <w:r w:rsidRPr="00267FD2">
              <w:rPr>
                <w:rFonts w:hint="eastAsia"/>
                <w:color w:val="000000"/>
                <w:sz w:val="21"/>
                <w:szCs w:val="21"/>
              </w:rPr>
              <w:t>方法论</w:t>
            </w:r>
            <w:r w:rsidR="00454372">
              <w:rPr>
                <w:rFonts w:hint="eastAsia"/>
                <w:color w:val="000000"/>
                <w:sz w:val="21"/>
                <w:szCs w:val="21"/>
              </w:rPr>
              <w:t>）</w:t>
            </w:r>
          </w:p>
          <w:p w:rsidR="00195CE0" w:rsidRPr="00267FD2" w:rsidRDefault="00195CE0" w:rsidP="00267FD2">
            <w:pPr>
              <w:pStyle w:val="a5"/>
              <w:numPr>
                <w:ilvl w:val="0"/>
                <w:numId w:val="18"/>
              </w:numPr>
              <w:spacing w:line="276" w:lineRule="auto"/>
              <w:ind w:firstLineChars="0"/>
              <w:rPr>
                <w:color w:val="000000"/>
                <w:sz w:val="21"/>
                <w:szCs w:val="21"/>
              </w:rPr>
            </w:pPr>
            <w:r w:rsidRPr="00267FD2">
              <w:rPr>
                <w:rFonts w:hint="eastAsia"/>
                <w:color w:val="000000"/>
                <w:sz w:val="21"/>
                <w:szCs w:val="21"/>
              </w:rPr>
              <w:t>企业在不同发展阶段产品开发中决策有何不同</w:t>
            </w:r>
            <w:r w:rsidRPr="00267FD2">
              <w:rPr>
                <w:color w:val="000000"/>
                <w:sz w:val="21"/>
                <w:szCs w:val="21"/>
              </w:rPr>
              <w:t xml:space="preserve"> </w:t>
            </w:r>
          </w:p>
          <w:p w:rsidR="00195CE0" w:rsidRPr="00267FD2" w:rsidRDefault="00195CE0" w:rsidP="00267FD2">
            <w:pPr>
              <w:widowControl/>
              <w:tabs>
                <w:tab w:val="num" w:pos="360"/>
              </w:tabs>
              <w:spacing w:line="276" w:lineRule="auto"/>
              <w:ind w:left="360" w:hanging="360"/>
              <w:jc w:val="left"/>
              <w:rPr>
                <w:rFonts w:ascii="宋体" w:hAnsi="宋体" w:cs="宋体"/>
                <w:color w:val="000000"/>
                <w:kern w:val="0"/>
                <w:szCs w:val="21"/>
              </w:rPr>
            </w:pPr>
            <w:r w:rsidRPr="00267FD2">
              <w:rPr>
                <w:rFonts w:hint="eastAsia"/>
                <w:b/>
                <w:bCs/>
                <w:szCs w:val="21"/>
              </w:rPr>
              <w:t>第四讲</w:t>
            </w:r>
            <w:r w:rsidRPr="00267FD2">
              <w:rPr>
                <w:rFonts w:hint="eastAsia"/>
                <w:b/>
                <w:bCs/>
                <w:szCs w:val="21"/>
              </w:rPr>
              <w:t xml:space="preserve">  </w:t>
            </w:r>
            <w:r w:rsidRPr="00267FD2">
              <w:rPr>
                <w:rFonts w:cs="宋体" w:hint="eastAsia"/>
                <w:b/>
                <w:color w:val="000000"/>
                <w:kern w:val="0"/>
                <w:szCs w:val="21"/>
              </w:rPr>
              <w:t>产品开发中的项目组织</w:t>
            </w:r>
          </w:p>
          <w:p w:rsidR="00195CE0" w:rsidRPr="00267FD2" w:rsidRDefault="00195CE0"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产品开发中项目组织容易出现的几个问题</w:t>
            </w:r>
          </w:p>
          <w:p w:rsidR="00195CE0" w:rsidRPr="00267FD2" w:rsidRDefault="00195CE0"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成功的产品开发项目组具备的典型特征</w:t>
            </w:r>
          </w:p>
          <w:p w:rsidR="00195CE0" w:rsidRPr="00267FD2" w:rsidRDefault="00195CE0"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产品开发职能型组织的特点</w:t>
            </w:r>
          </w:p>
          <w:p w:rsidR="00195CE0" w:rsidRPr="00267FD2" w:rsidRDefault="00195CE0"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集成产品开发管理团队（</w:t>
            </w:r>
            <w:r w:rsidRPr="00267FD2">
              <w:rPr>
                <w:color w:val="000000"/>
                <w:sz w:val="21"/>
                <w:szCs w:val="21"/>
              </w:rPr>
              <w:t>IPMT</w:t>
            </w:r>
            <w:r w:rsidRPr="00267FD2">
              <w:rPr>
                <w:rFonts w:hint="eastAsia"/>
                <w:color w:val="000000"/>
                <w:sz w:val="21"/>
                <w:szCs w:val="21"/>
              </w:rPr>
              <w:t>）和产品开发团队（</w:t>
            </w:r>
            <w:r w:rsidRPr="00267FD2">
              <w:rPr>
                <w:color w:val="000000"/>
                <w:sz w:val="21"/>
                <w:szCs w:val="21"/>
              </w:rPr>
              <w:t>PDT</w:t>
            </w:r>
            <w:r w:rsidRPr="00267FD2">
              <w:rPr>
                <w:rFonts w:hint="eastAsia"/>
                <w:color w:val="000000"/>
                <w:sz w:val="21"/>
                <w:szCs w:val="21"/>
              </w:rPr>
              <w:t>）的角色定位</w:t>
            </w:r>
          </w:p>
          <w:p w:rsidR="00195CE0" w:rsidRPr="00267FD2" w:rsidRDefault="00195CE0"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产品开发团队（</w:t>
            </w:r>
            <w:r w:rsidRPr="00267FD2">
              <w:rPr>
                <w:color w:val="000000"/>
                <w:sz w:val="21"/>
                <w:szCs w:val="21"/>
              </w:rPr>
              <w:t>PDT</w:t>
            </w:r>
            <w:r w:rsidRPr="00267FD2">
              <w:rPr>
                <w:rFonts w:hint="eastAsia"/>
                <w:color w:val="000000"/>
                <w:sz w:val="21"/>
                <w:szCs w:val="21"/>
              </w:rPr>
              <w:t>）的主要构成－核心小组组长、核心小组成员、外围小组成员、引导者</w:t>
            </w:r>
          </w:p>
          <w:p w:rsidR="0013435B" w:rsidRDefault="00267FD2"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产品开发团队（</w:t>
            </w:r>
            <w:r w:rsidRPr="00267FD2">
              <w:rPr>
                <w:color w:val="000000"/>
                <w:sz w:val="21"/>
                <w:szCs w:val="21"/>
              </w:rPr>
              <w:t>PDT</w:t>
            </w:r>
            <w:r w:rsidRPr="00267FD2">
              <w:rPr>
                <w:rFonts w:hint="eastAsia"/>
                <w:color w:val="000000"/>
                <w:sz w:val="21"/>
                <w:szCs w:val="21"/>
              </w:rPr>
              <w:t>）中的核心小组组长的角色和职责、技能、领导资格、知识和经验</w:t>
            </w:r>
          </w:p>
          <w:p w:rsidR="00454372" w:rsidRPr="00267FD2" w:rsidRDefault="00454372" w:rsidP="00454372">
            <w:pPr>
              <w:pStyle w:val="a5"/>
              <w:numPr>
                <w:ilvl w:val="0"/>
                <w:numId w:val="20"/>
              </w:numPr>
              <w:spacing w:line="276" w:lineRule="auto"/>
              <w:ind w:firstLineChars="0"/>
              <w:rPr>
                <w:color w:val="000000"/>
                <w:sz w:val="21"/>
                <w:szCs w:val="21"/>
              </w:rPr>
            </w:pPr>
            <w:r w:rsidRPr="00267FD2">
              <w:rPr>
                <w:rFonts w:hint="eastAsia"/>
                <w:color w:val="000000"/>
                <w:sz w:val="21"/>
                <w:szCs w:val="21"/>
              </w:rPr>
              <w:t>产品开发团队（</w:t>
            </w:r>
            <w:r w:rsidRPr="00267FD2">
              <w:rPr>
                <w:color w:val="000000"/>
                <w:sz w:val="21"/>
                <w:szCs w:val="21"/>
              </w:rPr>
              <w:t>PDT</w:t>
            </w:r>
            <w:r w:rsidRPr="00267FD2">
              <w:rPr>
                <w:rFonts w:hint="eastAsia"/>
                <w:color w:val="000000"/>
                <w:sz w:val="21"/>
                <w:szCs w:val="21"/>
              </w:rPr>
              <w:t>）的核心小组组员的角色和职责</w:t>
            </w:r>
          </w:p>
          <w:p w:rsidR="00454372" w:rsidRPr="00454372" w:rsidRDefault="00454372" w:rsidP="00454372">
            <w:pPr>
              <w:pStyle w:val="a5"/>
              <w:numPr>
                <w:ilvl w:val="0"/>
                <w:numId w:val="20"/>
              </w:numPr>
              <w:spacing w:line="276" w:lineRule="auto"/>
              <w:ind w:firstLineChars="0"/>
              <w:rPr>
                <w:color w:val="000000"/>
                <w:sz w:val="21"/>
                <w:szCs w:val="21"/>
              </w:rPr>
            </w:pPr>
            <w:r w:rsidRPr="00267FD2">
              <w:rPr>
                <w:rFonts w:hint="eastAsia"/>
                <w:color w:val="000000"/>
                <w:sz w:val="21"/>
                <w:szCs w:val="21"/>
              </w:rPr>
              <w:t>产品开发团队（</w:t>
            </w:r>
            <w:r w:rsidRPr="00267FD2">
              <w:rPr>
                <w:color w:val="000000"/>
                <w:sz w:val="21"/>
                <w:szCs w:val="21"/>
              </w:rPr>
              <w:t>PDT</w:t>
            </w:r>
            <w:r w:rsidRPr="00267FD2">
              <w:rPr>
                <w:rFonts w:hint="eastAsia"/>
                <w:color w:val="000000"/>
                <w:sz w:val="21"/>
                <w:szCs w:val="21"/>
              </w:rPr>
              <w:t>）的外围小组组员的角色和职责</w:t>
            </w:r>
          </w:p>
        </w:tc>
        <w:tc>
          <w:tcPr>
            <w:tcW w:w="4934" w:type="dxa"/>
          </w:tcPr>
          <w:p w:rsidR="00454372" w:rsidRDefault="00454372"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lastRenderedPageBreak/>
              <w:t>产品开发团队（</w:t>
            </w:r>
            <w:r w:rsidRPr="00267FD2">
              <w:rPr>
                <w:color w:val="000000"/>
                <w:sz w:val="21"/>
                <w:szCs w:val="21"/>
              </w:rPr>
              <w:t>PDT</w:t>
            </w:r>
            <w:r w:rsidRPr="00267FD2">
              <w:rPr>
                <w:rFonts w:hint="eastAsia"/>
                <w:color w:val="000000"/>
                <w:sz w:val="21"/>
                <w:szCs w:val="21"/>
              </w:rPr>
              <w:t>）的职能部门经理的角色和职责</w:t>
            </w:r>
          </w:p>
          <w:p w:rsidR="00267FD2" w:rsidRPr="00267FD2" w:rsidRDefault="00267FD2"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产品开发团队（</w:t>
            </w:r>
            <w:r w:rsidRPr="00267FD2">
              <w:rPr>
                <w:color w:val="000000"/>
                <w:sz w:val="21"/>
                <w:szCs w:val="21"/>
              </w:rPr>
              <w:t>PDT</w:t>
            </w:r>
            <w:r w:rsidRPr="00267FD2">
              <w:rPr>
                <w:rFonts w:hint="eastAsia"/>
                <w:color w:val="000000"/>
                <w:sz w:val="21"/>
                <w:szCs w:val="21"/>
              </w:rPr>
              <w:t>）中引导者的角色和职责、应具备的主要因素</w:t>
            </w:r>
          </w:p>
          <w:p w:rsidR="00267FD2" w:rsidRPr="00267FD2" w:rsidRDefault="00267FD2" w:rsidP="00267FD2">
            <w:pPr>
              <w:spacing w:line="276" w:lineRule="auto"/>
              <w:ind w:left="360"/>
              <w:rPr>
                <w:rFonts w:ascii="宋体" w:hAnsi="宋体"/>
                <w:color w:val="000000"/>
                <w:szCs w:val="21"/>
              </w:rPr>
            </w:pPr>
            <w:r w:rsidRPr="00267FD2">
              <w:rPr>
                <w:rFonts w:hint="eastAsia"/>
                <w:color w:val="000000"/>
                <w:szCs w:val="21"/>
              </w:rPr>
              <w:t>案例：采用产品开发团队（</w:t>
            </w:r>
            <w:r w:rsidRPr="00267FD2">
              <w:rPr>
                <w:rFonts w:ascii="宋体" w:hAnsi="宋体"/>
                <w:color w:val="000000"/>
                <w:szCs w:val="21"/>
              </w:rPr>
              <w:t>PDT</w:t>
            </w:r>
            <w:r w:rsidRPr="00267FD2">
              <w:rPr>
                <w:rFonts w:hint="eastAsia"/>
                <w:color w:val="000000"/>
                <w:szCs w:val="21"/>
              </w:rPr>
              <w:t>）带来的好处（列举）</w:t>
            </w:r>
          </w:p>
          <w:p w:rsidR="00267FD2" w:rsidRPr="00267FD2" w:rsidRDefault="00267FD2" w:rsidP="00267FD2">
            <w:pPr>
              <w:pStyle w:val="a5"/>
              <w:numPr>
                <w:ilvl w:val="0"/>
                <w:numId w:val="20"/>
              </w:numPr>
              <w:spacing w:line="276" w:lineRule="auto"/>
              <w:ind w:firstLineChars="0"/>
              <w:rPr>
                <w:color w:val="000000"/>
                <w:sz w:val="21"/>
                <w:szCs w:val="21"/>
              </w:rPr>
            </w:pPr>
            <w:r w:rsidRPr="00267FD2">
              <w:rPr>
                <w:rFonts w:hint="eastAsia"/>
                <w:color w:val="000000"/>
                <w:sz w:val="21"/>
                <w:szCs w:val="21"/>
              </w:rPr>
              <w:t>一些公司未能成功采用跨部门产品开发团队（</w:t>
            </w:r>
            <w:r w:rsidRPr="00267FD2">
              <w:rPr>
                <w:color w:val="000000"/>
                <w:sz w:val="21"/>
                <w:szCs w:val="21"/>
              </w:rPr>
              <w:t>PDT</w:t>
            </w:r>
            <w:r w:rsidRPr="00267FD2">
              <w:rPr>
                <w:rFonts w:hint="eastAsia"/>
                <w:color w:val="000000"/>
                <w:sz w:val="21"/>
                <w:szCs w:val="21"/>
              </w:rPr>
              <w:t>）项目组织的原因</w:t>
            </w:r>
          </w:p>
          <w:p w:rsidR="00267FD2" w:rsidRPr="00454372" w:rsidRDefault="00267FD2" w:rsidP="00454372">
            <w:pPr>
              <w:pStyle w:val="a5"/>
              <w:numPr>
                <w:ilvl w:val="0"/>
                <w:numId w:val="20"/>
              </w:numPr>
              <w:spacing w:line="276" w:lineRule="auto"/>
              <w:ind w:firstLineChars="0"/>
              <w:rPr>
                <w:color w:val="000000"/>
                <w:sz w:val="21"/>
                <w:szCs w:val="21"/>
              </w:rPr>
            </w:pPr>
            <w:r w:rsidRPr="00454372">
              <w:rPr>
                <w:rFonts w:hint="eastAsia"/>
                <w:color w:val="000000"/>
                <w:sz w:val="21"/>
                <w:szCs w:val="21"/>
              </w:rPr>
              <w:t>企业在不同发展阶段产品开发项目组织的不同</w:t>
            </w:r>
          </w:p>
          <w:p w:rsidR="00267FD2" w:rsidRPr="00267FD2" w:rsidRDefault="00267FD2" w:rsidP="00267FD2">
            <w:pPr>
              <w:widowControl/>
              <w:tabs>
                <w:tab w:val="num" w:pos="360"/>
              </w:tabs>
              <w:spacing w:line="276" w:lineRule="auto"/>
              <w:ind w:left="360" w:hanging="360"/>
              <w:jc w:val="left"/>
              <w:rPr>
                <w:rFonts w:ascii="宋体" w:hAnsi="宋体" w:cs="宋体"/>
                <w:color w:val="000000"/>
                <w:kern w:val="0"/>
                <w:szCs w:val="21"/>
              </w:rPr>
            </w:pPr>
            <w:r w:rsidRPr="00267FD2">
              <w:rPr>
                <w:rFonts w:hint="eastAsia"/>
                <w:b/>
                <w:bCs/>
                <w:szCs w:val="21"/>
              </w:rPr>
              <w:t>第五讲</w:t>
            </w:r>
            <w:r w:rsidRPr="00267FD2">
              <w:rPr>
                <w:rFonts w:hint="eastAsia"/>
                <w:b/>
                <w:bCs/>
                <w:szCs w:val="21"/>
              </w:rPr>
              <w:t xml:space="preserve">  </w:t>
            </w:r>
            <w:r w:rsidRPr="00267FD2">
              <w:rPr>
                <w:rFonts w:cs="宋体" w:hint="eastAsia"/>
                <w:b/>
                <w:color w:val="000000"/>
                <w:kern w:val="0"/>
                <w:szCs w:val="21"/>
              </w:rPr>
              <w:t>业界最佳－</w:t>
            </w:r>
            <w:r w:rsidRPr="00267FD2">
              <w:rPr>
                <w:rFonts w:cs="宋体" w:hint="eastAsia"/>
                <w:b/>
                <w:color w:val="000000"/>
                <w:kern w:val="0"/>
                <w:szCs w:val="21"/>
              </w:rPr>
              <w:t>IPD</w:t>
            </w:r>
            <w:r w:rsidRPr="00267FD2">
              <w:rPr>
                <w:rFonts w:cs="宋体" w:hint="eastAsia"/>
                <w:b/>
                <w:color w:val="000000"/>
                <w:kern w:val="0"/>
                <w:szCs w:val="21"/>
              </w:rPr>
              <w:t>（集成产品开发流程）介绍</w:t>
            </w:r>
            <w:r w:rsidRPr="00267FD2">
              <w:rPr>
                <w:rFonts w:ascii="宋体" w:hAnsi="宋体" w:cs="宋体"/>
                <w:b/>
                <w:color w:val="000000"/>
                <w:kern w:val="0"/>
                <w:szCs w:val="21"/>
              </w:rPr>
              <w:t xml:space="preserve"> </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IPD的好处</w:t>
            </w:r>
            <w:r w:rsidRPr="00267FD2">
              <w:rPr>
                <w:color w:val="000000"/>
                <w:sz w:val="21"/>
                <w:szCs w:val="21"/>
              </w:rPr>
              <w:t xml:space="preserve"> IPD</w:t>
            </w:r>
            <w:r w:rsidRPr="00267FD2">
              <w:rPr>
                <w:rFonts w:hint="eastAsia"/>
                <w:color w:val="000000"/>
                <w:sz w:val="21"/>
                <w:szCs w:val="21"/>
              </w:rPr>
              <w:t>的思想（流程重整和产品重整）</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IPD框架组成（跨部门团队、结构化流程、客户需求分析、优化投资组合、项目管理、异步开发模式、衡量标准、</w:t>
            </w:r>
            <w:r w:rsidRPr="00267FD2">
              <w:rPr>
                <w:color w:val="000000"/>
                <w:sz w:val="21"/>
                <w:szCs w:val="21"/>
              </w:rPr>
              <w:t>IT</w:t>
            </w:r>
            <w:r w:rsidRPr="00267FD2">
              <w:rPr>
                <w:rFonts w:hint="eastAsia"/>
                <w:color w:val="000000"/>
                <w:sz w:val="21"/>
                <w:szCs w:val="21"/>
              </w:rPr>
              <w:t>应用）</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IPD的结构化层次</w:t>
            </w:r>
            <w:r w:rsidR="00454372">
              <w:rPr>
                <w:color w:val="000000"/>
                <w:sz w:val="21"/>
                <w:szCs w:val="21"/>
              </w:rPr>
              <w:t>-</w:t>
            </w:r>
            <w:r w:rsidRPr="00267FD2">
              <w:rPr>
                <w:rFonts w:hint="eastAsia"/>
                <w:color w:val="000000"/>
                <w:sz w:val="21"/>
                <w:szCs w:val="21"/>
              </w:rPr>
              <w:t>IPD角色及相关关系</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IPD概念阶段目标、关注、交付和主要活动介绍</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IPD计划阶段目标、关注、交付和主要活动介绍</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lastRenderedPageBreak/>
              <w:t>IPD开发阶段目标、关注、交付和主要活动介绍</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IPD阶段关键子流程（硬件开发子流程、软件开发子流程）介绍</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IPD验证阶段目标、关注、交付和主要活动介绍</w:t>
            </w:r>
          </w:p>
          <w:p w:rsidR="00267FD2" w:rsidRPr="00267FD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IPD发布阶段目标、关注、</w:t>
            </w:r>
            <w:r w:rsidR="00454372">
              <w:rPr>
                <w:rFonts w:hint="eastAsia"/>
                <w:color w:val="000000"/>
                <w:sz w:val="21"/>
                <w:szCs w:val="21"/>
              </w:rPr>
              <w:t>交</w:t>
            </w:r>
            <w:r w:rsidRPr="00267FD2">
              <w:rPr>
                <w:rFonts w:hint="eastAsia"/>
                <w:color w:val="000000"/>
                <w:sz w:val="21"/>
                <w:szCs w:val="21"/>
              </w:rPr>
              <w:t>付和</w:t>
            </w:r>
            <w:r w:rsidR="00454372">
              <w:rPr>
                <w:rFonts w:hint="eastAsia"/>
                <w:color w:val="000000"/>
                <w:sz w:val="21"/>
                <w:szCs w:val="21"/>
              </w:rPr>
              <w:t>主要</w:t>
            </w:r>
            <w:r w:rsidRPr="00267FD2">
              <w:rPr>
                <w:rFonts w:hint="eastAsia"/>
                <w:color w:val="000000"/>
                <w:sz w:val="21"/>
                <w:szCs w:val="21"/>
              </w:rPr>
              <w:t>活动介绍</w:t>
            </w:r>
          </w:p>
          <w:p w:rsidR="00454372" w:rsidRDefault="00267FD2" w:rsidP="00267FD2">
            <w:pPr>
              <w:pStyle w:val="a5"/>
              <w:numPr>
                <w:ilvl w:val="0"/>
                <w:numId w:val="21"/>
              </w:numPr>
              <w:spacing w:line="276" w:lineRule="auto"/>
              <w:ind w:firstLineChars="0"/>
              <w:rPr>
                <w:color w:val="000000"/>
                <w:sz w:val="21"/>
                <w:szCs w:val="21"/>
              </w:rPr>
            </w:pPr>
            <w:r w:rsidRPr="00267FD2">
              <w:rPr>
                <w:rFonts w:hint="eastAsia"/>
                <w:color w:val="000000"/>
                <w:sz w:val="21"/>
                <w:szCs w:val="21"/>
              </w:rPr>
              <w:t>IPD中技术评审点（</w:t>
            </w:r>
            <w:r w:rsidRPr="00267FD2">
              <w:rPr>
                <w:color w:val="000000"/>
                <w:sz w:val="21"/>
                <w:szCs w:val="21"/>
              </w:rPr>
              <w:t>TR1</w:t>
            </w:r>
            <w:r w:rsidRPr="00267FD2">
              <w:rPr>
                <w:rFonts w:hint="eastAsia"/>
                <w:color w:val="000000"/>
                <w:sz w:val="21"/>
                <w:szCs w:val="21"/>
              </w:rPr>
              <w:t>、</w:t>
            </w:r>
            <w:r w:rsidRPr="00267FD2">
              <w:rPr>
                <w:color w:val="000000"/>
                <w:sz w:val="21"/>
                <w:szCs w:val="21"/>
              </w:rPr>
              <w:t>TR2</w:t>
            </w:r>
            <w:r w:rsidRPr="00267FD2">
              <w:rPr>
                <w:rFonts w:hint="eastAsia"/>
                <w:color w:val="000000"/>
                <w:sz w:val="21"/>
                <w:szCs w:val="21"/>
              </w:rPr>
              <w:t>、</w:t>
            </w:r>
            <w:r w:rsidRPr="00267FD2">
              <w:rPr>
                <w:color w:val="000000"/>
                <w:sz w:val="21"/>
                <w:szCs w:val="21"/>
              </w:rPr>
              <w:t>TR3</w:t>
            </w:r>
            <w:r w:rsidRPr="00267FD2">
              <w:rPr>
                <w:rFonts w:hint="eastAsia"/>
                <w:color w:val="000000"/>
                <w:sz w:val="21"/>
                <w:szCs w:val="21"/>
              </w:rPr>
              <w:t>、</w:t>
            </w:r>
            <w:r w:rsidRPr="00267FD2">
              <w:rPr>
                <w:color w:val="000000"/>
                <w:sz w:val="21"/>
                <w:szCs w:val="21"/>
              </w:rPr>
              <w:t>TR4</w:t>
            </w:r>
            <w:r w:rsidRPr="00267FD2">
              <w:rPr>
                <w:rFonts w:hint="eastAsia"/>
                <w:color w:val="000000"/>
                <w:sz w:val="21"/>
                <w:szCs w:val="21"/>
              </w:rPr>
              <w:t>、</w:t>
            </w:r>
            <w:r w:rsidRPr="00267FD2">
              <w:rPr>
                <w:color w:val="000000"/>
                <w:sz w:val="21"/>
                <w:szCs w:val="21"/>
              </w:rPr>
              <w:t>TR5</w:t>
            </w:r>
            <w:r w:rsidRPr="00267FD2">
              <w:rPr>
                <w:rFonts w:hint="eastAsia"/>
                <w:color w:val="000000"/>
                <w:sz w:val="21"/>
                <w:szCs w:val="21"/>
              </w:rPr>
              <w:t>、</w:t>
            </w:r>
            <w:r w:rsidRPr="00267FD2">
              <w:rPr>
                <w:color w:val="000000"/>
                <w:sz w:val="21"/>
                <w:szCs w:val="21"/>
              </w:rPr>
              <w:t>TR6</w:t>
            </w:r>
            <w:r w:rsidR="00454372" w:rsidRPr="00267FD2">
              <w:rPr>
                <w:rFonts w:hint="eastAsia"/>
                <w:color w:val="000000"/>
                <w:sz w:val="21"/>
                <w:szCs w:val="21"/>
              </w:rPr>
              <w:t>介绍</w:t>
            </w:r>
            <w:r w:rsidRPr="00267FD2">
              <w:rPr>
                <w:rFonts w:hint="eastAsia"/>
                <w:color w:val="000000"/>
                <w:sz w:val="21"/>
                <w:szCs w:val="21"/>
              </w:rPr>
              <w:t>）</w:t>
            </w:r>
          </w:p>
          <w:p w:rsidR="00267FD2" w:rsidRPr="00267FD2" w:rsidRDefault="00267FD2" w:rsidP="00267FD2">
            <w:pPr>
              <w:pStyle w:val="a5"/>
              <w:numPr>
                <w:ilvl w:val="0"/>
                <w:numId w:val="21"/>
              </w:numPr>
              <w:spacing w:line="276" w:lineRule="auto"/>
              <w:ind w:firstLineChars="0"/>
              <w:rPr>
                <w:color w:val="000000"/>
                <w:sz w:val="21"/>
                <w:szCs w:val="21"/>
              </w:rPr>
            </w:pPr>
            <w:r w:rsidRPr="00267FD2">
              <w:rPr>
                <w:color w:val="000000"/>
                <w:sz w:val="21"/>
                <w:szCs w:val="21"/>
              </w:rPr>
              <w:t>IPD</w:t>
            </w:r>
            <w:r w:rsidRPr="00267FD2">
              <w:rPr>
                <w:rFonts w:hint="eastAsia"/>
                <w:color w:val="000000"/>
                <w:sz w:val="21"/>
                <w:szCs w:val="21"/>
              </w:rPr>
              <w:t>中技术评审的三个结论理解</w:t>
            </w:r>
          </w:p>
          <w:p w:rsidR="00267FD2" w:rsidRPr="00267FD2" w:rsidRDefault="00267FD2" w:rsidP="00267FD2">
            <w:pPr>
              <w:widowControl/>
              <w:tabs>
                <w:tab w:val="num" w:pos="360"/>
              </w:tabs>
              <w:spacing w:line="276" w:lineRule="auto"/>
              <w:ind w:left="360" w:hanging="360"/>
              <w:jc w:val="left"/>
              <w:rPr>
                <w:rFonts w:ascii="宋体" w:hAnsi="宋体" w:cs="宋体"/>
                <w:color w:val="000000"/>
                <w:kern w:val="0"/>
                <w:szCs w:val="21"/>
              </w:rPr>
            </w:pPr>
            <w:r w:rsidRPr="00267FD2">
              <w:rPr>
                <w:rFonts w:hint="eastAsia"/>
                <w:b/>
                <w:bCs/>
                <w:szCs w:val="21"/>
              </w:rPr>
              <w:t>第六讲</w:t>
            </w:r>
            <w:r w:rsidRPr="00267FD2">
              <w:rPr>
                <w:rFonts w:hint="eastAsia"/>
                <w:b/>
                <w:bCs/>
                <w:szCs w:val="21"/>
              </w:rPr>
              <w:t xml:space="preserve">  </w:t>
            </w:r>
            <w:r w:rsidRPr="00267FD2">
              <w:rPr>
                <w:rFonts w:cs="宋体" w:hint="eastAsia"/>
                <w:b/>
                <w:color w:val="000000"/>
                <w:kern w:val="0"/>
                <w:szCs w:val="21"/>
              </w:rPr>
              <w:t>产品开发流程研讨</w:t>
            </w:r>
          </w:p>
          <w:p w:rsidR="00267FD2" w:rsidRPr="00267FD2" w:rsidRDefault="00267FD2" w:rsidP="00267FD2">
            <w:pPr>
              <w:pStyle w:val="a5"/>
              <w:numPr>
                <w:ilvl w:val="0"/>
                <w:numId w:val="22"/>
              </w:numPr>
              <w:spacing w:line="276" w:lineRule="auto"/>
              <w:ind w:firstLineChars="0"/>
              <w:rPr>
                <w:color w:val="000000"/>
                <w:sz w:val="21"/>
                <w:szCs w:val="21"/>
              </w:rPr>
            </w:pPr>
            <w:r w:rsidRPr="00267FD2">
              <w:rPr>
                <w:rFonts w:hint="eastAsia"/>
                <w:color w:val="000000"/>
                <w:sz w:val="21"/>
                <w:szCs w:val="21"/>
              </w:rPr>
              <w:t>产品开发流程现状</w:t>
            </w:r>
            <w:r w:rsidRPr="00267FD2">
              <w:rPr>
                <w:color w:val="000000"/>
                <w:sz w:val="21"/>
                <w:szCs w:val="21"/>
              </w:rPr>
              <w:t xml:space="preserve"> </w:t>
            </w:r>
          </w:p>
          <w:p w:rsidR="00267FD2" w:rsidRPr="00267FD2" w:rsidRDefault="00267FD2" w:rsidP="00267FD2">
            <w:pPr>
              <w:pStyle w:val="a5"/>
              <w:numPr>
                <w:ilvl w:val="0"/>
                <w:numId w:val="22"/>
              </w:numPr>
              <w:spacing w:line="276" w:lineRule="auto"/>
              <w:ind w:firstLineChars="0"/>
              <w:rPr>
                <w:color w:val="000000"/>
                <w:sz w:val="21"/>
                <w:szCs w:val="21"/>
              </w:rPr>
            </w:pPr>
            <w:r w:rsidRPr="00267FD2">
              <w:rPr>
                <w:rFonts w:hint="eastAsia"/>
                <w:color w:val="000000"/>
                <w:sz w:val="21"/>
                <w:szCs w:val="21"/>
              </w:rPr>
              <w:t>结合业界最佳讨论风险、问题点（对比业务决策评审点、技术评审点、项目组织几个要素）</w:t>
            </w:r>
          </w:p>
          <w:p w:rsidR="00267FD2" w:rsidRPr="00267FD2" w:rsidRDefault="00267FD2" w:rsidP="00267FD2">
            <w:pPr>
              <w:widowControl/>
              <w:spacing w:line="276" w:lineRule="auto"/>
              <w:jc w:val="left"/>
              <w:rPr>
                <w:rFonts w:ascii="宋体" w:hAnsi="宋体" w:cs="宋体"/>
                <w:color w:val="000000"/>
                <w:kern w:val="0"/>
                <w:szCs w:val="21"/>
              </w:rPr>
            </w:pPr>
            <w:r w:rsidRPr="00267FD2">
              <w:rPr>
                <w:rFonts w:hint="eastAsia"/>
                <w:b/>
                <w:bCs/>
                <w:szCs w:val="21"/>
              </w:rPr>
              <w:t>第七讲</w:t>
            </w:r>
            <w:r w:rsidRPr="00267FD2">
              <w:rPr>
                <w:rFonts w:hint="eastAsia"/>
                <w:b/>
                <w:bCs/>
                <w:szCs w:val="21"/>
              </w:rPr>
              <w:t xml:space="preserve">  </w:t>
            </w:r>
            <w:r w:rsidRPr="00267FD2">
              <w:rPr>
                <w:rFonts w:cs="宋体" w:hint="eastAsia"/>
                <w:b/>
                <w:color w:val="000000"/>
                <w:kern w:val="0"/>
                <w:szCs w:val="21"/>
              </w:rPr>
              <w:t>产品开发流程裁剪的方法</w:t>
            </w:r>
          </w:p>
          <w:p w:rsidR="00267FD2" w:rsidRPr="00267FD2" w:rsidRDefault="00267FD2" w:rsidP="00267FD2">
            <w:pPr>
              <w:pStyle w:val="a5"/>
              <w:numPr>
                <w:ilvl w:val="0"/>
                <w:numId w:val="23"/>
              </w:numPr>
              <w:spacing w:line="276" w:lineRule="auto"/>
              <w:ind w:firstLineChars="0"/>
              <w:rPr>
                <w:color w:val="000000"/>
                <w:sz w:val="21"/>
                <w:szCs w:val="21"/>
              </w:rPr>
            </w:pPr>
            <w:r w:rsidRPr="00267FD2">
              <w:rPr>
                <w:rFonts w:hint="eastAsia"/>
                <w:color w:val="000000"/>
                <w:sz w:val="21"/>
                <w:szCs w:val="21"/>
              </w:rPr>
              <w:t>如何克服流程与效率的矛盾－产品开发流程并不是一成不变的</w:t>
            </w:r>
          </w:p>
          <w:p w:rsidR="00267FD2" w:rsidRPr="00267FD2" w:rsidRDefault="00267FD2" w:rsidP="00267FD2">
            <w:pPr>
              <w:pStyle w:val="a5"/>
              <w:numPr>
                <w:ilvl w:val="0"/>
                <w:numId w:val="23"/>
              </w:numPr>
              <w:spacing w:line="276" w:lineRule="auto"/>
              <w:ind w:firstLineChars="0"/>
              <w:rPr>
                <w:color w:val="000000"/>
                <w:sz w:val="21"/>
                <w:szCs w:val="21"/>
              </w:rPr>
            </w:pPr>
            <w:r w:rsidRPr="00267FD2">
              <w:rPr>
                <w:rFonts w:hint="eastAsia"/>
                <w:color w:val="000000"/>
                <w:sz w:val="21"/>
                <w:szCs w:val="21"/>
              </w:rPr>
              <w:t>产品开发流程裁剪的原则</w:t>
            </w:r>
            <w:r w:rsidRPr="00267FD2">
              <w:rPr>
                <w:color w:val="000000"/>
                <w:sz w:val="21"/>
                <w:szCs w:val="21"/>
              </w:rPr>
              <w:t xml:space="preserve"> </w:t>
            </w:r>
          </w:p>
          <w:p w:rsidR="00267FD2" w:rsidRPr="00267FD2" w:rsidRDefault="00267FD2" w:rsidP="00267FD2">
            <w:pPr>
              <w:pStyle w:val="a5"/>
              <w:numPr>
                <w:ilvl w:val="0"/>
                <w:numId w:val="23"/>
              </w:numPr>
              <w:spacing w:line="276" w:lineRule="auto"/>
              <w:ind w:firstLineChars="0"/>
              <w:rPr>
                <w:color w:val="000000"/>
                <w:sz w:val="21"/>
                <w:szCs w:val="21"/>
              </w:rPr>
            </w:pPr>
            <w:r w:rsidRPr="00267FD2">
              <w:rPr>
                <w:rFonts w:hint="eastAsia"/>
                <w:color w:val="000000"/>
                <w:sz w:val="21"/>
                <w:szCs w:val="21"/>
              </w:rPr>
              <w:t>产品开发流程裁剪的方法</w:t>
            </w:r>
          </w:p>
          <w:p w:rsidR="00267FD2" w:rsidRPr="00267FD2" w:rsidRDefault="00267FD2" w:rsidP="00267FD2">
            <w:pPr>
              <w:pStyle w:val="a5"/>
              <w:numPr>
                <w:ilvl w:val="0"/>
                <w:numId w:val="23"/>
              </w:numPr>
              <w:spacing w:line="276" w:lineRule="auto"/>
              <w:ind w:firstLineChars="0"/>
              <w:rPr>
                <w:color w:val="000000"/>
                <w:sz w:val="21"/>
                <w:szCs w:val="21"/>
              </w:rPr>
            </w:pPr>
            <w:r w:rsidRPr="00267FD2">
              <w:rPr>
                <w:rFonts w:hint="eastAsia"/>
                <w:color w:val="000000"/>
                <w:sz w:val="21"/>
                <w:szCs w:val="21"/>
              </w:rPr>
              <w:t>产品开发流程裁剪如何管理</w:t>
            </w:r>
          </w:p>
          <w:p w:rsidR="00267FD2" w:rsidRPr="00267FD2" w:rsidRDefault="00267FD2" w:rsidP="00267FD2">
            <w:pPr>
              <w:pStyle w:val="a5"/>
              <w:numPr>
                <w:ilvl w:val="0"/>
                <w:numId w:val="23"/>
              </w:numPr>
              <w:spacing w:line="276" w:lineRule="auto"/>
              <w:ind w:firstLineChars="0"/>
              <w:rPr>
                <w:color w:val="000000"/>
                <w:sz w:val="21"/>
                <w:szCs w:val="21"/>
              </w:rPr>
            </w:pPr>
            <w:r w:rsidRPr="00267FD2">
              <w:rPr>
                <w:rFonts w:hint="eastAsia"/>
                <w:color w:val="000000"/>
                <w:sz w:val="21"/>
                <w:szCs w:val="21"/>
              </w:rPr>
              <w:t>小项目产品开发流程怎么裁剪</w:t>
            </w:r>
          </w:p>
          <w:p w:rsidR="00267FD2" w:rsidRPr="00267FD2" w:rsidRDefault="00267FD2" w:rsidP="00267FD2">
            <w:pPr>
              <w:pStyle w:val="a5"/>
              <w:numPr>
                <w:ilvl w:val="0"/>
                <w:numId w:val="23"/>
              </w:numPr>
              <w:spacing w:line="276" w:lineRule="auto"/>
              <w:ind w:firstLineChars="0"/>
              <w:rPr>
                <w:color w:val="000000"/>
                <w:sz w:val="21"/>
                <w:szCs w:val="21"/>
              </w:rPr>
            </w:pPr>
            <w:r w:rsidRPr="00267FD2">
              <w:rPr>
                <w:rFonts w:hint="eastAsia"/>
                <w:color w:val="000000"/>
                <w:sz w:val="21"/>
                <w:szCs w:val="21"/>
              </w:rPr>
              <w:t>产品发布后增加特性的开发流程怎么裁剪</w:t>
            </w:r>
          </w:p>
          <w:p w:rsidR="00267FD2" w:rsidRPr="00267FD2" w:rsidRDefault="00267FD2" w:rsidP="00267FD2">
            <w:pPr>
              <w:widowControl/>
              <w:spacing w:line="276" w:lineRule="auto"/>
              <w:jc w:val="left"/>
              <w:rPr>
                <w:rFonts w:ascii="宋体" w:hAnsi="宋体" w:cs="宋体"/>
                <w:color w:val="000000"/>
                <w:kern w:val="0"/>
                <w:szCs w:val="21"/>
              </w:rPr>
            </w:pPr>
            <w:r w:rsidRPr="00267FD2">
              <w:rPr>
                <w:rFonts w:hint="eastAsia"/>
                <w:b/>
                <w:bCs/>
                <w:szCs w:val="21"/>
              </w:rPr>
              <w:t>第八讲</w:t>
            </w:r>
            <w:r w:rsidRPr="00267FD2">
              <w:rPr>
                <w:rFonts w:hint="eastAsia"/>
                <w:b/>
                <w:bCs/>
                <w:szCs w:val="21"/>
              </w:rPr>
              <w:t xml:space="preserve">  </w:t>
            </w:r>
            <w:r w:rsidRPr="00267FD2">
              <w:rPr>
                <w:rFonts w:cs="宋体" w:hint="eastAsia"/>
                <w:b/>
                <w:color w:val="000000"/>
                <w:kern w:val="0"/>
                <w:szCs w:val="21"/>
              </w:rPr>
              <w:t>如何成功实施产品开发流程</w:t>
            </w:r>
          </w:p>
          <w:p w:rsidR="00267FD2" w:rsidRPr="00267FD2" w:rsidRDefault="00267FD2" w:rsidP="00267FD2">
            <w:pPr>
              <w:pStyle w:val="a5"/>
              <w:numPr>
                <w:ilvl w:val="0"/>
                <w:numId w:val="25"/>
              </w:numPr>
              <w:spacing w:line="276" w:lineRule="auto"/>
              <w:ind w:firstLineChars="0"/>
              <w:rPr>
                <w:color w:val="000000"/>
                <w:sz w:val="21"/>
                <w:szCs w:val="21"/>
              </w:rPr>
            </w:pPr>
            <w:r w:rsidRPr="00267FD2">
              <w:rPr>
                <w:rFonts w:hint="eastAsia"/>
                <w:color w:val="000000"/>
                <w:sz w:val="21"/>
                <w:szCs w:val="21"/>
              </w:rPr>
              <w:t>某公司产品开发流程变革失败案例讨论</w:t>
            </w:r>
          </w:p>
          <w:p w:rsidR="00267FD2" w:rsidRPr="00267FD2" w:rsidRDefault="00267FD2" w:rsidP="00267FD2">
            <w:pPr>
              <w:pStyle w:val="a5"/>
              <w:numPr>
                <w:ilvl w:val="0"/>
                <w:numId w:val="25"/>
              </w:numPr>
              <w:spacing w:line="276" w:lineRule="auto"/>
              <w:ind w:firstLineChars="0"/>
              <w:rPr>
                <w:color w:val="000000"/>
                <w:sz w:val="21"/>
                <w:szCs w:val="21"/>
              </w:rPr>
            </w:pPr>
            <w:r w:rsidRPr="00267FD2">
              <w:rPr>
                <w:rFonts w:hint="eastAsia"/>
                <w:color w:val="000000"/>
                <w:sz w:val="21"/>
                <w:szCs w:val="21"/>
              </w:rPr>
              <w:t>为什么实施会遇到困难？</w:t>
            </w:r>
          </w:p>
          <w:p w:rsidR="00267FD2" w:rsidRPr="00267FD2" w:rsidRDefault="008827FC" w:rsidP="00267FD2">
            <w:pPr>
              <w:pStyle w:val="a5"/>
              <w:numPr>
                <w:ilvl w:val="0"/>
                <w:numId w:val="25"/>
              </w:numPr>
              <w:spacing w:line="276" w:lineRule="auto"/>
              <w:ind w:firstLineChars="0"/>
              <w:rPr>
                <w:color w:val="000000"/>
                <w:sz w:val="21"/>
                <w:szCs w:val="21"/>
              </w:rPr>
            </w:pPr>
            <w:r>
              <w:rPr>
                <w:rFonts w:hint="eastAsia"/>
                <w:color w:val="000000"/>
                <w:sz w:val="21"/>
                <w:szCs w:val="21"/>
              </w:rPr>
              <w:t>产品开发流程</w:t>
            </w:r>
            <w:r w:rsidR="00267FD2" w:rsidRPr="00267FD2">
              <w:rPr>
                <w:rFonts w:hint="eastAsia"/>
                <w:color w:val="000000"/>
                <w:sz w:val="21"/>
                <w:szCs w:val="21"/>
              </w:rPr>
              <w:t>成功实施的关键</w:t>
            </w:r>
            <w:r w:rsidR="00267FD2" w:rsidRPr="00267FD2">
              <w:rPr>
                <w:color w:val="000000"/>
                <w:sz w:val="21"/>
                <w:szCs w:val="21"/>
              </w:rPr>
              <w:t xml:space="preserve"> </w:t>
            </w:r>
          </w:p>
          <w:p w:rsidR="00267FD2" w:rsidRPr="00267FD2" w:rsidRDefault="00267FD2" w:rsidP="00267FD2">
            <w:pPr>
              <w:pStyle w:val="a5"/>
              <w:numPr>
                <w:ilvl w:val="0"/>
                <w:numId w:val="25"/>
              </w:numPr>
              <w:spacing w:line="276" w:lineRule="auto"/>
              <w:ind w:firstLineChars="0"/>
              <w:rPr>
                <w:color w:val="000000"/>
                <w:sz w:val="21"/>
                <w:szCs w:val="21"/>
              </w:rPr>
            </w:pPr>
            <w:r>
              <w:rPr>
                <w:rFonts w:hint="eastAsia"/>
                <w:color w:val="000000"/>
                <w:sz w:val="21"/>
                <w:szCs w:val="21"/>
              </w:rPr>
              <w:t>研发</w:t>
            </w:r>
            <w:r w:rsidRPr="00267FD2">
              <w:rPr>
                <w:rFonts w:hint="eastAsia"/>
                <w:color w:val="000000"/>
                <w:sz w:val="21"/>
                <w:szCs w:val="21"/>
              </w:rPr>
              <w:t>变革管理</w:t>
            </w:r>
          </w:p>
          <w:p w:rsidR="0013435B" w:rsidRPr="00267FD2" w:rsidRDefault="0013435B" w:rsidP="00267FD2">
            <w:pPr>
              <w:widowControl/>
              <w:spacing w:line="276" w:lineRule="auto"/>
              <w:jc w:val="left"/>
              <w:rPr>
                <w:rFonts w:ascii="宋体" w:hAnsi="宋体" w:cs="宋体"/>
                <w:b/>
                <w:kern w:val="0"/>
                <w:szCs w:val="21"/>
              </w:rPr>
            </w:pPr>
            <w:r w:rsidRPr="00267FD2">
              <w:rPr>
                <w:rFonts w:ascii="宋体" w:hAnsi="宋体" w:cs="宋体" w:hint="eastAsia"/>
                <w:b/>
                <w:kern w:val="0"/>
                <w:szCs w:val="21"/>
              </w:rPr>
              <w:t>第</w:t>
            </w:r>
            <w:r w:rsidR="00267FD2" w:rsidRPr="00267FD2">
              <w:rPr>
                <w:rFonts w:ascii="宋体" w:hAnsi="宋体" w:cs="宋体" w:hint="eastAsia"/>
                <w:b/>
                <w:kern w:val="0"/>
                <w:szCs w:val="21"/>
              </w:rPr>
              <w:t>九</w:t>
            </w:r>
            <w:r w:rsidRPr="00267FD2">
              <w:rPr>
                <w:rFonts w:ascii="宋体" w:hAnsi="宋体" w:cs="宋体" w:hint="eastAsia"/>
                <w:b/>
                <w:kern w:val="0"/>
                <w:szCs w:val="21"/>
              </w:rPr>
              <w:t>讲  课程</w:t>
            </w:r>
            <w:r w:rsidRPr="00267FD2">
              <w:rPr>
                <w:rFonts w:ascii="宋体" w:hAnsi="宋体" w:cs="宋体"/>
                <w:b/>
                <w:kern w:val="0"/>
                <w:szCs w:val="21"/>
              </w:rPr>
              <w:t>总结</w:t>
            </w:r>
            <w:r w:rsidR="00267FD2" w:rsidRPr="00267FD2">
              <w:rPr>
                <w:rFonts w:ascii="宋体" w:hAnsi="宋体" w:cs="宋体" w:hint="eastAsia"/>
                <w:b/>
                <w:kern w:val="0"/>
                <w:szCs w:val="21"/>
              </w:rPr>
              <w:t>与回顾</w:t>
            </w:r>
          </w:p>
        </w:tc>
      </w:tr>
    </w:tbl>
    <w:p w:rsidR="008827FC" w:rsidRDefault="008827FC" w:rsidP="0013435B">
      <w:pPr>
        <w:spacing w:line="360" w:lineRule="auto"/>
        <w:rPr>
          <w:b/>
          <w:bCs/>
          <w:color w:val="FF0000"/>
        </w:rPr>
      </w:pPr>
    </w:p>
    <w:p w:rsidR="0013435B" w:rsidRPr="005030FA" w:rsidRDefault="0013435B" w:rsidP="005030FA">
      <w:pPr>
        <w:widowControl/>
        <w:jc w:val="left"/>
        <w:rPr>
          <w:rFonts w:hint="eastAsia"/>
          <w:b/>
          <w:bCs/>
          <w:color w:val="FF0000"/>
        </w:rPr>
      </w:pPr>
      <w:bookmarkStart w:id="0" w:name="_GoBack"/>
      <w:bookmarkEnd w:id="0"/>
    </w:p>
    <w:sectPr w:rsidR="0013435B" w:rsidRPr="005030FA" w:rsidSect="00195CE0">
      <w:pgSz w:w="11906" w:h="16838"/>
      <w:pgMar w:top="1440" w:right="1191" w:bottom="1440" w:left="130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567" w:rsidRDefault="00303567" w:rsidP="00FC6650">
      <w:r>
        <w:separator/>
      </w:r>
    </w:p>
  </w:endnote>
  <w:endnote w:type="continuationSeparator" w:id="0">
    <w:p w:rsidR="00303567" w:rsidRDefault="00303567" w:rsidP="00FC6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567" w:rsidRDefault="00303567" w:rsidP="00FC6650">
      <w:r>
        <w:separator/>
      </w:r>
    </w:p>
  </w:footnote>
  <w:footnote w:type="continuationSeparator" w:id="0">
    <w:p w:rsidR="00303567" w:rsidRDefault="00303567" w:rsidP="00FC66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0.7pt;height:10.7pt" o:bullet="t">
        <v:imagedata r:id="rId1" o:title="mso1D43"/>
      </v:shape>
    </w:pict>
  </w:numPicBullet>
  <w:abstractNum w:abstractNumId="0" w15:restartNumberingAfterBreak="0">
    <w:nsid w:val="0000003D"/>
    <w:multiLevelType w:val="multilevel"/>
    <w:tmpl w:val="0000003D"/>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color w:val="auto"/>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0000067"/>
    <w:multiLevelType w:val="multilevel"/>
    <w:tmpl w:val="00000067"/>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3B73126"/>
    <w:multiLevelType w:val="hybridMultilevel"/>
    <w:tmpl w:val="7AAEC55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75B67D0"/>
    <w:multiLevelType w:val="hybridMultilevel"/>
    <w:tmpl w:val="B7C4712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54E0E49"/>
    <w:multiLevelType w:val="hybridMultilevel"/>
    <w:tmpl w:val="72B284D2"/>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D8A6573"/>
    <w:multiLevelType w:val="hybridMultilevel"/>
    <w:tmpl w:val="5D4CC32A"/>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FEF3DF5"/>
    <w:multiLevelType w:val="hybridMultilevel"/>
    <w:tmpl w:val="25CC670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21502832"/>
    <w:multiLevelType w:val="hybridMultilevel"/>
    <w:tmpl w:val="75606EB8"/>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18D5445"/>
    <w:multiLevelType w:val="hybridMultilevel"/>
    <w:tmpl w:val="459A8150"/>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79E1943"/>
    <w:multiLevelType w:val="hybridMultilevel"/>
    <w:tmpl w:val="BB2E74CA"/>
    <w:lvl w:ilvl="0" w:tplc="04090003">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283B0D94"/>
    <w:multiLevelType w:val="hybridMultilevel"/>
    <w:tmpl w:val="1EF0533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2F3965C7"/>
    <w:multiLevelType w:val="hybridMultilevel"/>
    <w:tmpl w:val="87E83178"/>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19118BF"/>
    <w:multiLevelType w:val="hybridMultilevel"/>
    <w:tmpl w:val="0A24499E"/>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15:restartNumberingAfterBreak="0">
    <w:nsid w:val="492B28CF"/>
    <w:multiLevelType w:val="multilevel"/>
    <w:tmpl w:val="74AA3224"/>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06273EA"/>
    <w:multiLevelType w:val="hybridMultilevel"/>
    <w:tmpl w:val="705CFB90"/>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56CC06E4"/>
    <w:multiLevelType w:val="hybridMultilevel"/>
    <w:tmpl w:val="33C4477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7F0510D"/>
    <w:multiLevelType w:val="hybridMultilevel"/>
    <w:tmpl w:val="53901D5C"/>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5DE5733B"/>
    <w:multiLevelType w:val="hybridMultilevel"/>
    <w:tmpl w:val="B858AFCC"/>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06F450A"/>
    <w:multiLevelType w:val="hybridMultilevel"/>
    <w:tmpl w:val="89E21A08"/>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15:restartNumberingAfterBreak="0">
    <w:nsid w:val="64C64B7C"/>
    <w:multiLevelType w:val="hybridMultilevel"/>
    <w:tmpl w:val="1E4E21B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0">
    <w:nsid w:val="680A2305"/>
    <w:multiLevelType w:val="hybridMultilevel"/>
    <w:tmpl w:val="6D3AD200"/>
    <w:lvl w:ilvl="0" w:tplc="DCDA3CA4">
      <w:start w:val="1"/>
      <w:numFmt w:val="bullet"/>
      <w:lvlText w:val=""/>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8844D66"/>
    <w:multiLevelType w:val="hybridMultilevel"/>
    <w:tmpl w:val="F5EE2EB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68A67B9A"/>
    <w:multiLevelType w:val="hybridMultilevel"/>
    <w:tmpl w:val="2AAA0652"/>
    <w:lvl w:ilvl="0" w:tplc="0409000B">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abstractNum w:abstractNumId="23" w15:restartNumberingAfterBreak="0">
    <w:nsid w:val="693142BC"/>
    <w:multiLevelType w:val="hybridMultilevel"/>
    <w:tmpl w:val="D3F6020E"/>
    <w:lvl w:ilvl="0" w:tplc="04090001">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24" w15:restartNumberingAfterBreak="0">
    <w:nsid w:val="73555B3B"/>
    <w:multiLevelType w:val="hybridMultilevel"/>
    <w:tmpl w:val="4A2838F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73932017"/>
    <w:multiLevelType w:val="hybridMultilevel"/>
    <w:tmpl w:val="A2E8171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6" w15:restartNumberingAfterBreak="0">
    <w:nsid w:val="77EB51BC"/>
    <w:multiLevelType w:val="hybridMultilevel"/>
    <w:tmpl w:val="B2E6D35A"/>
    <w:lvl w:ilvl="0" w:tplc="0409000F">
      <w:start w:val="1"/>
      <w:numFmt w:val="decimal"/>
      <w:lvlText w:val="%1."/>
      <w:lvlJc w:val="left"/>
      <w:pPr>
        <w:ind w:left="780" w:hanging="420"/>
      </w:pPr>
      <w:rPr>
        <w:rFont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7" w15:restartNumberingAfterBreak="0">
    <w:nsid w:val="78885554"/>
    <w:multiLevelType w:val="hybridMultilevel"/>
    <w:tmpl w:val="6C601A80"/>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7EEC6515"/>
    <w:multiLevelType w:val="hybridMultilevel"/>
    <w:tmpl w:val="4F027B7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 w:numId="3">
    <w:abstractNumId w:val="3"/>
  </w:num>
  <w:num w:numId="4">
    <w:abstractNumId w:val="5"/>
  </w:num>
  <w:num w:numId="5">
    <w:abstractNumId w:val="7"/>
  </w:num>
  <w:num w:numId="6">
    <w:abstractNumId w:val="17"/>
  </w:num>
  <w:num w:numId="7">
    <w:abstractNumId w:val="4"/>
  </w:num>
  <w:num w:numId="8">
    <w:abstractNumId w:val="8"/>
  </w:num>
  <w:num w:numId="9">
    <w:abstractNumId w:val="11"/>
  </w:num>
  <w:num w:numId="10">
    <w:abstractNumId w:val="10"/>
  </w:num>
  <w:num w:numId="11">
    <w:abstractNumId w:val="12"/>
  </w:num>
  <w:num w:numId="12">
    <w:abstractNumId w:val="9"/>
  </w:num>
  <w:num w:numId="13">
    <w:abstractNumId w:val="13"/>
  </w:num>
  <w:num w:numId="14">
    <w:abstractNumId w:val="19"/>
  </w:num>
  <w:num w:numId="15">
    <w:abstractNumId w:val="22"/>
  </w:num>
  <w:num w:numId="16">
    <w:abstractNumId w:val="21"/>
  </w:num>
  <w:num w:numId="17">
    <w:abstractNumId w:val="18"/>
  </w:num>
  <w:num w:numId="18">
    <w:abstractNumId w:val="27"/>
  </w:num>
  <w:num w:numId="19">
    <w:abstractNumId w:val="25"/>
  </w:num>
  <w:num w:numId="20">
    <w:abstractNumId w:val="26"/>
  </w:num>
  <w:num w:numId="21">
    <w:abstractNumId w:val="14"/>
  </w:num>
  <w:num w:numId="22">
    <w:abstractNumId w:val="16"/>
  </w:num>
  <w:num w:numId="23">
    <w:abstractNumId w:val="28"/>
  </w:num>
  <w:num w:numId="24">
    <w:abstractNumId w:val="24"/>
  </w:num>
  <w:num w:numId="25">
    <w:abstractNumId w:val="6"/>
  </w:num>
  <w:num w:numId="26">
    <w:abstractNumId w:val="23"/>
  </w:num>
  <w:num w:numId="27">
    <w:abstractNumId w:val="15"/>
  </w:num>
  <w:num w:numId="28">
    <w:abstractNumId w:val="20"/>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456"/>
    <w:rsid w:val="0013435B"/>
    <w:rsid w:val="00182456"/>
    <w:rsid w:val="00195CE0"/>
    <w:rsid w:val="00267FD2"/>
    <w:rsid w:val="00303567"/>
    <w:rsid w:val="00454372"/>
    <w:rsid w:val="005030FA"/>
    <w:rsid w:val="00694191"/>
    <w:rsid w:val="00795605"/>
    <w:rsid w:val="008827FC"/>
    <w:rsid w:val="00C80D8A"/>
    <w:rsid w:val="00F34A6D"/>
    <w:rsid w:val="00FC6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A0427E"/>
  <w15:chartTrackingRefBased/>
  <w15:docId w15:val="{797D5DAB-BD91-4D88-B0B4-6CBF2999B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245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82456"/>
    <w:pPr>
      <w:tabs>
        <w:tab w:val="center" w:pos="4153"/>
        <w:tab w:val="right" w:pos="8306"/>
      </w:tabs>
      <w:snapToGrid w:val="0"/>
      <w:jc w:val="left"/>
    </w:pPr>
    <w:rPr>
      <w:sz w:val="18"/>
      <w:szCs w:val="18"/>
    </w:rPr>
  </w:style>
  <w:style w:type="character" w:customStyle="1" w:styleId="a4">
    <w:name w:val="页脚 字符"/>
    <w:basedOn w:val="a0"/>
    <w:link w:val="a3"/>
    <w:uiPriority w:val="99"/>
    <w:rsid w:val="00182456"/>
    <w:rPr>
      <w:rFonts w:ascii="Times New Roman" w:eastAsia="宋体" w:hAnsi="Times New Roman" w:cs="Times New Roman"/>
      <w:sz w:val="18"/>
      <w:szCs w:val="18"/>
    </w:rPr>
  </w:style>
  <w:style w:type="paragraph" w:styleId="a5">
    <w:name w:val="List Paragraph"/>
    <w:basedOn w:val="a"/>
    <w:uiPriority w:val="34"/>
    <w:qFormat/>
    <w:rsid w:val="0013435B"/>
    <w:pPr>
      <w:widowControl/>
      <w:ind w:firstLineChars="200" w:firstLine="420"/>
      <w:jc w:val="left"/>
    </w:pPr>
    <w:rPr>
      <w:rFonts w:ascii="宋体" w:hAnsi="宋体" w:cs="宋体"/>
      <w:kern w:val="0"/>
      <w:sz w:val="24"/>
    </w:rPr>
  </w:style>
  <w:style w:type="table" w:styleId="a6">
    <w:name w:val="Table Grid"/>
    <w:basedOn w:val="a1"/>
    <w:uiPriority w:val="39"/>
    <w:rsid w:val="001343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FC665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FC6650"/>
    <w:rPr>
      <w:rFonts w:ascii="Times New Roman" w:eastAsia="宋体" w:hAnsi="Times New Roman" w:cs="Times New Roman"/>
      <w:sz w:val="18"/>
      <w:szCs w:val="18"/>
    </w:rPr>
  </w:style>
  <w:style w:type="character" w:styleId="a9">
    <w:name w:val="Hyperlink"/>
    <w:basedOn w:val="a0"/>
    <w:uiPriority w:val="99"/>
    <w:unhideWhenUsed/>
    <w:rsid w:val="00FC6650"/>
    <w:rPr>
      <w:strike w:val="0"/>
      <w:dstrike w:val="0"/>
      <w:color w:val="00000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380</Words>
  <Characters>2171</Characters>
  <Application>Microsoft Office Word</Application>
  <DocSecurity>0</DocSecurity>
  <Lines>18</Lines>
  <Paragraphs>5</Paragraphs>
  <ScaleCrop>false</ScaleCrop>
  <Company>深圳市贝森管理咨询有限公司</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汪廷云</dc:creator>
  <cp:keywords/>
  <dc:description/>
  <cp:lastModifiedBy>wentyle</cp:lastModifiedBy>
  <cp:revision>6</cp:revision>
  <dcterms:created xsi:type="dcterms:W3CDTF">2016-03-28T02:46:00Z</dcterms:created>
  <dcterms:modified xsi:type="dcterms:W3CDTF">2016-07-26T17:09:00Z</dcterms:modified>
</cp:coreProperties>
</file>