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FADC84" w14:textId="77777777" w:rsidR="00A97533" w:rsidRDefault="00A97533" w:rsidP="00A97533">
      <w:pPr>
        <w:jc w:val="center"/>
        <w:rPr>
          <w:rFonts w:ascii="Microsoft YaHei" w:eastAsia="Microsoft YaHei" w:hAnsi="Microsoft YaHei"/>
          <w:b/>
          <w:sz w:val="32"/>
          <w:szCs w:val="21"/>
        </w:rPr>
      </w:pPr>
      <w:r w:rsidRPr="00A97533">
        <w:rPr>
          <w:rFonts w:ascii="Microsoft YaHei" w:eastAsia="Microsoft YaHei" w:hAnsi="Microsoft YaHei"/>
          <w:b/>
          <w:sz w:val="32"/>
          <w:szCs w:val="21"/>
        </w:rPr>
        <w:t>5G时代创新场景营销与跨界思维运营变革</w:t>
      </w:r>
    </w:p>
    <w:p w14:paraId="5E5761E6" w14:textId="30EA84A7" w:rsidR="00622013" w:rsidRPr="000926EB" w:rsidRDefault="00622013" w:rsidP="00622013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 xml:space="preserve">课程背景： </w:t>
      </w:r>
    </w:p>
    <w:p w14:paraId="5953A2EC" w14:textId="4A2C25F4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    很多</w:t>
      </w:r>
      <w:r>
        <w:rPr>
          <w:rFonts w:ascii="微软雅黑" w:eastAsia="微软雅黑" w:hAnsi="微软雅黑"/>
          <w:color w:val="000000" w:themeColor="text1"/>
        </w:rPr>
        <w:t>通信企业</w:t>
      </w:r>
      <w:r w:rsidRPr="000926EB">
        <w:rPr>
          <w:rFonts w:ascii="微软雅黑" w:eastAsia="微软雅黑" w:hAnsi="微软雅黑" w:hint="eastAsia"/>
          <w:color w:val="000000" w:themeColor="text1"/>
        </w:rPr>
        <w:t>反映，互联网时代忽然觉的客户很难懂，不知道客户喜欢什么产品，不知道用什么方式推广产品， 不知道客户对什么信息感兴趣，不知道客户用什么方式购买产品。所以导致过去的营销方式的势没有了，新的营销方式搞不懂。</w:t>
      </w:r>
    </w:p>
    <w:p w14:paraId="789E26ED" w14:textId="1D53FFC1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    有一句话叫做：这世上唯一不变的只有变。随着移动互联网时代的到来，</w:t>
      </w:r>
      <w:r>
        <w:rPr>
          <w:rFonts w:ascii="微软雅黑" w:eastAsia="微软雅黑" w:hAnsi="微软雅黑"/>
          <w:color w:val="000000" w:themeColor="text1"/>
        </w:rPr>
        <w:t>通信企业</w:t>
      </w:r>
      <w:r w:rsidRPr="000926EB">
        <w:rPr>
          <w:rFonts w:ascii="微软雅黑" w:eastAsia="微软雅黑" w:hAnsi="微软雅黑" w:hint="eastAsia"/>
          <w:color w:val="000000" w:themeColor="text1"/>
        </w:rPr>
        <w:t>的用户的消费心理、消费特征和消费行为变了，营销推广的工具和渠道也变了，随之而来的就是营销思维、营销玩法、品牌打造、客户关系、产品卖点等一切营销工作发生了变化。导致很多</w:t>
      </w:r>
      <w:r w:rsidR="00FF52AC">
        <w:rPr>
          <w:rFonts w:ascii="微软雅黑" w:eastAsia="微软雅黑" w:hAnsi="微软雅黑"/>
          <w:color w:val="000000" w:themeColor="text1"/>
        </w:rPr>
        <w:t>通信企业</w:t>
      </w:r>
      <w:r w:rsidRPr="000926EB">
        <w:rPr>
          <w:rFonts w:ascii="微软雅黑" w:eastAsia="微软雅黑" w:hAnsi="微软雅黑" w:hint="eastAsia"/>
          <w:color w:val="000000" w:themeColor="text1"/>
        </w:rPr>
        <w:t>产品滞销、推广方式不精准、用户难以聚焦、产品不能满足客户需求。面对诸如裂帛、御泥坊、阿芙精油、酣客公社、韩都衣舍等通过“变态”营销获取成功的互联网企业，不知所措，陷入了深深的迷茫中。</w:t>
      </w:r>
    </w:p>
    <w:p w14:paraId="66484137" w14:textId="7C622458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    那互联网时代下，</w:t>
      </w:r>
      <w:r>
        <w:rPr>
          <w:rFonts w:ascii="微软雅黑" w:eastAsia="微软雅黑" w:hAnsi="微软雅黑"/>
          <w:color w:val="000000" w:themeColor="text1"/>
        </w:rPr>
        <w:t>通信企业</w:t>
      </w:r>
      <w:r w:rsidRPr="000926EB">
        <w:rPr>
          <w:rFonts w:ascii="微软雅黑" w:eastAsia="微软雅黑" w:hAnsi="微软雅黑" w:hint="eastAsia"/>
          <w:color w:val="000000" w:themeColor="text1"/>
        </w:rPr>
        <w:t>到底如何构建新的</w:t>
      </w:r>
      <w:r w:rsidR="00FF52AC">
        <w:rPr>
          <w:rFonts w:ascii="微软雅黑" w:eastAsia="微软雅黑" w:hAnsi="微软雅黑" w:hint="eastAsia"/>
          <w:color w:val="000000" w:themeColor="text1"/>
        </w:rPr>
        <w:t>跨界营销体系，到底用什么样的思维寻找跨界合作伙伴，到底如何打造跨界项目品牌，到底如何打通各跨界合作企业的</w:t>
      </w:r>
      <w:r w:rsidRPr="000926EB">
        <w:rPr>
          <w:rFonts w:ascii="微软雅黑" w:eastAsia="微软雅黑" w:hAnsi="微软雅黑" w:hint="eastAsia"/>
          <w:color w:val="000000" w:themeColor="text1"/>
        </w:rPr>
        <w:t>渠道，都是</w:t>
      </w:r>
      <w:r w:rsidR="00FF52AC">
        <w:rPr>
          <w:rFonts w:ascii="微软雅黑" w:eastAsia="微软雅黑" w:hAnsi="微软雅黑"/>
          <w:color w:val="000000" w:themeColor="text1"/>
        </w:rPr>
        <w:t>通信企业</w:t>
      </w:r>
      <w:r w:rsidRPr="000926EB">
        <w:rPr>
          <w:rFonts w:ascii="微软雅黑" w:eastAsia="微软雅黑" w:hAnsi="微软雅黑" w:hint="eastAsia"/>
          <w:color w:val="000000" w:themeColor="text1"/>
        </w:rPr>
        <w:t>的困惑点，本课程就是在这样的背景下开发和设计的。</w:t>
      </w:r>
    </w:p>
    <w:p w14:paraId="7CFAC334" w14:textId="77777777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</w:p>
    <w:p w14:paraId="3B1F9522" w14:textId="77777777" w:rsidR="00622013" w:rsidRPr="000926EB" w:rsidRDefault="00622013" w:rsidP="00622013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课程收益：</w:t>
      </w:r>
    </w:p>
    <w:p w14:paraId="45A8FAEA" w14:textId="2A691698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深入洞察互联网时代下</w:t>
      </w:r>
      <w:r>
        <w:rPr>
          <w:rFonts w:ascii="微软雅黑" w:eastAsia="微软雅黑" w:hAnsi="微软雅黑"/>
          <w:color w:val="000000" w:themeColor="text1"/>
        </w:rPr>
        <w:t>通信企业</w:t>
      </w:r>
      <w:r w:rsidRPr="000926EB">
        <w:rPr>
          <w:rFonts w:ascii="微软雅黑" w:eastAsia="微软雅黑" w:hAnsi="微软雅黑" w:hint="eastAsia"/>
          <w:color w:val="000000" w:themeColor="text1"/>
        </w:rPr>
        <w:t>客户的特点与消费心理变化；</w:t>
      </w:r>
    </w:p>
    <w:p w14:paraId="7EAEBA5F" w14:textId="5C193C3A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掌握互联网+大数据时代下</w:t>
      </w:r>
      <w:r w:rsidR="00FF52AC">
        <w:rPr>
          <w:rFonts w:ascii="微软雅黑" w:eastAsia="微软雅黑" w:hAnsi="微软雅黑"/>
          <w:color w:val="000000" w:themeColor="text1"/>
        </w:rPr>
        <w:t>通信企业</w:t>
      </w:r>
      <w:r w:rsidR="00FF52AC">
        <w:rPr>
          <w:rFonts w:ascii="微软雅黑" w:eastAsia="微软雅黑" w:hAnsi="微软雅黑" w:hint="eastAsia"/>
          <w:color w:val="000000" w:themeColor="text1"/>
        </w:rPr>
        <w:t>跨界</w:t>
      </w:r>
      <w:r w:rsidRPr="000926EB">
        <w:rPr>
          <w:rFonts w:ascii="微软雅黑" w:eastAsia="微软雅黑" w:hAnsi="微软雅黑" w:hint="eastAsia"/>
          <w:color w:val="000000" w:themeColor="text1"/>
        </w:rPr>
        <w:t>营销工作的6大重点；</w:t>
      </w:r>
    </w:p>
    <w:p w14:paraId="1030C6C6" w14:textId="3D018507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掌握互联网+时代下</w:t>
      </w:r>
      <w:r w:rsidR="00FF52AC">
        <w:rPr>
          <w:rFonts w:ascii="微软雅黑" w:eastAsia="微软雅黑" w:hAnsi="微软雅黑"/>
          <w:color w:val="000000" w:themeColor="text1"/>
        </w:rPr>
        <w:t>通信企业</w:t>
      </w:r>
      <w:r w:rsidR="00FF52AC">
        <w:rPr>
          <w:rFonts w:ascii="微软雅黑" w:eastAsia="微软雅黑" w:hAnsi="微软雅黑" w:hint="eastAsia"/>
          <w:color w:val="000000" w:themeColor="text1"/>
        </w:rPr>
        <w:t>跨界营销的工具与渠道，构建跨界</w:t>
      </w:r>
      <w:r w:rsidRPr="000926EB">
        <w:rPr>
          <w:rFonts w:ascii="微软雅黑" w:eastAsia="微软雅黑" w:hAnsi="微软雅黑" w:hint="eastAsia"/>
          <w:color w:val="000000" w:themeColor="text1"/>
        </w:rPr>
        <w:t>营销体系；</w:t>
      </w:r>
    </w:p>
    <w:p w14:paraId="3A4661F0" w14:textId="083A4714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掌握大数据时代下</w:t>
      </w:r>
      <w:r>
        <w:rPr>
          <w:rFonts w:ascii="微软雅黑" w:eastAsia="微软雅黑" w:hAnsi="微软雅黑"/>
          <w:color w:val="000000" w:themeColor="text1"/>
        </w:rPr>
        <w:t>通信企业</w:t>
      </w:r>
      <w:r w:rsidRPr="000926EB">
        <w:rPr>
          <w:rFonts w:ascii="微软雅黑" w:eastAsia="微软雅黑" w:hAnsi="微软雅黑" w:hint="eastAsia"/>
          <w:color w:val="000000" w:themeColor="text1"/>
        </w:rPr>
        <w:t>的7大互联网营销玩法、案例及落地策略；</w:t>
      </w:r>
    </w:p>
    <w:p w14:paraId="3927FD05" w14:textId="77D09534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掌握互联网时代下</w:t>
      </w:r>
      <w:r>
        <w:rPr>
          <w:rFonts w:ascii="微软雅黑" w:eastAsia="微软雅黑" w:hAnsi="微软雅黑"/>
          <w:color w:val="000000" w:themeColor="text1"/>
        </w:rPr>
        <w:t>通信企业</w:t>
      </w:r>
      <w:r w:rsidR="009E4478">
        <w:rPr>
          <w:rFonts w:ascii="微软雅黑" w:eastAsia="微软雅黑" w:hAnsi="微软雅黑" w:hint="eastAsia"/>
          <w:color w:val="000000" w:themeColor="text1"/>
        </w:rPr>
        <w:t>的跨界营销</w:t>
      </w:r>
      <w:r w:rsidRPr="000926EB">
        <w:rPr>
          <w:rFonts w:ascii="微软雅黑" w:eastAsia="微软雅黑" w:hAnsi="微软雅黑" w:hint="eastAsia"/>
          <w:color w:val="000000" w:themeColor="text1"/>
        </w:rPr>
        <w:t>方法与路径，快速引爆互联网品牌；</w:t>
      </w:r>
    </w:p>
    <w:p w14:paraId="4E227192" w14:textId="69716C75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经过全员共建研讨，构建适合本</w:t>
      </w:r>
      <w:r w:rsidR="00FF52AC">
        <w:rPr>
          <w:rFonts w:ascii="微软雅黑" w:eastAsia="微软雅黑" w:hAnsi="微软雅黑"/>
          <w:color w:val="000000" w:themeColor="text1"/>
        </w:rPr>
        <w:t>通信企业</w:t>
      </w:r>
      <w:r w:rsidRPr="000926EB">
        <w:rPr>
          <w:rFonts w:ascii="微软雅黑" w:eastAsia="微软雅黑" w:hAnsi="微软雅黑" w:hint="eastAsia"/>
          <w:color w:val="000000" w:themeColor="text1"/>
        </w:rPr>
        <w:t>的营销模式及落地方案；</w:t>
      </w:r>
    </w:p>
    <w:p w14:paraId="1A6BD631" w14:textId="77777777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</w:p>
    <w:p w14:paraId="3604DBB6" w14:textId="59ABC153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A045FF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 w:hint="eastAsia"/>
          <w:color w:val="000000" w:themeColor="text1"/>
        </w:rPr>
        <w:t>天，6小时/天</w:t>
      </w:r>
    </w:p>
    <w:p w14:paraId="736D9AA6" w14:textId="4BD5083F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通信企业</w:t>
      </w:r>
      <w:r w:rsidRPr="000926EB">
        <w:rPr>
          <w:rFonts w:ascii="微软雅黑" w:eastAsia="微软雅黑" w:hAnsi="微软雅黑" w:hint="eastAsia"/>
          <w:color w:val="000000" w:themeColor="text1"/>
        </w:rPr>
        <w:t>中高层管理、市场营销部门负责人呢、电商部门负责人</w:t>
      </w:r>
    </w:p>
    <w:p w14:paraId="4ED2C1B9" w14:textId="77777777" w:rsidR="00622013" w:rsidRPr="000926EB" w:rsidRDefault="00622013" w:rsidP="00622013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课程方式：</w:t>
      </w:r>
    </w:p>
    <w:p w14:paraId="065EB3F2" w14:textId="77777777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1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通过大量贴身案例，传授知识点；</w:t>
      </w:r>
    </w:p>
    <w:p w14:paraId="7A2A074E" w14:textId="77777777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2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利用行动学习法，现场研讨落地方案；</w:t>
      </w:r>
    </w:p>
    <w:p w14:paraId="3967249C" w14:textId="77777777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多维提问+现场演练，激发学员全程投入；</w:t>
      </w:r>
    </w:p>
    <w:p w14:paraId="44F45674" w14:textId="77777777" w:rsidR="00622013" w:rsidRPr="000926EB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4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利用五星教学法，导入情景故事，左右全脑互动学习；</w:t>
      </w:r>
    </w:p>
    <w:p w14:paraId="290416F0" w14:textId="46AA2730" w:rsidR="00A04A42" w:rsidRPr="00FF52AC" w:rsidRDefault="00622013" w:rsidP="00622013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5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制定课后行动方案，后期跟踪，将培训项目化；</w:t>
      </w:r>
    </w:p>
    <w:p w14:paraId="43DB51BA" w14:textId="25D8F642" w:rsidR="00622013" w:rsidRPr="00622013" w:rsidRDefault="00622013" w:rsidP="00622013">
      <w:pPr>
        <w:jc w:val="center"/>
        <w:rPr>
          <w:rFonts w:ascii="微软雅黑" w:eastAsia="微软雅黑" w:hAnsi="微软雅黑"/>
          <w:b/>
          <w:color w:val="000000" w:themeColor="text1"/>
          <w:sz w:val="28"/>
        </w:rPr>
      </w:pPr>
      <w:r w:rsidRPr="000926EB">
        <w:rPr>
          <w:rFonts w:ascii="微软雅黑" w:eastAsia="微软雅黑" w:hAnsi="微软雅黑" w:hint="eastAsia"/>
          <w:b/>
          <w:color w:val="000000" w:themeColor="text1"/>
          <w:sz w:val="28"/>
        </w:rPr>
        <w:lastRenderedPageBreak/>
        <w:t>课程大纲</w:t>
      </w:r>
    </w:p>
    <w:p w14:paraId="1CF0C8E3" w14:textId="77777777" w:rsidR="00A04A42" w:rsidRPr="00025FEF" w:rsidRDefault="00A04A42" w:rsidP="00A04A42">
      <w:pPr>
        <w:rPr>
          <w:rFonts w:ascii="微软雅黑" w:eastAsia="微软雅黑" w:hAnsi="微软雅黑"/>
        </w:rPr>
      </w:pPr>
      <w:r w:rsidRPr="00025FEF">
        <w:rPr>
          <w:rFonts w:ascii="微软雅黑" w:eastAsia="微软雅黑" w:hAnsi="微软雅黑" w:hint="eastAsia"/>
          <w:b/>
        </w:rPr>
        <w:t>互动：</w:t>
      </w:r>
      <w:r w:rsidRPr="00025FEF">
        <w:rPr>
          <w:rFonts w:ascii="微软雅黑" w:eastAsia="微软雅黑" w:hAnsi="微软雅黑" w:hint="eastAsia"/>
        </w:rPr>
        <w:t>你是不是还在用5年前的方法做营销？</w:t>
      </w:r>
    </w:p>
    <w:p w14:paraId="5C575BD1" w14:textId="319E450A" w:rsidR="00A04A42" w:rsidRPr="00025FEF" w:rsidRDefault="00A04A42" w:rsidP="00A04A42">
      <w:pPr>
        <w:rPr>
          <w:rFonts w:ascii="微软雅黑" w:eastAsia="微软雅黑" w:hAnsi="微软雅黑"/>
        </w:rPr>
      </w:pPr>
      <w:r w:rsidRPr="00025FEF">
        <w:rPr>
          <w:rFonts w:ascii="微软雅黑" w:eastAsia="微软雅黑" w:hAnsi="微软雅黑" w:hint="eastAsia"/>
          <w:b/>
        </w:rPr>
        <w:t>案例：</w:t>
      </w:r>
      <w:r w:rsidRPr="00025FEF">
        <w:rPr>
          <w:rFonts w:ascii="微软雅黑" w:eastAsia="微软雅黑" w:hAnsi="微软雅黑" w:hint="eastAsia"/>
        </w:rPr>
        <w:t>互联网+时代下</w:t>
      </w:r>
      <w:r w:rsidR="00A33ED3">
        <w:rPr>
          <w:rFonts w:ascii="微软雅黑" w:eastAsia="微软雅黑" w:hAnsi="微软雅黑"/>
        </w:rPr>
        <w:t>通信行业</w:t>
      </w:r>
      <w:r w:rsidRPr="00025FEF">
        <w:rPr>
          <w:rFonts w:ascii="微软雅黑" w:eastAsia="微软雅黑" w:hAnsi="微软雅黑" w:hint="eastAsia"/>
        </w:rPr>
        <w:t>的营销沉浮启示</w:t>
      </w:r>
    </w:p>
    <w:p w14:paraId="1E6A5957" w14:textId="225C6BF7" w:rsidR="00A04A42" w:rsidRPr="00D4322B" w:rsidRDefault="00A04A42" w:rsidP="00A04A42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t>第一章、</w:t>
      </w:r>
      <w:r w:rsidR="00F24249">
        <w:rPr>
          <w:rFonts w:ascii="微软雅黑" w:eastAsia="微软雅黑" w:hAnsi="微软雅黑" w:hint="eastAsia"/>
          <w:b/>
          <w:color w:val="000000" w:themeColor="text1"/>
        </w:rPr>
        <w:t>大零售</w:t>
      </w:r>
      <w:r>
        <w:rPr>
          <w:rFonts w:ascii="微软雅黑" w:eastAsia="微软雅黑" w:hAnsi="微软雅黑" w:hint="eastAsia"/>
          <w:b/>
          <w:color w:val="000000" w:themeColor="text1"/>
        </w:rPr>
        <w:t>时代的营销环境变革</w:t>
      </w:r>
    </w:p>
    <w:p w14:paraId="70F20E1B" w14:textId="77777777" w:rsidR="00A04A42" w:rsidRPr="00D4322B" w:rsidRDefault="00A04A42" w:rsidP="00A04A42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</w:t>
      </w:r>
      <w:r w:rsidRPr="00D4322B">
        <w:rPr>
          <w:rFonts w:ascii="微软雅黑" w:eastAsia="微软雅黑" w:hAnsi="微软雅黑" w:hint="eastAsia"/>
          <w:color w:val="000000" w:themeColor="text1"/>
        </w:rPr>
        <w:t>、构成营销的4大基本要素变了</w:t>
      </w:r>
    </w:p>
    <w:p w14:paraId="11142829" w14:textId="77777777" w:rsidR="00A04A42" w:rsidRPr="00D4322B" w:rsidRDefault="00A04A42" w:rsidP="00A04A42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</w:t>
      </w:r>
      <w:r w:rsidRPr="00D4322B">
        <w:rPr>
          <w:rFonts w:ascii="微软雅黑" w:eastAsia="微软雅黑" w:hAnsi="微软雅黑" w:hint="eastAsia"/>
          <w:color w:val="000000" w:themeColor="text1"/>
        </w:rPr>
        <w:t>1</w:t>
      </w:r>
      <w:r>
        <w:rPr>
          <w:rFonts w:ascii="微软雅黑" w:eastAsia="微软雅黑" w:hAnsi="微软雅黑" w:hint="eastAsia"/>
          <w:color w:val="000000" w:themeColor="text1"/>
        </w:rPr>
        <w:t>）</w:t>
      </w:r>
      <w:r w:rsidRPr="00D4322B">
        <w:rPr>
          <w:rFonts w:ascii="微软雅黑" w:eastAsia="微软雅黑" w:hAnsi="微软雅黑" w:hint="eastAsia"/>
          <w:color w:val="000000" w:themeColor="text1"/>
        </w:rPr>
        <w:t>. 用户互动的兴趣走向变了；</w:t>
      </w:r>
    </w:p>
    <w:p w14:paraId="4D55543B" w14:textId="77777777" w:rsidR="00A04A42" w:rsidRPr="00D4322B" w:rsidRDefault="00A04A42" w:rsidP="00A04A42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</w:t>
      </w:r>
      <w:r w:rsidRPr="00D4322B">
        <w:rPr>
          <w:rFonts w:ascii="微软雅黑" w:eastAsia="微软雅黑" w:hAnsi="微软雅黑" w:hint="eastAsia"/>
          <w:color w:val="000000" w:themeColor="text1"/>
        </w:rPr>
        <w:t>2</w:t>
      </w:r>
      <w:r>
        <w:rPr>
          <w:rFonts w:ascii="微软雅黑" w:eastAsia="微软雅黑" w:hAnsi="微软雅黑" w:hint="eastAsia"/>
          <w:color w:val="000000" w:themeColor="text1"/>
        </w:rPr>
        <w:t>）</w:t>
      </w:r>
      <w:r w:rsidRPr="00D4322B">
        <w:rPr>
          <w:rFonts w:ascii="微软雅黑" w:eastAsia="微软雅黑" w:hAnsi="微软雅黑" w:hint="eastAsia"/>
          <w:color w:val="000000" w:themeColor="text1"/>
        </w:rPr>
        <w:t>. 用户购买产品的价值导向变了；</w:t>
      </w:r>
    </w:p>
    <w:p w14:paraId="5D8D4322" w14:textId="77777777" w:rsidR="00A04A42" w:rsidRPr="00D4322B" w:rsidRDefault="00A04A42" w:rsidP="00A04A42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</w:t>
      </w:r>
      <w:r w:rsidRPr="00D4322B">
        <w:rPr>
          <w:rFonts w:ascii="微软雅黑" w:eastAsia="微软雅黑" w:hAnsi="微软雅黑" w:hint="eastAsia"/>
          <w:color w:val="000000" w:themeColor="text1"/>
        </w:rPr>
        <w:t>3</w:t>
      </w:r>
      <w:r>
        <w:rPr>
          <w:rFonts w:ascii="微软雅黑" w:eastAsia="微软雅黑" w:hAnsi="微软雅黑" w:hint="eastAsia"/>
          <w:color w:val="000000" w:themeColor="text1"/>
        </w:rPr>
        <w:t>）</w:t>
      </w:r>
      <w:r w:rsidRPr="00D4322B">
        <w:rPr>
          <w:rFonts w:ascii="微软雅黑" w:eastAsia="微软雅黑" w:hAnsi="微软雅黑" w:hint="eastAsia"/>
          <w:color w:val="000000" w:themeColor="text1"/>
        </w:rPr>
        <w:t>. 用户购买产品的场景和渠道变了；</w:t>
      </w:r>
    </w:p>
    <w:p w14:paraId="0F55582E" w14:textId="77777777" w:rsidR="00A04A42" w:rsidRPr="00D4322B" w:rsidRDefault="00A04A42" w:rsidP="00A04A42">
      <w:pPr>
        <w:rPr>
          <w:rFonts w:ascii="微软雅黑" w:eastAsia="微软雅黑" w:hAnsi="微软雅黑"/>
          <w:color w:val="000000" w:themeColor="text1"/>
        </w:rPr>
      </w:pPr>
      <w:r w:rsidRPr="000514A9">
        <w:rPr>
          <w:rFonts w:ascii="Microsoft YaHei" w:eastAsia="Microsoft YaHei" w:hAnsi="Microsoft YaHei" w:hint="eastAsia"/>
        </w:rPr>
        <w:t>【案例解析】</w:t>
      </w:r>
      <w:r w:rsidRPr="00D4322B">
        <w:rPr>
          <w:rFonts w:ascii="微软雅黑" w:eastAsia="微软雅黑" w:hAnsi="微软雅黑" w:hint="eastAsia"/>
          <w:color w:val="000000" w:themeColor="text1"/>
        </w:rPr>
        <w:t>甜橙、恋橙、褚橙的故事</w:t>
      </w:r>
    </w:p>
    <w:p w14:paraId="5824949B" w14:textId="77777777" w:rsidR="00A04A42" w:rsidRPr="00D4322B" w:rsidRDefault="00A04A42" w:rsidP="00A04A42">
      <w:pPr>
        <w:rPr>
          <w:rFonts w:ascii="微软雅黑" w:eastAsia="微软雅黑" w:hAnsi="微软雅黑"/>
          <w:color w:val="000000" w:themeColor="text1"/>
        </w:rPr>
      </w:pPr>
      <w:r w:rsidRPr="000514A9">
        <w:rPr>
          <w:rFonts w:ascii="Microsoft YaHei" w:eastAsia="Microsoft YaHei" w:hAnsi="Microsoft YaHei" w:hint="eastAsia"/>
        </w:rPr>
        <w:t>【案例解析】</w:t>
      </w:r>
      <w:r w:rsidRPr="00D4322B">
        <w:rPr>
          <w:rFonts w:ascii="微软雅黑" w:eastAsia="微软雅黑" w:hAnsi="微软雅黑" w:hint="eastAsia"/>
          <w:color w:val="000000" w:themeColor="text1"/>
        </w:rPr>
        <w:t>白酒新秀江小白的场景营销</w:t>
      </w:r>
    </w:p>
    <w:p w14:paraId="0E65EB7C" w14:textId="77777777" w:rsidR="00A04A42" w:rsidRPr="00D4322B" w:rsidRDefault="00A04A42" w:rsidP="00A04A42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</w:t>
      </w:r>
      <w:r w:rsidRPr="00D4322B">
        <w:rPr>
          <w:rFonts w:ascii="微软雅黑" w:eastAsia="微软雅黑" w:hAnsi="微软雅黑" w:hint="eastAsia"/>
          <w:color w:val="000000" w:themeColor="text1"/>
        </w:rPr>
        <w:t>、消费者的消费决策过程变了</w:t>
      </w:r>
    </w:p>
    <w:p w14:paraId="77079A1B" w14:textId="77777777" w:rsidR="00A04A42" w:rsidRPr="00025FEF" w:rsidRDefault="00A04A42" w:rsidP="00A04A4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r w:rsidRPr="00025FEF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 xml:space="preserve">）. </w:t>
      </w:r>
      <w:r w:rsidRPr="00025FEF">
        <w:rPr>
          <w:rFonts w:ascii="微软雅黑" w:eastAsia="微软雅黑" w:hAnsi="微软雅黑" w:hint="eastAsia"/>
        </w:rPr>
        <w:t>消费者购买决策过程的3个过程；</w:t>
      </w:r>
    </w:p>
    <w:p w14:paraId="79B0087F" w14:textId="77777777" w:rsidR="00A04A42" w:rsidRPr="00025FEF" w:rsidRDefault="00A04A42" w:rsidP="00A04A4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r w:rsidRPr="00025FEF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 xml:space="preserve">）. </w:t>
      </w:r>
      <w:r w:rsidRPr="00025FEF">
        <w:rPr>
          <w:rFonts w:ascii="微软雅黑" w:eastAsia="微软雅黑" w:hAnsi="微软雅黑" w:hint="eastAsia"/>
        </w:rPr>
        <w:t>当下消费者处于什么消费决策过程；</w:t>
      </w:r>
    </w:p>
    <w:p w14:paraId="7142F8BA" w14:textId="77777777" w:rsidR="00A04A42" w:rsidRPr="00025FEF" w:rsidRDefault="00A04A42" w:rsidP="00A04A4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r w:rsidRPr="00025FEF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 xml:space="preserve">）. </w:t>
      </w:r>
      <w:r w:rsidRPr="00025FEF">
        <w:rPr>
          <w:rFonts w:ascii="微软雅黑" w:eastAsia="微软雅黑" w:hAnsi="微软雅黑" w:hint="eastAsia"/>
        </w:rPr>
        <w:t>大数据时代下消费者的社群购买行为：SICAS模型</w:t>
      </w:r>
    </w:p>
    <w:p w14:paraId="314CFCDE" w14:textId="77777777" w:rsidR="00A04A42" w:rsidRPr="00D4322B" w:rsidRDefault="00A04A42" w:rsidP="00A04A42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</w:t>
      </w:r>
      <w:r w:rsidRPr="00D4322B">
        <w:rPr>
          <w:rFonts w:ascii="微软雅黑" w:eastAsia="微软雅黑" w:hAnsi="微软雅黑" w:hint="eastAsia"/>
          <w:color w:val="000000" w:themeColor="text1"/>
        </w:rPr>
        <w:t>、消费者的消费行为变了</w:t>
      </w:r>
    </w:p>
    <w:p w14:paraId="718DAFE1" w14:textId="77777777" w:rsidR="00A04A42" w:rsidRDefault="00A04A42" w:rsidP="00A04A42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Pr="00D4322B">
        <w:rPr>
          <w:rFonts w:ascii="微软雅黑" w:eastAsia="微软雅黑" w:hAnsi="微软雅黑" w:hint="eastAsia"/>
          <w:color w:val="000000" w:themeColor="text1"/>
        </w:rPr>
        <w:t>、消费者接受信息发生了4大变化</w:t>
      </w:r>
    </w:p>
    <w:p w14:paraId="1AB0E572" w14:textId="4C7F90A7" w:rsidR="00F24249" w:rsidRPr="00F24249" w:rsidRDefault="00F24249" w:rsidP="00F24249">
      <w:pPr>
        <w:rPr>
          <w:rFonts w:ascii="Microsoft YaHei" w:eastAsia="Microsoft YaHei" w:hAnsi="Microsoft YaHei"/>
          <w:b/>
        </w:rPr>
      </w:pPr>
      <w:r w:rsidRPr="007D5E08">
        <w:rPr>
          <w:rFonts w:ascii="Microsoft YaHei" w:eastAsia="Microsoft YaHei" w:hAnsi="Microsoft YaHei" w:hint="eastAsia"/>
          <w:b/>
        </w:rPr>
        <w:t xml:space="preserve">☆工具解析☆ </w:t>
      </w:r>
      <w:r w:rsidRPr="00044700">
        <w:rPr>
          <w:rFonts w:ascii="Microsoft YaHei" w:eastAsia="Microsoft YaHei" w:hAnsi="Microsoft YaHei"/>
          <w:b/>
          <w:u w:val="single"/>
        </w:rPr>
        <w:t>RFM</w:t>
      </w:r>
      <w:r w:rsidRPr="00044700">
        <w:rPr>
          <w:rFonts w:ascii="Microsoft YaHei" w:eastAsia="Microsoft YaHei" w:hAnsi="Microsoft YaHei" w:hint="eastAsia"/>
          <w:b/>
          <w:u w:val="single"/>
        </w:rPr>
        <w:t>模型</w:t>
      </w:r>
      <w:r w:rsidRPr="007D5E08">
        <w:rPr>
          <w:rFonts w:ascii="Microsoft YaHei" w:eastAsia="Microsoft YaHei" w:hAnsi="Microsoft YaHei" w:hint="eastAsia"/>
          <w:b/>
        </w:rPr>
        <w:t>用户分层精准运营解析</w:t>
      </w:r>
    </w:p>
    <w:p w14:paraId="63A145C5" w14:textId="77777777" w:rsidR="00A04A42" w:rsidRDefault="00A04A42" w:rsidP="00A04A42">
      <w:pPr>
        <w:rPr>
          <w:rFonts w:ascii="Microsoft YaHei" w:eastAsia="Microsoft YaHei" w:hAnsi="Microsoft YaHei"/>
          <w:b/>
        </w:rPr>
      </w:pPr>
    </w:p>
    <w:p w14:paraId="3CFE7A4C" w14:textId="5861C568" w:rsidR="00A04A42" w:rsidRDefault="00A04A42" w:rsidP="00A04A42">
      <w:pPr>
        <w:rPr>
          <w:rFonts w:ascii="微软雅黑" w:eastAsia="微软雅黑" w:hAnsi="微软雅黑" w:cs="宋体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第二章、重构</w:t>
      </w:r>
      <w:r w:rsidR="00A33ED3">
        <w:rPr>
          <w:rFonts w:ascii="微软雅黑" w:eastAsia="微软雅黑" w:hAnsi="微软雅黑"/>
          <w:b/>
          <w:bCs/>
        </w:rPr>
        <w:t>通信行业</w:t>
      </w:r>
      <w:r>
        <w:rPr>
          <w:rFonts w:ascii="微软雅黑" w:eastAsia="微软雅黑" w:hAnsi="微软雅黑" w:hint="eastAsia"/>
          <w:b/>
          <w:bCs/>
        </w:rPr>
        <w:t>营销理念：互联网思维定位和推广</w:t>
      </w:r>
    </w:p>
    <w:p w14:paraId="09A68663" w14:textId="77777777" w:rsidR="00A04A42" w:rsidRDefault="00A04A42" w:rsidP="00A04A4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1、消费者主权思维：让用户成为产品共创的伙伴</w:t>
      </w:r>
    </w:p>
    <w:p w14:paraId="547E3019" w14:textId="3BB19F3A" w:rsidR="00A04A42" w:rsidRDefault="00A04A42" w:rsidP="00A04A42">
      <w:pPr>
        <w:rPr>
          <w:rFonts w:ascii="微软雅黑" w:eastAsia="微软雅黑" w:hAnsi="微软雅黑" w:cs="Arial"/>
        </w:rPr>
      </w:pPr>
      <w:r>
        <w:rPr>
          <w:rFonts w:ascii="微软雅黑" w:eastAsia="微软雅黑" w:hAnsi="微软雅黑" w:hint="eastAsia"/>
        </w:rPr>
        <w:t>2、融合思维：</w:t>
      </w:r>
      <w:r w:rsidR="00A33ED3">
        <w:rPr>
          <w:rFonts w:ascii="微软雅黑" w:eastAsia="微软雅黑" w:hAnsi="微软雅黑"/>
        </w:rPr>
        <w:t>通信行业</w:t>
      </w:r>
      <w:r>
        <w:rPr>
          <w:rFonts w:ascii="微软雅黑" w:eastAsia="微软雅黑" w:hAnsi="微软雅黑" w:hint="eastAsia"/>
        </w:rPr>
        <w:t>营销体系如何打通线上线下并</w:t>
      </w:r>
      <w:r>
        <w:rPr>
          <w:rFonts w:ascii="微软雅黑" w:eastAsia="微软雅黑" w:hAnsi="微软雅黑" w:cs="Arial" w:hint="eastAsia"/>
        </w:rPr>
        <w:t>深度融合</w:t>
      </w:r>
    </w:p>
    <w:p w14:paraId="08080866" w14:textId="77777777" w:rsidR="00A04A42" w:rsidRDefault="00A04A42" w:rsidP="00A04A42">
      <w:pPr>
        <w:rPr>
          <w:rFonts w:ascii="微软雅黑" w:eastAsia="微软雅黑" w:hAnsi="微软雅黑" w:cs="Arial"/>
        </w:rPr>
      </w:pPr>
      <w:r>
        <w:rPr>
          <w:rFonts w:ascii="微软雅黑" w:eastAsia="微软雅黑" w:hAnsi="微软雅黑" w:cs="Arial" w:hint="eastAsia"/>
        </w:rPr>
        <w:t>3、跨界思维：单打独斗就能成功的时代已经过去了</w:t>
      </w:r>
    </w:p>
    <w:p w14:paraId="3736F850" w14:textId="77777777" w:rsidR="00A04A42" w:rsidRDefault="00A04A42" w:rsidP="00A04A42">
      <w:pPr>
        <w:rPr>
          <w:rFonts w:ascii="微软雅黑" w:eastAsia="微软雅黑" w:hAnsi="微软雅黑" w:cs="宋体"/>
        </w:rPr>
      </w:pPr>
      <w:r>
        <w:rPr>
          <w:rFonts w:ascii="微软雅黑" w:eastAsia="微软雅黑" w:hAnsi="微软雅黑" w:cs="Arial" w:hint="eastAsia"/>
        </w:rPr>
        <w:t>4、尖叫思维：产品如何做到极致？服务如何做到极致？</w:t>
      </w:r>
    </w:p>
    <w:p w14:paraId="52E0E4EF" w14:textId="77777777" w:rsidR="00A04A42" w:rsidRDefault="00A04A42" w:rsidP="00A04A4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5、情感思维：情感性消费的强大动力已超过产品本身</w:t>
      </w:r>
    </w:p>
    <w:p w14:paraId="18BB96CB" w14:textId="7B72467D" w:rsidR="00A04A42" w:rsidRPr="007A38C8" w:rsidRDefault="00A04A42" w:rsidP="00A04A4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思考：</w:t>
      </w:r>
      <w:r w:rsidR="00A33ED3">
        <w:rPr>
          <w:rFonts w:ascii="微软雅黑" w:eastAsia="微软雅黑" w:hAnsi="微软雅黑" w:hint="eastAsia"/>
        </w:rPr>
        <w:t>营业厅</w:t>
      </w:r>
      <w:r>
        <w:rPr>
          <w:rFonts w:ascii="微软雅黑" w:eastAsia="微软雅黑" w:hAnsi="微软雅黑" w:hint="eastAsia"/>
        </w:rPr>
        <w:t>如何重构产品营销理念？</w:t>
      </w:r>
    </w:p>
    <w:p w14:paraId="6F94A7C9" w14:textId="77777777" w:rsidR="00A04A42" w:rsidRPr="004B211A" w:rsidRDefault="00A04A42" w:rsidP="00A04A42">
      <w:pPr>
        <w:rPr>
          <w:rFonts w:ascii="Microsoft YaHei" w:eastAsia="Microsoft YaHei" w:hAnsi="Microsoft YaHei"/>
          <w:b/>
        </w:rPr>
      </w:pPr>
    </w:p>
    <w:p w14:paraId="34F5B325" w14:textId="301769A2" w:rsidR="00A04A42" w:rsidRPr="000514A9" w:rsidRDefault="00A04A42" w:rsidP="00A04A42">
      <w:pPr>
        <w:rPr>
          <w:rFonts w:ascii="Microsoft YaHei" w:eastAsia="Microsoft YaHei" w:hAnsi="Microsoft YaHei"/>
          <w:b/>
        </w:rPr>
      </w:pPr>
      <w:r>
        <w:rPr>
          <w:rFonts w:ascii="Microsoft YaHei" w:eastAsia="Microsoft YaHei" w:hAnsi="Microsoft YaHei" w:hint="eastAsia"/>
          <w:b/>
        </w:rPr>
        <w:t>第三</w:t>
      </w:r>
      <w:r w:rsidR="00A33ED3">
        <w:rPr>
          <w:rFonts w:ascii="Microsoft YaHei" w:eastAsia="Microsoft YaHei" w:hAnsi="Microsoft YaHei" w:hint="eastAsia"/>
          <w:b/>
        </w:rPr>
        <w:t>章、新</w:t>
      </w:r>
      <w:r w:rsidR="00F24249">
        <w:rPr>
          <w:rFonts w:ascii="Microsoft YaHei" w:eastAsia="Microsoft YaHei" w:hAnsi="Microsoft YaHei" w:hint="eastAsia"/>
          <w:b/>
        </w:rPr>
        <w:t>零售时代</w:t>
      </w:r>
      <w:r w:rsidRPr="000514A9">
        <w:rPr>
          <w:rFonts w:ascii="Microsoft YaHei" w:eastAsia="Microsoft YaHei" w:hAnsi="Microsoft YaHei" w:hint="eastAsia"/>
          <w:b/>
        </w:rPr>
        <w:t>的</w:t>
      </w:r>
      <w:r w:rsidR="00A33ED3">
        <w:rPr>
          <w:rFonts w:ascii="Microsoft YaHei" w:eastAsia="Microsoft YaHei" w:hAnsi="Microsoft YaHei" w:hint="eastAsia"/>
          <w:b/>
        </w:rPr>
        <w:t>跨界</w:t>
      </w:r>
      <w:r w:rsidR="00E862B2">
        <w:rPr>
          <w:rFonts w:ascii="Microsoft YaHei" w:eastAsia="Microsoft YaHei" w:hAnsi="Microsoft YaHei" w:hint="eastAsia"/>
          <w:b/>
        </w:rPr>
        <w:t>场景化营销</w:t>
      </w:r>
      <w:r w:rsidRPr="000514A9">
        <w:rPr>
          <w:rFonts w:ascii="Microsoft YaHei" w:eastAsia="Microsoft YaHei" w:hAnsi="Microsoft YaHei" w:hint="eastAsia"/>
          <w:b/>
        </w:rPr>
        <w:t>创新</w:t>
      </w:r>
    </w:p>
    <w:p w14:paraId="50E66649" w14:textId="45608070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1</w:t>
      </w:r>
      <w:r w:rsidR="00E862B2">
        <w:rPr>
          <w:rFonts w:ascii="Microsoft YaHei" w:eastAsia="Microsoft YaHei" w:hAnsi="Microsoft YaHei" w:hint="eastAsia"/>
        </w:rPr>
        <w:t>、现代营销策划新特点对</w:t>
      </w:r>
      <w:r w:rsidR="00A33ED3">
        <w:rPr>
          <w:rFonts w:ascii="Microsoft YaHei" w:eastAsia="Microsoft YaHei" w:hAnsi="Microsoft YaHei"/>
        </w:rPr>
        <w:t>通信行业</w:t>
      </w:r>
      <w:r w:rsidRPr="000514A9">
        <w:rPr>
          <w:rFonts w:ascii="Microsoft YaHei" w:eastAsia="Microsoft YaHei" w:hAnsi="Microsoft YaHei" w:hint="eastAsia"/>
        </w:rPr>
        <w:t>体系的影响</w:t>
      </w:r>
    </w:p>
    <w:p w14:paraId="31EEE22D" w14:textId="77777777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2、完整服务生态的场景式营销满足用户需求的方法</w:t>
      </w:r>
    </w:p>
    <w:p w14:paraId="3467A227" w14:textId="77777777" w:rsidR="00A04A42" w:rsidRPr="000514A9" w:rsidRDefault="00A04A42" w:rsidP="00A04A42">
      <w:pPr>
        <w:rPr>
          <w:rFonts w:ascii="Microsoft YaHei" w:eastAsia="Microsoft YaHei" w:hAnsi="Microsoft YaHei"/>
        </w:rPr>
      </w:pPr>
      <w:bookmarkStart w:id="0" w:name="OLE_LINK1"/>
      <w:r w:rsidRPr="000514A9">
        <w:rPr>
          <w:rFonts w:ascii="Microsoft YaHei" w:eastAsia="Microsoft YaHei" w:hAnsi="Microsoft YaHei" w:hint="eastAsia"/>
        </w:rPr>
        <w:t>【案例解析】</w:t>
      </w:r>
      <w:bookmarkEnd w:id="0"/>
      <w:r w:rsidRPr="000514A9">
        <w:rPr>
          <w:rFonts w:ascii="Microsoft YaHei" w:eastAsia="Microsoft YaHei" w:hAnsi="Microsoft YaHei" w:hint="eastAsia"/>
        </w:rPr>
        <w:t>将生活场景化经营用户时间的现象级零售店</w:t>
      </w:r>
    </w:p>
    <w:p w14:paraId="06C488CA" w14:textId="77777777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3、注意力缺失世界中的创新营销策划策略</w:t>
      </w:r>
    </w:p>
    <w:p w14:paraId="3CC05FF6" w14:textId="77777777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4、移动互联网时代下的场景营销创新策划</w:t>
      </w:r>
    </w:p>
    <w:p w14:paraId="3B2E2B25" w14:textId="77777777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【案例解析】如何通过六种场景细分营销快速突围饱和竞争市场</w:t>
      </w:r>
    </w:p>
    <w:p w14:paraId="753A0EEB" w14:textId="75A9A3E3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5、</w:t>
      </w:r>
      <w:r w:rsidR="008F7157">
        <w:rPr>
          <w:rFonts w:ascii="Microsoft YaHei" w:eastAsia="Microsoft YaHei" w:hAnsi="Microsoft YaHei" w:hint="eastAsia"/>
        </w:rPr>
        <w:t>跨界思维</w:t>
      </w:r>
      <w:r w:rsidRPr="000514A9">
        <w:rPr>
          <w:rFonts w:ascii="Microsoft YaHei" w:eastAsia="Microsoft YaHei" w:hAnsi="Microsoft YaHei"/>
        </w:rPr>
        <w:t>创新营销十大方法论之：立场景</w:t>
      </w:r>
    </w:p>
    <w:p w14:paraId="4F5B3D77" w14:textId="77777777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6、跨界营销的病毒式爆发增长营销策略</w:t>
      </w:r>
    </w:p>
    <w:p w14:paraId="7A51CDE0" w14:textId="77777777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【案例解析】匪夷所思的菜市场创新营销策划</w:t>
      </w:r>
    </w:p>
    <w:p w14:paraId="2F540DCD" w14:textId="77777777" w:rsidR="00A04A42" w:rsidRPr="000514A9" w:rsidRDefault="00A04A42" w:rsidP="00A04A42">
      <w:pPr>
        <w:rPr>
          <w:rFonts w:ascii="Microsoft YaHei" w:eastAsia="Microsoft YaHei" w:hAnsi="Microsoft YaHei"/>
        </w:rPr>
      </w:pPr>
    </w:p>
    <w:p w14:paraId="46A23C07" w14:textId="103F414A" w:rsidR="00A04A42" w:rsidRPr="000514A9" w:rsidRDefault="00A04A42" w:rsidP="00A04A42">
      <w:pPr>
        <w:rPr>
          <w:rFonts w:ascii="Microsoft YaHei" w:eastAsia="Microsoft YaHei" w:hAnsi="Microsoft YaHei"/>
          <w:b/>
        </w:rPr>
      </w:pPr>
      <w:r>
        <w:rPr>
          <w:rFonts w:ascii="Microsoft YaHei" w:eastAsia="Microsoft YaHei" w:hAnsi="Microsoft YaHei" w:hint="eastAsia"/>
          <w:b/>
        </w:rPr>
        <w:t>第四</w:t>
      </w:r>
      <w:r w:rsidR="008F7157">
        <w:rPr>
          <w:rFonts w:ascii="Microsoft YaHei" w:eastAsia="Microsoft YaHei" w:hAnsi="Microsoft YaHei" w:hint="eastAsia"/>
          <w:b/>
        </w:rPr>
        <w:t>章、数字化运营提升跨界营销效率</w:t>
      </w:r>
    </w:p>
    <w:p w14:paraId="58E5A81E" w14:textId="1382D7B7" w:rsidR="00A04A42" w:rsidRPr="007A38C8" w:rsidRDefault="00A04A42" w:rsidP="00A04A42">
      <w:pPr>
        <w:rPr>
          <w:rFonts w:ascii="Microsoft YaHei" w:eastAsia="Microsoft YaHei" w:hAnsi="Microsoft YaHei"/>
          <w:color w:val="000000" w:themeColor="text1"/>
        </w:rPr>
      </w:pPr>
      <w:r w:rsidRPr="000514A9">
        <w:rPr>
          <w:rFonts w:ascii="Microsoft YaHei" w:eastAsia="Microsoft YaHei" w:hAnsi="Microsoft YaHei" w:hint="eastAsia"/>
        </w:rPr>
        <w:t>1、</w:t>
      </w:r>
      <w:r w:rsidRPr="00EB1129">
        <w:rPr>
          <w:rFonts w:ascii="Microsoft YaHei" w:eastAsia="Microsoft YaHei" w:hAnsi="Microsoft YaHei" w:hint="eastAsia"/>
          <w:color w:val="000000" w:themeColor="text1"/>
        </w:rPr>
        <w:t>大数据思维客户画像助力</w:t>
      </w:r>
      <w:r w:rsidR="00A33ED3">
        <w:rPr>
          <w:rFonts w:ascii="Microsoft YaHei" w:eastAsia="Microsoft YaHei" w:hAnsi="Microsoft YaHei"/>
          <w:color w:val="000000" w:themeColor="text1"/>
        </w:rPr>
        <w:t>通信行业</w:t>
      </w:r>
      <w:r w:rsidRPr="00EB1129">
        <w:rPr>
          <w:rFonts w:ascii="Microsoft YaHei" w:eastAsia="Microsoft YaHei" w:hAnsi="Microsoft YaHei" w:hint="eastAsia"/>
          <w:color w:val="000000" w:themeColor="text1"/>
        </w:rPr>
        <w:t>营销变革</w:t>
      </w:r>
    </w:p>
    <w:p w14:paraId="7D6F5CFD" w14:textId="0DCE4D6B" w:rsidR="00A04A42" w:rsidRPr="000514A9" w:rsidRDefault="00A04A42" w:rsidP="00A04A42">
      <w:pPr>
        <w:rPr>
          <w:rFonts w:ascii="微软雅黑" w:eastAsia="微软雅黑" w:hAnsi="微软雅黑"/>
        </w:rPr>
      </w:pPr>
      <w:r w:rsidRPr="000514A9">
        <w:rPr>
          <w:rFonts w:ascii="微软雅黑" w:eastAsia="微软雅黑" w:hAnsi="微软雅黑" w:hint="eastAsia"/>
        </w:rPr>
        <w:t>2</w:t>
      </w:r>
      <w:r w:rsidR="00123979">
        <w:rPr>
          <w:rFonts w:ascii="微软雅黑" w:eastAsia="微软雅黑" w:hAnsi="微软雅黑" w:hint="eastAsia"/>
        </w:rPr>
        <w:t>、数字化转型给</w:t>
      </w:r>
      <w:r w:rsidR="00A33ED3">
        <w:rPr>
          <w:rFonts w:ascii="微软雅黑" w:eastAsia="微软雅黑" w:hAnsi="微软雅黑"/>
        </w:rPr>
        <w:t>通信行业</w:t>
      </w:r>
      <w:r w:rsidR="008F7157">
        <w:rPr>
          <w:rFonts w:ascii="微软雅黑" w:eastAsia="微软雅黑" w:hAnsi="微软雅黑" w:hint="eastAsia"/>
        </w:rPr>
        <w:t>跨界营销</w:t>
      </w:r>
      <w:r w:rsidRPr="000514A9">
        <w:rPr>
          <w:rFonts w:ascii="微软雅黑" w:eastAsia="微软雅黑" w:hAnsi="微软雅黑" w:hint="eastAsia"/>
        </w:rPr>
        <w:t>带来的机遇和挑战</w:t>
      </w:r>
    </w:p>
    <w:p w14:paraId="344F4ACD" w14:textId="77777777" w:rsidR="00A04A42" w:rsidRPr="000514A9" w:rsidRDefault="00A04A42" w:rsidP="00A04A42">
      <w:pPr>
        <w:rPr>
          <w:rFonts w:ascii="微软雅黑" w:eastAsia="微软雅黑" w:hAnsi="微软雅黑"/>
        </w:rPr>
      </w:pPr>
      <w:r w:rsidRPr="000514A9">
        <w:rPr>
          <w:rFonts w:ascii="微软雅黑" w:eastAsia="微软雅黑" w:hAnsi="微软雅黑" w:hint="eastAsia"/>
        </w:rPr>
        <w:t>【案例研讨】阿里巴巴大数据为基础的千人千面营销解析</w:t>
      </w:r>
    </w:p>
    <w:p w14:paraId="60F55BBC" w14:textId="3E7CCD06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3、用户需求核心概念和</w:t>
      </w:r>
      <w:r w:rsidR="008F7157">
        <w:rPr>
          <w:rFonts w:ascii="Microsoft YaHei" w:eastAsia="Microsoft YaHei" w:hAnsi="Microsoft YaHei" w:hint="eastAsia"/>
        </w:rPr>
        <w:t>跨界</w:t>
      </w:r>
      <w:r w:rsidRPr="000514A9">
        <w:rPr>
          <w:rFonts w:ascii="Microsoft YaHei" w:eastAsia="Microsoft YaHei" w:hAnsi="Microsoft YaHei" w:hint="eastAsia"/>
        </w:rPr>
        <w:t>营销决策的三大因素</w:t>
      </w:r>
    </w:p>
    <w:p w14:paraId="3FCD1D27" w14:textId="20F35A34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4、洞察</w:t>
      </w:r>
      <w:r w:rsidR="008F7157">
        <w:rPr>
          <w:rFonts w:ascii="Microsoft YaHei" w:eastAsia="Microsoft YaHei" w:hAnsi="Microsoft YaHei" w:hint="eastAsia"/>
        </w:rPr>
        <w:t>跨界合作</w:t>
      </w:r>
      <w:r w:rsidRPr="000514A9">
        <w:rPr>
          <w:rFonts w:ascii="Microsoft YaHei" w:eastAsia="Microsoft YaHei" w:hAnsi="Microsoft YaHei" w:hint="eastAsia"/>
        </w:rPr>
        <w:t>用户需求的三角模型解析</w:t>
      </w:r>
    </w:p>
    <w:p w14:paraId="3AE4438D" w14:textId="77777777" w:rsidR="00A04A42" w:rsidRPr="000514A9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【现场实操】用户需求洞察实战演练</w:t>
      </w:r>
    </w:p>
    <w:p w14:paraId="62003EA7" w14:textId="2F4503F6" w:rsidR="00A04A42" w:rsidRDefault="00A04A42" w:rsidP="00A04A42">
      <w:pPr>
        <w:rPr>
          <w:rFonts w:ascii="Microsoft YaHei" w:eastAsia="Microsoft YaHei" w:hAnsi="Microsoft YaHei"/>
        </w:rPr>
      </w:pPr>
      <w:r w:rsidRPr="000514A9">
        <w:rPr>
          <w:rFonts w:ascii="Microsoft YaHei" w:eastAsia="Microsoft YaHei" w:hAnsi="Microsoft YaHei" w:hint="eastAsia"/>
        </w:rPr>
        <w:t>5、数据化思维洞察</w:t>
      </w:r>
      <w:r w:rsidR="008F7157">
        <w:rPr>
          <w:rFonts w:ascii="Microsoft YaHei" w:eastAsia="Microsoft YaHei" w:hAnsi="Microsoft YaHei" w:hint="eastAsia"/>
        </w:rPr>
        <w:t>跨界合作</w:t>
      </w:r>
      <w:r w:rsidRPr="000514A9">
        <w:rPr>
          <w:rFonts w:ascii="Microsoft YaHei" w:eastAsia="Microsoft YaHei" w:hAnsi="Microsoft YaHei" w:hint="eastAsia"/>
        </w:rPr>
        <w:t>用户需求的关键点</w:t>
      </w:r>
    </w:p>
    <w:p w14:paraId="792D56BD" w14:textId="640E4D9D" w:rsidR="00F24249" w:rsidRPr="00F24249" w:rsidRDefault="00F24249" w:rsidP="00A04A42">
      <w:pPr>
        <w:rPr>
          <w:rFonts w:ascii="Microsoft YaHei" w:eastAsia="Microsoft YaHei" w:hAnsi="Microsoft YaHei"/>
        </w:rPr>
      </w:pPr>
      <w:r w:rsidRPr="007D5E08">
        <w:rPr>
          <w:rFonts w:ascii="Microsoft YaHei" w:eastAsia="Microsoft YaHei" w:hAnsi="Microsoft YaHei" w:hint="eastAsia"/>
          <w:b/>
        </w:rPr>
        <w:t xml:space="preserve">☆工具解析☆ </w:t>
      </w:r>
      <w:r w:rsidRPr="00044700">
        <w:rPr>
          <w:rFonts w:ascii="Microsoft YaHei" w:eastAsia="Microsoft YaHei" w:hAnsi="Microsoft YaHei" w:hint="eastAsia"/>
          <w:b/>
          <w:u w:val="single"/>
        </w:rPr>
        <w:t>需求三角模型</w:t>
      </w:r>
      <w:r>
        <w:rPr>
          <w:rFonts w:ascii="Microsoft YaHei" w:eastAsia="Microsoft YaHei" w:hAnsi="Microsoft YaHei" w:hint="eastAsia"/>
          <w:b/>
        </w:rPr>
        <w:t>解析用户需求的精准洞察</w:t>
      </w:r>
    </w:p>
    <w:p w14:paraId="3E7082FB" w14:textId="77777777" w:rsidR="00A04A42" w:rsidRDefault="00A04A42" w:rsidP="00A04A42">
      <w:pPr>
        <w:rPr>
          <w:rFonts w:ascii="Microsoft YaHei" w:eastAsia="Microsoft YaHei" w:hAnsi="Microsoft YaHei"/>
        </w:rPr>
      </w:pPr>
    </w:p>
    <w:p w14:paraId="68EFC558" w14:textId="76AB6121" w:rsidR="00362B81" w:rsidRPr="00EB1129" w:rsidRDefault="00362B81" w:rsidP="00362B81">
      <w:pPr>
        <w:rPr>
          <w:rFonts w:ascii="Microsoft YaHei" w:eastAsia="Microsoft YaHei" w:hAnsi="Microsoft YaHei"/>
          <w:b/>
          <w:color w:val="000000" w:themeColor="text1"/>
        </w:rPr>
      </w:pPr>
      <w:r>
        <w:rPr>
          <w:rFonts w:ascii="Microsoft YaHei" w:eastAsia="Microsoft YaHei" w:hAnsi="Microsoft YaHei" w:hint="eastAsia"/>
          <w:b/>
          <w:color w:val="000000" w:themeColor="text1"/>
        </w:rPr>
        <w:t>第五</w:t>
      </w:r>
      <w:r w:rsidRPr="00EB1129">
        <w:rPr>
          <w:rFonts w:ascii="Microsoft YaHei" w:eastAsia="Microsoft YaHei" w:hAnsi="Microsoft YaHei" w:hint="eastAsia"/>
          <w:b/>
          <w:color w:val="000000" w:themeColor="text1"/>
        </w:rPr>
        <w:t>章、</w:t>
      </w:r>
      <w:r w:rsidR="00A33ED3">
        <w:rPr>
          <w:rFonts w:ascii="Microsoft YaHei" w:eastAsia="Microsoft YaHei" w:hAnsi="Microsoft YaHei"/>
          <w:b/>
          <w:color w:val="000000" w:themeColor="text1"/>
        </w:rPr>
        <w:t>通信行业</w:t>
      </w:r>
      <w:r>
        <w:rPr>
          <w:rFonts w:ascii="Microsoft YaHei" w:eastAsia="Microsoft YaHei" w:hAnsi="Microsoft YaHei" w:hint="eastAsia"/>
          <w:b/>
          <w:color w:val="000000" w:themeColor="text1"/>
        </w:rPr>
        <w:t>跨界思维低成本用户运营</w:t>
      </w:r>
      <w:r w:rsidRPr="00EB1129">
        <w:rPr>
          <w:rFonts w:ascii="Microsoft YaHei" w:eastAsia="Microsoft YaHei" w:hAnsi="Microsoft YaHei" w:hint="eastAsia"/>
          <w:b/>
          <w:color w:val="000000" w:themeColor="text1"/>
        </w:rPr>
        <w:t>策略</w:t>
      </w:r>
    </w:p>
    <w:p w14:paraId="5172B242" w14:textId="77777777" w:rsidR="00362B81" w:rsidRDefault="00362B81" w:rsidP="00362B81">
      <w:pPr>
        <w:rPr>
          <w:rFonts w:ascii="微软雅黑" w:eastAsia="微软雅黑" w:hAnsi="微软雅黑"/>
          <w:color w:val="000000" w:themeColor="text1"/>
        </w:rPr>
      </w:pPr>
      <w:r w:rsidRPr="00282BA5">
        <w:rPr>
          <w:rFonts w:ascii="微软雅黑" w:eastAsia="微软雅黑" w:hAnsi="微软雅黑" w:hint="eastAsia"/>
          <w:color w:val="000000" w:themeColor="text1"/>
        </w:rPr>
        <w:t>1、</w:t>
      </w:r>
      <w:r>
        <w:rPr>
          <w:rFonts w:ascii="微软雅黑" w:eastAsia="微软雅黑" w:hAnsi="微软雅黑" w:hint="eastAsia"/>
          <w:color w:val="000000" w:themeColor="text1"/>
        </w:rPr>
        <w:t>社群运营的基础：网红思维个人品牌打造</w:t>
      </w:r>
    </w:p>
    <w:p w14:paraId="382D8065" w14:textId="77777777" w:rsidR="00362B81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</w:rPr>
        <w:t xml:space="preserve">  </w:t>
      </w:r>
      <w:r w:rsidRPr="00282BA5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）</w:t>
      </w:r>
      <w:r w:rsidRPr="00282BA5">
        <w:rPr>
          <w:rFonts w:ascii="微软雅黑" w:eastAsia="微软雅黑" w:hAnsi="微软雅黑" w:hint="eastAsia"/>
        </w:rPr>
        <w:t>.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color w:val="000000" w:themeColor="text1"/>
        </w:rPr>
        <w:t>案例解析个人品牌带来的信任和人格背书</w:t>
      </w:r>
    </w:p>
    <w:p w14:paraId="44A3642E" w14:textId="77777777" w:rsidR="00362B81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</w:rPr>
        <w:t xml:space="preserve">  2）</w:t>
      </w:r>
      <w:r w:rsidRPr="00282BA5">
        <w:rPr>
          <w:rFonts w:ascii="微软雅黑" w:eastAsia="微软雅黑" w:hAnsi="微软雅黑" w:hint="eastAsia"/>
        </w:rPr>
        <w:t>.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color w:val="000000" w:themeColor="text1"/>
        </w:rPr>
        <w:t>网红思维个人品牌打造的三板斧</w:t>
      </w:r>
    </w:p>
    <w:p w14:paraId="4B47091C" w14:textId="77777777" w:rsidR="00362B81" w:rsidRPr="004E27F5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</w:rPr>
        <w:t xml:space="preserve">  </w:t>
      </w:r>
      <w:r w:rsidRPr="00282BA5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）</w:t>
      </w:r>
      <w:r w:rsidRPr="00282BA5">
        <w:rPr>
          <w:rFonts w:ascii="微软雅黑" w:eastAsia="微软雅黑" w:hAnsi="微软雅黑" w:hint="eastAsia"/>
        </w:rPr>
        <w:t>.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color w:val="000000" w:themeColor="text1"/>
        </w:rPr>
        <w:t>多平台、全方位个人品牌宣传推广方式</w:t>
      </w:r>
    </w:p>
    <w:p w14:paraId="7F354D30" w14:textId="77777777" w:rsidR="00362B81" w:rsidRPr="00282BA5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</w:t>
      </w:r>
      <w:r w:rsidRPr="00282BA5">
        <w:rPr>
          <w:rFonts w:ascii="微软雅黑" w:eastAsia="微软雅黑" w:hAnsi="微软雅黑" w:hint="eastAsia"/>
          <w:color w:val="000000" w:themeColor="text1"/>
        </w:rPr>
        <w:t>吸粉——低成本高效吸粉的16种必杀技巧</w:t>
      </w:r>
    </w:p>
    <w:p w14:paraId="3ADF185C" w14:textId="77777777" w:rsidR="00362B81" w:rsidRPr="00282BA5" w:rsidRDefault="00362B81" w:rsidP="00362B8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</w:t>
      </w:r>
      <w:r w:rsidRPr="00282BA5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 xml:space="preserve">）. </w:t>
      </w:r>
      <w:r w:rsidRPr="00282BA5">
        <w:rPr>
          <w:rFonts w:ascii="微软雅黑" w:eastAsia="微软雅黑" w:hAnsi="微软雅黑" w:hint="eastAsia"/>
        </w:rPr>
        <w:t>2个有粉的地方，吸了你的粉丝会成千倍的增加</w:t>
      </w:r>
    </w:p>
    <w:p w14:paraId="1BB646E2" w14:textId="77777777" w:rsidR="00362B81" w:rsidRPr="00282BA5" w:rsidRDefault="00362B81" w:rsidP="00362B8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</w:t>
      </w:r>
      <w:r w:rsidRPr="00282BA5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）</w:t>
      </w:r>
      <w:r w:rsidRPr="00282BA5">
        <w:rPr>
          <w:rFonts w:ascii="微软雅黑" w:eastAsia="微软雅黑" w:hAnsi="微软雅黑" w:hint="eastAsia"/>
        </w:rPr>
        <w:t>.</w:t>
      </w:r>
      <w:r>
        <w:rPr>
          <w:rFonts w:ascii="微软雅黑" w:eastAsia="微软雅黑" w:hAnsi="微软雅黑" w:hint="eastAsia"/>
        </w:rPr>
        <w:t xml:space="preserve"> </w:t>
      </w:r>
      <w:r w:rsidRPr="00282BA5">
        <w:rPr>
          <w:rFonts w:ascii="微软雅黑" w:eastAsia="微软雅黑" w:hAnsi="微软雅黑" w:hint="eastAsia"/>
        </w:rPr>
        <w:t>5种常用的活动策划引爆吸粉</w:t>
      </w:r>
    </w:p>
    <w:p w14:paraId="3ACA0E30" w14:textId="77777777" w:rsidR="00362B81" w:rsidRPr="00282BA5" w:rsidRDefault="00362B81" w:rsidP="00362B8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</w:t>
      </w:r>
      <w:r w:rsidRPr="00282BA5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 xml:space="preserve">）. </w:t>
      </w:r>
      <w:r w:rsidRPr="00282BA5">
        <w:rPr>
          <w:rFonts w:ascii="微软雅黑" w:eastAsia="微软雅黑" w:hAnsi="微软雅黑" w:hint="eastAsia"/>
        </w:rPr>
        <w:t>引爆全网营销的8种吸粉技巧</w:t>
      </w:r>
    </w:p>
    <w:p w14:paraId="748F2937" w14:textId="77777777" w:rsidR="00362B81" w:rsidRPr="00282BA5" w:rsidRDefault="00362B81" w:rsidP="00362B8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</w:t>
      </w:r>
      <w:r w:rsidRPr="00282BA5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</w:rPr>
        <w:t>）</w:t>
      </w:r>
      <w:r w:rsidRPr="00282BA5">
        <w:rPr>
          <w:rFonts w:ascii="微软雅黑" w:eastAsia="微软雅黑" w:hAnsi="微软雅黑" w:hint="eastAsia"/>
        </w:rPr>
        <w:t>. 智能吸粉设备——用AI思维吸粉</w:t>
      </w:r>
    </w:p>
    <w:p w14:paraId="332D24C2" w14:textId="77777777" w:rsidR="00362B81" w:rsidRPr="00282BA5" w:rsidRDefault="00362B81" w:rsidP="00362B8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</w:t>
      </w:r>
      <w:r w:rsidRPr="00282BA5"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 w:hint="eastAsia"/>
        </w:rPr>
        <w:t>）</w:t>
      </w:r>
      <w:r w:rsidRPr="00282BA5">
        <w:rPr>
          <w:rFonts w:ascii="微软雅黑" w:eastAsia="微软雅黑" w:hAnsi="微软雅黑" w:hint="eastAsia"/>
        </w:rPr>
        <w:t>. 吸粉武功秘籍——把一种常用的方法极致化</w:t>
      </w:r>
    </w:p>
    <w:p w14:paraId="65E7F107" w14:textId="77777777" w:rsidR="00362B81" w:rsidRPr="00B067E5" w:rsidRDefault="00362B81" w:rsidP="00362B81">
      <w:pPr>
        <w:rPr>
          <w:rFonts w:ascii="微软雅黑" w:eastAsia="微软雅黑" w:hAnsi="微软雅黑"/>
          <w:color w:val="000000" w:themeColor="text1"/>
        </w:rPr>
      </w:pPr>
      <w:r w:rsidRPr="00B067E5">
        <w:rPr>
          <w:rFonts w:ascii="微软雅黑" w:eastAsia="微软雅黑" w:hAnsi="微软雅黑" w:hint="eastAsia"/>
          <w:color w:val="000000" w:themeColor="text1"/>
        </w:rPr>
        <w:t>3、活动——没有活动的社群运营就是耍流氓</w:t>
      </w:r>
    </w:p>
    <w:p w14:paraId="0E168F7C" w14:textId="77777777" w:rsidR="00362B81" w:rsidRPr="00B067E5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 </w:t>
      </w:r>
      <w:r w:rsidRPr="00B067E5">
        <w:rPr>
          <w:rFonts w:ascii="微软雅黑" w:eastAsia="微软雅黑" w:hAnsi="微软雅黑" w:hint="eastAsia"/>
          <w:color w:val="000000" w:themeColor="text1"/>
        </w:rPr>
        <w:t>1</w:t>
      </w:r>
      <w:r>
        <w:rPr>
          <w:rFonts w:ascii="微软雅黑" w:eastAsia="微软雅黑" w:hAnsi="微软雅黑" w:hint="eastAsia"/>
          <w:color w:val="000000" w:themeColor="text1"/>
        </w:rPr>
        <w:t>）</w:t>
      </w:r>
      <w:r w:rsidRPr="00B067E5">
        <w:rPr>
          <w:rFonts w:ascii="微软雅黑" w:eastAsia="微软雅黑" w:hAnsi="微软雅黑" w:hint="eastAsia"/>
          <w:color w:val="000000" w:themeColor="text1"/>
        </w:rPr>
        <w:t xml:space="preserve">. </w:t>
      </w:r>
      <w:r>
        <w:rPr>
          <w:rFonts w:ascii="微软雅黑" w:eastAsia="微软雅黑" w:hAnsi="微软雅黑" w:hint="eastAsia"/>
          <w:color w:val="000000" w:themeColor="text1"/>
        </w:rPr>
        <w:t>重新理解活动运营的价值</w:t>
      </w:r>
    </w:p>
    <w:p w14:paraId="128B37C8" w14:textId="77777777" w:rsidR="00362B81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 </w:t>
      </w:r>
      <w:r w:rsidRPr="00B067E5">
        <w:rPr>
          <w:rFonts w:ascii="微软雅黑" w:eastAsia="微软雅黑" w:hAnsi="微软雅黑" w:hint="eastAsia"/>
          <w:color w:val="000000" w:themeColor="text1"/>
        </w:rPr>
        <w:t>2</w:t>
      </w:r>
      <w:r>
        <w:rPr>
          <w:rFonts w:ascii="微软雅黑" w:eastAsia="微软雅黑" w:hAnsi="微软雅黑" w:hint="eastAsia"/>
          <w:color w:val="000000" w:themeColor="text1"/>
        </w:rPr>
        <w:t>）</w:t>
      </w:r>
      <w:r w:rsidRPr="00B067E5">
        <w:rPr>
          <w:rFonts w:ascii="微软雅黑" w:eastAsia="微软雅黑" w:hAnsi="微软雅黑" w:hint="eastAsia"/>
          <w:color w:val="000000" w:themeColor="text1"/>
        </w:rPr>
        <w:t xml:space="preserve">. </w:t>
      </w:r>
      <w:r>
        <w:rPr>
          <w:rFonts w:ascii="微软雅黑" w:eastAsia="微软雅黑" w:hAnsi="微软雅黑" w:hint="eastAsia"/>
          <w:color w:val="000000" w:themeColor="text1"/>
        </w:rPr>
        <w:t>市面上高频常见的5大活动玩法和形式</w:t>
      </w:r>
    </w:p>
    <w:p w14:paraId="01E79BD2" w14:textId="77777777" w:rsidR="00362B81" w:rsidRPr="00B067E5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 3）</w:t>
      </w:r>
      <w:r w:rsidRPr="00B067E5">
        <w:rPr>
          <w:rFonts w:ascii="微软雅黑" w:eastAsia="微软雅黑" w:hAnsi="微软雅黑" w:hint="eastAsia"/>
          <w:color w:val="000000" w:themeColor="text1"/>
        </w:rPr>
        <w:t xml:space="preserve">. </w:t>
      </w:r>
      <w:r>
        <w:rPr>
          <w:rFonts w:ascii="微软雅黑" w:eastAsia="微软雅黑" w:hAnsi="微软雅黑" w:hint="eastAsia"/>
          <w:color w:val="000000" w:themeColor="text1"/>
        </w:rPr>
        <w:t>如何高效轻快地套用一个简单活动的玩法</w:t>
      </w:r>
    </w:p>
    <w:p w14:paraId="2D51888E" w14:textId="1BCB4506" w:rsidR="00362B81" w:rsidRPr="00B067E5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 4）</w:t>
      </w:r>
      <w:r w:rsidRPr="00B067E5">
        <w:rPr>
          <w:rFonts w:ascii="微软雅黑" w:eastAsia="微软雅黑" w:hAnsi="微软雅黑" w:hint="eastAsia"/>
          <w:color w:val="000000" w:themeColor="text1"/>
        </w:rPr>
        <w:t xml:space="preserve">. </w:t>
      </w:r>
      <w:r w:rsidR="00DA46A5">
        <w:rPr>
          <w:rFonts w:ascii="微软雅黑" w:eastAsia="微软雅黑" w:hAnsi="微软雅黑" w:hint="eastAsia"/>
          <w:color w:val="000000" w:themeColor="text1"/>
        </w:rPr>
        <w:t>新的分行</w:t>
      </w:r>
      <w:r>
        <w:rPr>
          <w:rFonts w:ascii="微软雅黑" w:eastAsia="微软雅黑" w:hAnsi="微软雅黑" w:hint="eastAsia"/>
          <w:color w:val="000000" w:themeColor="text1"/>
        </w:rPr>
        <w:t>如何有策略地规划好社群活动</w:t>
      </w:r>
    </w:p>
    <w:p w14:paraId="2BF06B15" w14:textId="221748D4" w:rsidR="00362B81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 5）</w:t>
      </w:r>
      <w:r w:rsidRPr="00B067E5">
        <w:rPr>
          <w:rFonts w:ascii="微软雅黑" w:eastAsia="微软雅黑" w:hAnsi="微软雅黑" w:hint="eastAsia"/>
          <w:color w:val="000000" w:themeColor="text1"/>
        </w:rPr>
        <w:t>.</w:t>
      </w:r>
      <w:r>
        <w:rPr>
          <w:rFonts w:ascii="微软雅黑" w:eastAsia="微软雅黑" w:hAnsi="微软雅黑" w:hint="eastAsia"/>
          <w:color w:val="000000" w:themeColor="text1"/>
        </w:rPr>
        <w:t xml:space="preserve"> </w:t>
      </w:r>
      <w:r w:rsidR="00DA46A5">
        <w:rPr>
          <w:rFonts w:ascii="微软雅黑" w:eastAsia="微软雅黑" w:hAnsi="微软雅黑" w:hint="eastAsia"/>
          <w:color w:val="000000" w:themeColor="text1"/>
        </w:rPr>
        <w:t>3年以上的分行</w:t>
      </w:r>
      <w:r>
        <w:rPr>
          <w:rFonts w:ascii="微软雅黑" w:eastAsia="微软雅黑" w:hAnsi="微软雅黑" w:hint="eastAsia"/>
          <w:color w:val="000000" w:themeColor="text1"/>
        </w:rPr>
        <w:t>如何综合运用工具做好社群活动</w:t>
      </w:r>
    </w:p>
    <w:p w14:paraId="4148D7A6" w14:textId="77777777" w:rsidR="00362B81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4、变现——让粉丝产生价值的三个方法</w:t>
      </w:r>
    </w:p>
    <w:p w14:paraId="2285DF09" w14:textId="77777777" w:rsidR="00362B81" w:rsidRPr="00B067E5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 </w:t>
      </w:r>
      <w:r w:rsidRPr="00B067E5">
        <w:rPr>
          <w:rFonts w:ascii="微软雅黑" w:eastAsia="微软雅黑" w:hAnsi="微软雅黑" w:hint="eastAsia"/>
          <w:color w:val="000000" w:themeColor="text1"/>
        </w:rPr>
        <w:t>1</w:t>
      </w:r>
      <w:r>
        <w:rPr>
          <w:rFonts w:ascii="微软雅黑" w:eastAsia="微软雅黑" w:hAnsi="微软雅黑" w:hint="eastAsia"/>
          <w:color w:val="000000" w:themeColor="text1"/>
        </w:rPr>
        <w:t>）</w:t>
      </w:r>
      <w:r w:rsidRPr="00B067E5">
        <w:rPr>
          <w:rFonts w:ascii="微软雅黑" w:eastAsia="微软雅黑" w:hAnsi="微软雅黑" w:hint="eastAsia"/>
          <w:color w:val="000000" w:themeColor="text1"/>
        </w:rPr>
        <w:t xml:space="preserve">. </w:t>
      </w:r>
      <w:r>
        <w:rPr>
          <w:rFonts w:ascii="微软雅黑" w:eastAsia="微软雅黑" w:hAnsi="微软雅黑" w:hint="eastAsia"/>
          <w:color w:val="000000" w:themeColor="text1"/>
        </w:rPr>
        <w:t>直接卖羊毛</w:t>
      </w:r>
    </w:p>
    <w:p w14:paraId="04CA2D0C" w14:textId="77777777" w:rsidR="00362B81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 </w:t>
      </w:r>
      <w:r w:rsidRPr="00B067E5">
        <w:rPr>
          <w:rFonts w:ascii="微软雅黑" w:eastAsia="微软雅黑" w:hAnsi="微软雅黑" w:hint="eastAsia"/>
          <w:color w:val="000000" w:themeColor="text1"/>
        </w:rPr>
        <w:t>2</w:t>
      </w:r>
      <w:r>
        <w:rPr>
          <w:rFonts w:ascii="微软雅黑" w:eastAsia="微软雅黑" w:hAnsi="微软雅黑" w:hint="eastAsia"/>
          <w:color w:val="000000" w:themeColor="text1"/>
        </w:rPr>
        <w:t>）</w:t>
      </w:r>
      <w:r w:rsidRPr="00B067E5">
        <w:rPr>
          <w:rFonts w:ascii="微软雅黑" w:eastAsia="微软雅黑" w:hAnsi="微软雅黑" w:hint="eastAsia"/>
          <w:color w:val="000000" w:themeColor="text1"/>
        </w:rPr>
        <w:t xml:space="preserve">. </w:t>
      </w:r>
      <w:r>
        <w:rPr>
          <w:rFonts w:ascii="微软雅黑" w:eastAsia="微软雅黑" w:hAnsi="微软雅黑" w:hint="eastAsia"/>
          <w:color w:val="000000" w:themeColor="text1"/>
        </w:rPr>
        <w:t>羊毛出在猪身上</w:t>
      </w:r>
    </w:p>
    <w:p w14:paraId="5B2ED17E" w14:textId="77777777" w:rsidR="00362B81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 xml:space="preserve">  3）</w:t>
      </w:r>
      <w:r w:rsidRPr="00B067E5">
        <w:rPr>
          <w:rFonts w:ascii="微软雅黑" w:eastAsia="微软雅黑" w:hAnsi="微软雅黑" w:hint="eastAsia"/>
          <w:color w:val="000000" w:themeColor="text1"/>
        </w:rPr>
        <w:t xml:space="preserve">. </w:t>
      </w:r>
      <w:r>
        <w:rPr>
          <w:rFonts w:ascii="微软雅黑" w:eastAsia="微软雅黑" w:hAnsi="微软雅黑" w:hint="eastAsia"/>
          <w:color w:val="000000" w:themeColor="text1"/>
        </w:rPr>
        <w:t>羊毛出在猪身上，让狗买单</w:t>
      </w:r>
    </w:p>
    <w:p w14:paraId="2E27A817" w14:textId="65C648F7" w:rsidR="00362B81" w:rsidRPr="00B067E5" w:rsidRDefault="00362B81" w:rsidP="00362B81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5、</w:t>
      </w:r>
      <w:r w:rsidR="00DA46A5">
        <w:rPr>
          <w:rFonts w:ascii="微软雅黑" w:eastAsia="微软雅黑" w:hAnsi="微软雅黑" w:hint="eastAsia"/>
          <w:color w:val="000000" w:themeColor="text1"/>
        </w:rPr>
        <w:t>跨界思维</w:t>
      </w:r>
      <w:r>
        <w:rPr>
          <w:rFonts w:ascii="微软雅黑" w:eastAsia="微软雅黑" w:hAnsi="微软雅黑" w:hint="eastAsia"/>
          <w:color w:val="000000" w:themeColor="text1"/>
        </w:rPr>
        <w:t>社群活动方案策划的十大步骤</w:t>
      </w:r>
    </w:p>
    <w:p w14:paraId="4268419D" w14:textId="77777777" w:rsidR="00362B81" w:rsidRDefault="00362B81" w:rsidP="00362B81">
      <w:pPr>
        <w:rPr>
          <w:rFonts w:ascii="Microsoft YaHei" w:eastAsia="Microsoft YaHei" w:hAnsi="Microsoft YaHei"/>
          <w:color w:val="000000" w:themeColor="text1"/>
        </w:rPr>
      </w:pPr>
      <w:r>
        <w:rPr>
          <w:rFonts w:ascii="Microsoft YaHei" w:eastAsia="Microsoft YaHei" w:hAnsi="Microsoft YaHei" w:hint="eastAsia"/>
          <w:color w:val="000000" w:themeColor="text1"/>
        </w:rPr>
        <w:t>6、规范化社群活动策划方案执行技巧</w:t>
      </w:r>
    </w:p>
    <w:p w14:paraId="2F463E4B" w14:textId="77777777" w:rsidR="00362B81" w:rsidRDefault="00362B81" w:rsidP="00362B81">
      <w:pPr>
        <w:rPr>
          <w:rFonts w:ascii="Microsoft YaHei" w:eastAsia="Microsoft YaHei" w:hAnsi="Microsoft YaHei"/>
          <w:color w:val="000000" w:themeColor="text1"/>
        </w:rPr>
      </w:pPr>
      <w:r w:rsidRPr="007D5E08">
        <w:rPr>
          <w:rFonts w:ascii="Microsoft YaHei" w:eastAsia="Microsoft YaHei" w:hAnsi="Microsoft YaHei" w:hint="eastAsia"/>
          <w:b/>
        </w:rPr>
        <w:t>☆工具解析☆</w:t>
      </w:r>
      <w:r>
        <w:rPr>
          <w:rFonts w:ascii="Microsoft YaHei" w:eastAsia="Microsoft YaHei" w:hAnsi="Microsoft YaHei"/>
          <w:b/>
        </w:rPr>
        <w:t xml:space="preserve"> </w:t>
      </w:r>
      <w:r w:rsidRPr="00654029">
        <w:rPr>
          <w:rFonts w:ascii="Microsoft YaHei" w:eastAsia="Microsoft YaHei" w:hAnsi="Microsoft YaHei"/>
          <w:b/>
          <w:u w:val="single"/>
        </w:rPr>
        <w:t>SOP</w:t>
      </w:r>
      <w:r w:rsidRPr="00654029">
        <w:rPr>
          <w:rFonts w:ascii="Microsoft YaHei" w:eastAsia="Microsoft YaHei" w:hAnsi="Microsoft YaHei" w:hint="eastAsia"/>
          <w:b/>
          <w:u w:val="single"/>
        </w:rPr>
        <w:t>（标准作业程序）</w:t>
      </w:r>
      <w:r>
        <w:rPr>
          <w:rFonts w:ascii="Microsoft YaHei" w:eastAsia="Microsoft YaHei" w:hAnsi="Microsoft YaHei" w:hint="eastAsia"/>
          <w:b/>
        </w:rPr>
        <w:t>解析策划活动的项目管理</w:t>
      </w:r>
    </w:p>
    <w:p w14:paraId="35FDE966" w14:textId="77777777" w:rsidR="00362B81" w:rsidRDefault="00362B81" w:rsidP="00A04A42">
      <w:pPr>
        <w:rPr>
          <w:rFonts w:ascii="Microsoft YaHei" w:eastAsia="Microsoft YaHei" w:hAnsi="Microsoft YaHei"/>
        </w:rPr>
      </w:pPr>
    </w:p>
    <w:p w14:paraId="7D5DA9C0" w14:textId="4B8CC511" w:rsidR="00A04A42" w:rsidRPr="00614D23" w:rsidRDefault="00362B81" w:rsidP="00A04A42">
      <w:pPr>
        <w:rPr>
          <w:rFonts w:ascii="Microsoft YaHei" w:eastAsia="Microsoft YaHei" w:hAnsi="Microsoft YaHei"/>
          <w:b/>
          <w:color w:val="000000" w:themeColor="text1"/>
        </w:rPr>
      </w:pPr>
      <w:r>
        <w:rPr>
          <w:rFonts w:ascii="Microsoft YaHei" w:eastAsia="Microsoft YaHei" w:hAnsi="Microsoft YaHei" w:hint="eastAsia"/>
          <w:b/>
          <w:color w:val="000000" w:themeColor="text1"/>
        </w:rPr>
        <w:t>第六</w:t>
      </w:r>
      <w:r w:rsidR="00A04A42" w:rsidRPr="00614D23">
        <w:rPr>
          <w:rFonts w:ascii="Microsoft YaHei" w:eastAsia="Microsoft YaHei" w:hAnsi="Microsoft YaHei" w:hint="eastAsia"/>
          <w:b/>
          <w:color w:val="000000" w:themeColor="text1"/>
        </w:rPr>
        <w:t>章、</w:t>
      </w:r>
      <w:r w:rsidR="00F24249">
        <w:rPr>
          <w:rFonts w:ascii="Microsoft YaHei" w:eastAsia="Microsoft YaHei" w:hAnsi="Microsoft YaHei" w:hint="eastAsia"/>
          <w:b/>
          <w:color w:val="000000" w:themeColor="text1"/>
        </w:rPr>
        <w:t>跨界思维</w:t>
      </w:r>
      <w:r w:rsidR="00A04A42" w:rsidRPr="00614D23">
        <w:rPr>
          <w:rFonts w:ascii="Microsoft YaHei" w:eastAsia="Microsoft YaHei" w:hAnsi="Microsoft YaHei" w:hint="eastAsia"/>
          <w:b/>
          <w:color w:val="000000" w:themeColor="text1"/>
        </w:rPr>
        <w:t>分享式裂变营销实操技巧</w:t>
      </w:r>
    </w:p>
    <w:p w14:paraId="0D463166" w14:textId="77777777" w:rsidR="00A04A42" w:rsidRDefault="00A04A42" w:rsidP="00A04A42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1、</w:t>
      </w:r>
      <w:r>
        <w:rPr>
          <w:rFonts w:ascii="Microsoft YaHei" w:eastAsia="Microsoft YaHei" w:hAnsi="Microsoft YaHei" w:hint="eastAsia"/>
        </w:rPr>
        <w:t>搭建流量转化体系：从陌生到购买下单的4个步骤</w:t>
      </w:r>
    </w:p>
    <w:p w14:paraId="58E1D944" w14:textId="77777777" w:rsidR="00A04A42" w:rsidRDefault="00A04A42" w:rsidP="00A04A42">
      <w:pPr>
        <w:rPr>
          <w:rFonts w:ascii="Microsoft YaHei" w:eastAsia="Microsoft YaHei" w:hAnsi="Microsoft YaHei" w:cs="Helvetica Neue"/>
        </w:rPr>
      </w:pPr>
      <w:r>
        <w:rPr>
          <w:rFonts w:ascii="Microsoft YaHei" w:eastAsia="Microsoft YaHei" w:hAnsi="Microsoft YaHei" w:cs="微软雅黑" w:hint="eastAsia"/>
        </w:rPr>
        <w:t>2、</w:t>
      </w:r>
      <w:r>
        <w:rPr>
          <w:rFonts w:ascii="Microsoft YaHei" w:eastAsia="Microsoft YaHei" w:hAnsi="Microsoft YaHei" w:cs="Arial Unicode MS" w:hint="eastAsia"/>
        </w:rPr>
        <w:t>如何构建静默转化方案：设计剧本转化的路径</w:t>
      </w:r>
    </w:p>
    <w:p w14:paraId="6B58DCEB" w14:textId="77777777" w:rsidR="00A04A42" w:rsidRDefault="00A04A42" w:rsidP="00A04A42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hint="eastAsia"/>
        </w:rPr>
        <w:t>3</w:t>
      </w:r>
      <w:r>
        <w:rPr>
          <w:rFonts w:ascii="Microsoft YaHei" w:eastAsia="Microsoft YaHei" w:hAnsi="Microsoft YaHei" w:cs="Arial Unicode MS" w:hint="eastAsia"/>
        </w:rPr>
        <w:t>、零风险导粉丝与单粉多号的技巧</w:t>
      </w:r>
    </w:p>
    <w:p w14:paraId="4B200DB2" w14:textId="77777777" w:rsidR="00A04A42" w:rsidRDefault="00A04A42" w:rsidP="00A04A42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4、新媒体常用的裂变方法与背后策略</w:t>
      </w:r>
    </w:p>
    <w:p w14:paraId="27BA35EA" w14:textId="77777777" w:rsidR="00A04A42" w:rsidRDefault="00A04A42" w:rsidP="00A04A42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5、如何通过微信轻裂变（社群和IP打造），实现流量循环系统？</w:t>
      </w:r>
    </w:p>
    <w:p w14:paraId="5B98272A" w14:textId="4C059DB6" w:rsidR="00DA0E8F" w:rsidRDefault="00A04A42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6、通过对裂变系统的拆解，实现构建裂变的6大步骤</w:t>
      </w:r>
    </w:p>
    <w:p w14:paraId="645E1B84" w14:textId="60E4C0E8" w:rsidR="00025CD6" w:rsidRDefault="00025CD6" w:rsidP="00025CD6">
      <w:pPr>
        <w:rPr>
          <w:rFonts w:ascii="微软雅黑" w:eastAsia="微软雅黑" w:hAnsi="微软雅黑"/>
          <w:b/>
          <w:color w:val="000000" w:themeColor="text1"/>
        </w:rPr>
      </w:pPr>
    </w:p>
    <w:p w14:paraId="5532431A" w14:textId="012242E6" w:rsidR="00025CD6" w:rsidRPr="00025CD6" w:rsidRDefault="00025CD6" w:rsidP="00025CD6">
      <w:pPr>
        <w:rPr>
          <w:rFonts w:ascii="微软雅黑" w:eastAsia="微软雅黑" w:hAnsi="微软雅黑"/>
          <w:b/>
          <w:color w:val="000000" w:themeColor="text1"/>
        </w:rPr>
      </w:pPr>
      <w:bookmarkStart w:id="1" w:name="_GoBack"/>
      <w:r>
        <w:rPr>
          <w:rFonts w:ascii="Microsoft YaHei" w:eastAsia="Microsoft YaHei" w:hAnsi="Microsoft YaHei" w:hint="eastAsia"/>
          <w:b/>
          <w:color w:val="000000" w:themeColor="text1"/>
        </w:rPr>
        <w:t>第七</w:t>
      </w:r>
      <w:r w:rsidRPr="00614D23">
        <w:rPr>
          <w:rFonts w:ascii="Microsoft YaHei" w:eastAsia="Microsoft YaHei" w:hAnsi="Microsoft YaHei" w:hint="eastAsia"/>
          <w:b/>
          <w:color w:val="000000" w:themeColor="text1"/>
        </w:rPr>
        <w:t>章、</w:t>
      </w:r>
      <w:r>
        <w:rPr>
          <w:rFonts w:ascii="Microsoft YaHei" w:eastAsia="Microsoft YaHei" w:hAnsi="Microsoft YaHei" w:hint="eastAsia"/>
          <w:b/>
          <w:color w:val="000000" w:themeColor="text1"/>
        </w:rPr>
        <w:t>课程学习成果视觉化呈现</w:t>
      </w:r>
    </w:p>
    <w:p w14:paraId="6EF9A72A" w14:textId="7C9CA597" w:rsidR="00025CD6" w:rsidRPr="00B43606" w:rsidRDefault="00025CD6" w:rsidP="00025CD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1、</w:t>
      </w:r>
      <w:r w:rsidRPr="00B43606">
        <w:rPr>
          <w:rFonts w:ascii="微软雅黑" w:eastAsia="微软雅黑" w:hAnsi="微软雅黑" w:hint="eastAsia"/>
          <w:b/>
        </w:rPr>
        <w:t>研讨：</w:t>
      </w:r>
      <w:r w:rsidR="003875A3">
        <w:rPr>
          <w:rFonts w:ascii="微软雅黑" w:eastAsia="微软雅黑" w:hAnsi="微软雅黑" w:hint="eastAsia"/>
        </w:rPr>
        <w:t>本企业</w:t>
      </w:r>
      <w:r>
        <w:rPr>
          <w:rFonts w:ascii="微软雅黑" w:eastAsia="微软雅黑" w:hAnsi="微软雅黑" w:hint="eastAsia"/>
        </w:rPr>
        <w:t>场景化打造和跨界营销行动方案制定</w:t>
      </w:r>
    </w:p>
    <w:p w14:paraId="7A8EDC62" w14:textId="66A007AF" w:rsidR="00025CD6" w:rsidRPr="00B43606" w:rsidRDefault="00025CD6" w:rsidP="00025CD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2、</w:t>
      </w:r>
      <w:r w:rsidRPr="00B43606">
        <w:rPr>
          <w:rFonts w:ascii="微软雅黑" w:eastAsia="微软雅黑" w:hAnsi="微软雅黑" w:hint="eastAsia"/>
          <w:b/>
        </w:rPr>
        <w:t>利用思维工具：</w:t>
      </w:r>
      <w:r w:rsidRPr="00B43606">
        <w:rPr>
          <w:rFonts w:ascii="微软雅黑" w:eastAsia="微软雅黑" w:hAnsi="微软雅黑" w:hint="eastAsia"/>
        </w:rPr>
        <w:t>思维导图与鱼骨图</w:t>
      </w:r>
    </w:p>
    <w:p w14:paraId="55A98B9E" w14:textId="2453AAF7" w:rsidR="00025CD6" w:rsidRPr="00B43606" w:rsidRDefault="00025CD6" w:rsidP="00025CD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3、</w:t>
      </w:r>
      <w:r w:rsidRPr="00B43606">
        <w:rPr>
          <w:rFonts w:ascii="微软雅黑" w:eastAsia="微软雅黑" w:hAnsi="微软雅黑" w:hint="eastAsia"/>
          <w:b/>
        </w:rPr>
        <w:t>研讨方式：</w:t>
      </w:r>
      <w:r w:rsidRPr="00B43606">
        <w:rPr>
          <w:rFonts w:ascii="微软雅黑" w:eastAsia="微软雅黑" w:hAnsi="微软雅黑" w:hint="eastAsia"/>
        </w:rPr>
        <w:t>世界咖啡+行动学习+结构化呈现</w:t>
      </w:r>
    </w:p>
    <w:p w14:paraId="0073D230" w14:textId="38D2948E" w:rsidR="00025CD6" w:rsidRPr="00025CD6" w:rsidRDefault="00025CD6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  <w:b/>
        </w:rPr>
        <w:t>4、课程总结：</w:t>
      </w:r>
      <w:r>
        <w:rPr>
          <w:rFonts w:ascii="Microsoft YaHei" w:eastAsia="Microsoft YaHei" w:hAnsi="Microsoft YaHei" w:cs="微软雅黑" w:hint="eastAsia"/>
        </w:rPr>
        <w:t>大零售时代场景化创新营销的核心</w:t>
      </w:r>
    </w:p>
    <w:bookmarkEnd w:id="1"/>
    <w:sectPr w:rsidR="00025CD6" w:rsidRPr="00025CD6" w:rsidSect="00076F87">
      <w:pgSz w:w="11900" w:h="16840"/>
      <w:pgMar w:top="1440" w:right="1080" w:bottom="1440" w:left="108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E8F"/>
    <w:rsid w:val="00025CD6"/>
    <w:rsid w:val="00076F87"/>
    <w:rsid w:val="00123979"/>
    <w:rsid w:val="00362B81"/>
    <w:rsid w:val="003875A3"/>
    <w:rsid w:val="004241BD"/>
    <w:rsid w:val="004B211A"/>
    <w:rsid w:val="004F0DA0"/>
    <w:rsid w:val="00622013"/>
    <w:rsid w:val="00627F8B"/>
    <w:rsid w:val="008F7157"/>
    <w:rsid w:val="00926A02"/>
    <w:rsid w:val="009E4478"/>
    <w:rsid w:val="00A045FF"/>
    <w:rsid w:val="00A04A42"/>
    <w:rsid w:val="00A33ED3"/>
    <w:rsid w:val="00A97533"/>
    <w:rsid w:val="00AB2AFA"/>
    <w:rsid w:val="00DA0E8F"/>
    <w:rsid w:val="00DA46A5"/>
    <w:rsid w:val="00E862B2"/>
    <w:rsid w:val="00EA1F5F"/>
    <w:rsid w:val="00F24249"/>
    <w:rsid w:val="00FF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6A219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380</Words>
  <Characters>2166</Characters>
  <Application>Microsoft Macintosh Word</Application>
  <DocSecurity>0</DocSecurity>
  <Lines>18</Lines>
  <Paragraphs>5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1、构成营销的4大基本要素变了</vt:lpstr>
      <vt:lpstr>2、消费者的消费决策过程变了</vt:lpstr>
      <vt:lpstr>3、消费者的消费行为变了</vt:lpstr>
      <vt:lpstr>4、消费者接受信息发生了4大变化</vt:lpstr>
    </vt:vector>
  </TitlesOfParts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15</cp:revision>
  <dcterms:created xsi:type="dcterms:W3CDTF">2019-04-29T16:49:00Z</dcterms:created>
  <dcterms:modified xsi:type="dcterms:W3CDTF">2021-05-11T03:14:00Z</dcterms:modified>
</cp:coreProperties>
</file>