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27FF18" w14:textId="77777777" w:rsidR="00FC223D" w:rsidRPr="00B37F86" w:rsidRDefault="00C409A1" w:rsidP="00B37F86">
      <w:pPr>
        <w:spacing w:line="360" w:lineRule="auto"/>
        <w:jc w:val="center"/>
        <w:rPr>
          <w:rFonts w:ascii="宋体" w:eastAsia="宋体" w:hAnsi="宋体" w:cs="Helvetica" w:hint="default"/>
          <w:b/>
          <w:bCs/>
          <w:sz w:val="21"/>
          <w:szCs w:val="21"/>
        </w:rPr>
      </w:pPr>
      <w:r w:rsidRPr="00B37F86">
        <w:rPr>
          <w:rFonts w:ascii="宋体" w:eastAsia="宋体" w:hAnsi="宋体"/>
          <w:b/>
          <w:bCs/>
          <w:sz w:val="21"/>
          <w:szCs w:val="21"/>
        </w:rPr>
        <w:t>私人董事会方法介绍</w:t>
      </w:r>
    </w:p>
    <w:p w14:paraId="0572194F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b/>
          <w:bCs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一、私人董事会源起</w:t>
      </w:r>
    </w:p>
    <w:p w14:paraId="05419A29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kern w:val="36"/>
          <w:sz w:val="21"/>
          <w:szCs w:val="21"/>
          <w:u w:val="single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私人董事会，简称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为私董会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，也有叫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总裁私董会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、总裁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私享会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，是一种新兴的企业家学习、交流与社交模式，其完美地把高管教练、行动学习和深度社交融合起来，核心在于汇集跨行业的企业家群体智慧，解决企业经营管理中的比较复杂而又现实的难题。一般由咨询管理机构发起，由资深教练负责运营。其特点在于私密性，只有少数非竞争性行业的企业家参加，且运作保密性强。</w:t>
      </w:r>
    </w:p>
    <w:p w14:paraId="40C3BBAF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私董会这一组织形态诞生于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1957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年，由美国威斯康星州企业家罗伯特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·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诺斯（</w:t>
      </w:r>
      <w:proofErr w:type="spellStart"/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RobertNourse</w:t>
      </w:r>
      <w:proofErr w:type="spellEnd"/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）与其他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4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位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CEO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定期的圆桌讨论演变而来。他们为这种人脉圈内部的交流起名为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TEC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（决策者委员会），后来，该组织独立发展为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CEO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发展机构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——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伟事达（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VISTAGE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）。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50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年后，伟事达私董会分支机构已拓展到十几个国家，会员数达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1.7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万左右，甲骨文公司创始人以及汤姆森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-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路透集团是其主要股东。</w:t>
      </w:r>
    </w:p>
    <w:p w14:paraId="30040988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  <w:lang w:val="zh-TW" w:eastAsia="zh-TW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私董会在西方成熟的市场经济国家已有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50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多年的历史，有非常成熟的运作模式，欧美等国的许多总裁都拥有自己的私人董事会服务。据不完全统计，欧美发达国家有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50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多万总裁都拥有自己的私人董事会。这种服务模式可以有效提升企业的竞争力，拥有私人董事会的企业成长速度是其他企业的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2.5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倍。</w:t>
      </w:r>
    </w:p>
    <w:p w14:paraId="25EE81E5" w14:textId="77777777" w:rsidR="00FC223D" w:rsidRPr="00B37F86" w:rsidRDefault="00C409A1" w:rsidP="00B37F86">
      <w:pPr>
        <w:spacing w:line="360" w:lineRule="auto"/>
        <w:rPr>
          <w:rFonts w:ascii="宋体" w:eastAsia="宋体" w:hAnsi="宋体" w:hint="default"/>
          <w:b/>
          <w:bCs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二、</w:t>
      </w:r>
      <w:bookmarkStart w:id="0" w:name="bookmark"/>
      <w:bookmarkEnd w:id="0"/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私人董事会原则</w:t>
      </w:r>
    </w:p>
    <w:p w14:paraId="49F9FFB7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1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、企业一把手原则</w:t>
      </w:r>
    </w:p>
    <w:p w14:paraId="16D3DAF0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只向企业一把手开放。这是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基于私董会要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解决和处理的问题是企业面临的最全面、最尖锐、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最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核心、最综合的问题，而非某一方面的、专业性的问题；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私董会所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能提供的帮助也是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最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私密、最复杂、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最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实质的帮助，非一把手不能讨论、决策和实行。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是一个致力于解决问题，并凝聚行动力的组织。</w:t>
      </w:r>
    </w:p>
    <w:p w14:paraId="5882D94A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2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、非利益冲突原则</w:t>
      </w:r>
    </w:p>
    <w:p w14:paraId="2ED6DD40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的运作涉及到大量商业秘密，因此，必须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保证私董会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的成员之间不存在利益冲突。为了尽可能的避免利益冲突，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的成员应当来自不同的行业，而有着类似的行业地位、发展阶段。同时应当披露其还是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哪些私董会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的成员？以便避免构成利益冲突。</w:t>
      </w:r>
    </w:p>
    <w:p w14:paraId="03F2B346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3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、保密原则</w:t>
      </w:r>
    </w:p>
    <w:p w14:paraId="10D441CD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的交流不可避免涉及到披露大量的商业秘密，这些商业秘密具有重大价值。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成员和专家都必须签署保密协议，并承诺不利用这些商业秘密为自己或第三方牟利。</w:t>
      </w:r>
    </w:p>
    <w:p w14:paraId="39ECFFE2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4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、平等原则</w:t>
      </w:r>
    </w:p>
    <w:p w14:paraId="54215399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的成员之间地位是平等的，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在私董会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的活动当中应当遵循公认的议事准则，以求得最广泛坦诚的意见和最高的议事效率。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成员有退会的自由；通过民主投票，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也有开除成员的自由。</w:t>
      </w:r>
    </w:p>
    <w:p w14:paraId="1D90EDE6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5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、教练原则</w:t>
      </w:r>
    </w:p>
    <w:p w14:paraId="5C0357CF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的运作需要一名资深的专业人士担任教练角色，承担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引导私董会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成员交流、思考、学习和解决问题的责任，帮助他们快速实现个人和企业的成长。优秀的教练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是私董会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能否成功的关键，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像诺金私人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董事会的领导力导师张怀教授、总裁教练杨天林导师就是业内的知名教练。</w:t>
      </w:r>
    </w:p>
    <w:p w14:paraId="074C9671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6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、实用原则</w:t>
      </w:r>
    </w:p>
    <w:p w14:paraId="2034124B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lastRenderedPageBreak/>
        <w:t>私董会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关注的是实践当中的问题，以及如何解决实际当中的问题。成员讨论的是实际问题，分享的是实际问题，最后要解决的也是实际问题。对于实际问题，使用苏格拉底式的对话方式能够将问题的关键和细节展现出来，问题的最终的结论永远是开放式的，永远还有值得进一步总结和探讨的空间。</w:t>
      </w:r>
    </w:p>
    <w:p w14:paraId="08AE854A" w14:textId="77777777" w:rsidR="00FC223D" w:rsidRPr="00B37F86" w:rsidRDefault="00C409A1" w:rsidP="00B37F86">
      <w:pPr>
        <w:spacing w:line="360" w:lineRule="auto"/>
        <w:rPr>
          <w:rFonts w:ascii="宋体" w:eastAsia="宋体" w:hAnsi="宋体" w:hint="default"/>
          <w:b/>
          <w:bCs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三、私人董事会原理</w:t>
      </w:r>
    </w:p>
    <w:p w14:paraId="2A3C2AA5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一般解决问题的方法是，出现了问题，马上想以前的经验是什么，然后做决定，思维是从A到B的一条直线。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U型理论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则不然，它提倡的是情况出现后，先沉静下来观察、反思，和自己的内在联系、沟通，然后再去做决定。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U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不是一条直线，而是先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沉淀再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上升。应激Vs悬挂，克服自己立刻下判断的冲动，悬挂哪怕0.5秒都行，都能帮助自己。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</w:rPr>
        <w:t> </w:t>
      </w:r>
    </w:p>
    <w:p w14:paraId="613CCFB6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U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型理论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既提供了一个框架，也是一种方法。U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型理论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提倡向正在发生的未来学习，而以往所有优秀的传统学习方法都是向过去的经验学习。另一方面，U</w:t>
      </w:r>
      <w:proofErr w:type="gramStart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型理论</w:t>
      </w:r>
      <w:proofErr w:type="gramEnd"/>
      <w:r w:rsidRPr="00B37F86">
        <w:rPr>
          <w:rFonts w:ascii="宋体" w:eastAsia="宋体" w:hAnsi="宋体"/>
          <w:color w:val="333333"/>
          <w:sz w:val="21"/>
          <w:szCs w:val="21"/>
          <w:u w:color="333333"/>
        </w:rPr>
        <w:t>也是一套流程。要想向未来学习，必须经历一段包括三个重要阶段的旅程：首先是观察观察观察，其次是静修反思涌现，最后是计划付诸实施。</w:t>
      </w:r>
    </w:p>
    <w:p w14:paraId="74F955CD" w14:textId="77777777" w:rsidR="00FC223D" w:rsidRPr="00B37F86" w:rsidRDefault="00C409A1" w:rsidP="00B37F86">
      <w:pPr>
        <w:spacing w:line="360" w:lineRule="auto"/>
        <w:rPr>
          <w:rFonts w:ascii="宋体" w:eastAsia="宋体" w:hAnsi="宋体" w:hint="default"/>
          <w:b/>
          <w:bCs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四、</w:t>
      </w:r>
      <w:bookmarkStart w:id="1" w:name="bookmark2"/>
      <w:bookmarkEnd w:id="1"/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私人董事会流程</w:t>
      </w:r>
    </w:p>
    <w:p w14:paraId="1C5D8DC4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1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、提案。教练先让每个会员提交一个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议案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：今天要讨论的话题是什么？要求这些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议案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必须是目前正在困扰这位会员的真实问题。</w:t>
      </w:r>
    </w:p>
    <w:p w14:paraId="4C144815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2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、表决。由各位会员表决，选出大家都感兴趣的话题，通常以投票方式产生，以得票最多的为准。</w:t>
      </w:r>
    </w:p>
    <w:p w14:paraId="411E2A17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  <w:lang w:val="zh-TW" w:eastAsia="zh-TW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3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、阐述。由提出那个问题的会员作为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，向各位会员详细阐述自己面对的具体问题。</w:t>
      </w:r>
    </w:p>
    <w:p w14:paraId="3D4193BD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  <w:lang w:val="zh-TW" w:eastAsia="zh-TW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4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、提问。由其他会员向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提问，帮助他明确真正的问题，在这个阶段会员只能提问，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也只能就问题做出回答，不得做任意发挥。</w:t>
      </w:r>
    </w:p>
    <w:p w14:paraId="17CD9C45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5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、澄清。经过上一轮的问答之后，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重新修正自己面临的问题，这个时候问题往往比以前更加清晰、聚焦。</w:t>
      </w:r>
    </w:p>
    <w:p w14:paraId="45F0B80A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6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、分享和建议。由其他会员向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给出具体可操作的建议，最好是自己曾经亲历的经验和心得。通过会员自身的现身说法，给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提供一些切实可行的建议，会帮助他们开阔思路，寻找到新的解决方案。通过这种推心置腹的讨论，还能建立信任和友情。</w:t>
      </w:r>
    </w:p>
    <w:p w14:paraId="3ED14195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7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、总结。由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对今天的讨论总结陈词，并给出接下来改进问题的步骤和时间表，最后表达自己今天最大的收获是什么，以及未来还有哪些可以改进的地方。</w:t>
      </w:r>
    </w:p>
    <w:p w14:paraId="7CCDC4D2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  <w:lang w:val="zh-TW" w:eastAsia="zh-TW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8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、反馈。下一次私董会时，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“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问题所有者</w:t>
      </w:r>
      <w:r w:rsidRPr="00B37F86">
        <w:rPr>
          <w:rFonts w:ascii="宋体" w:eastAsia="宋体" w:hAnsi="宋体" w:hint="default"/>
          <w:color w:val="333333"/>
          <w:sz w:val="21"/>
          <w:szCs w:val="21"/>
          <w:u w:color="333333"/>
          <w:lang w:val="en-US"/>
        </w:rPr>
        <w:t>”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会向大家汇报他在过去的实施进展，并征求下一步的建议。</w:t>
      </w:r>
    </w:p>
    <w:p w14:paraId="7D04A85E" w14:textId="77777777" w:rsidR="00FC223D" w:rsidRPr="00B37F86" w:rsidRDefault="00C409A1" w:rsidP="00B37F86">
      <w:pPr>
        <w:spacing w:line="360" w:lineRule="auto"/>
        <w:rPr>
          <w:rFonts w:ascii="宋体" w:eastAsia="宋体" w:hAnsi="宋体" w:hint="default"/>
          <w:b/>
          <w:bCs/>
          <w:color w:val="333333"/>
          <w:sz w:val="21"/>
          <w:szCs w:val="21"/>
          <w:u w:color="333333"/>
        </w:rPr>
      </w:pPr>
      <w:r w:rsidRPr="00B37F86">
        <w:rPr>
          <w:rFonts w:ascii="宋体" w:eastAsia="宋体" w:hAnsi="宋体"/>
          <w:b/>
          <w:bCs/>
          <w:color w:val="333333"/>
          <w:sz w:val="21"/>
          <w:szCs w:val="21"/>
          <w:u w:color="333333"/>
        </w:rPr>
        <w:t>五、私人董事会应用</w:t>
      </w:r>
    </w:p>
    <w:p w14:paraId="36BC168F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  <w:lang w:val="zh-TW" w:eastAsia="zh-TW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en-US"/>
        </w:rPr>
        <w:t>1</w:t>
      </w: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、企业家私董会：也就是最初的私董会运作方式。</w:t>
      </w:r>
    </w:p>
    <w:p w14:paraId="68BA41E4" w14:textId="77777777" w:rsidR="00FC223D" w:rsidRPr="00B37F86" w:rsidRDefault="00C409A1" w:rsidP="00B37F86">
      <w:pPr>
        <w:spacing w:line="360" w:lineRule="auto"/>
        <w:rPr>
          <w:rFonts w:ascii="宋体" w:eastAsia="宋体" w:hAnsi="宋体" w:cs="Helvetica" w:hint="default"/>
          <w:color w:val="333333"/>
          <w:sz w:val="21"/>
          <w:szCs w:val="21"/>
          <w:u w:color="333333"/>
          <w:lang w:val="zh-TW" w:eastAsia="zh-TW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2、高管私董会：针对企业内部高管团队参加的私董会。</w:t>
      </w:r>
    </w:p>
    <w:p w14:paraId="4C7EAEC7" w14:textId="65C09838" w:rsidR="00FC223D" w:rsidRPr="00B37F86" w:rsidRDefault="00C409A1" w:rsidP="00B37F86">
      <w:pPr>
        <w:spacing w:line="360" w:lineRule="auto"/>
        <w:rPr>
          <w:rFonts w:ascii="宋体" w:eastAsia="宋体" w:hAnsi="宋体" w:hint="default"/>
          <w:sz w:val="21"/>
          <w:szCs w:val="21"/>
        </w:rPr>
      </w:pPr>
      <w:r w:rsidRPr="00B37F86">
        <w:rPr>
          <w:rFonts w:ascii="宋体" w:eastAsia="宋体" w:hAnsi="宋体"/>
          <w:color w:val="333333"/>
          <w:sz w:val="21"/>
          <w:szCs w:val="21"/>
          <w:u w:color="333333"/>
          <w:lang w:val="zh-TW" w:eastAsia="zh-TW"/>
        </w:rPr>
        <w:t>3、主题私董会：针对某一主题开展，比如年度规划私董会、业绩提升私董会、问题解决私董会、管理创新私董会等等。</w:t>
      </w:r>
      <w:r w:rsidR="00AC757F">
        <w:rPr>
          <w:rFonts w:ascii="宋体" w:eastAsia="宋体" w:hAnsi="宋体"/>
          <w:color w:val="333333"/>
          <w:sz w:val="21"/>
          <w:szCs w:val="21"/>
          <w:u w:color="333333"/>
          <w:lang w:val="zh-TW"/>
        </w:rPr>
        <w:t xml:space="preserve"> </w:t>
      </w:r>
    </w:p>
    <w:sectPr w:rsidR="00FC223D" w:rsidRPr="00B37F86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78CB02" w14:textId="77777777" w:rsidR="006E0B68" w:rsidRDefault="006E0B68">
      <w:pPr>
        <w:rPr>
          <w:rFonts w:hint="default"/>
        </w:rPr>
      </w:pPr>
      <w:r>
        <w:separator/>
      </w:r>
    </w:p>
  </w:endnote>
  <w:endnote w:type="continuationSeparator" w:id="0">
    <w:p w14:paraId="47A473F7" w14:textId="77777777" w:rsidR="006E0B68" w:rsidRDefault="006E0B68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B9889" w14:textId="77777777" w:rsidR="00FC223D" w:rsidRDefault="00FC223D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AA95F" w14:textId="77777777" w:rsidR="006E0B68" w:rsidRDefault="006E0B68">
      <w:pPr>
        <w:rPr>
          <w:rFonts w:hint="default"/>
        </w:rPr>
      </w:pPr>
      <w:r>
        <w:separator/>
      </w:r>
    </w:p>
  </w:footnote>
  <w:footnote w:type="continuationSeparator" w:id="0">
    <w:p w14:paraId="6421AD88" w14:textId="77777777" w:rsidR="006E0B68" w:rsidRDefault="006E0B68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CD743E" w14:textId="77777777" w:rsidR="00FC223D" w:rsidRDefault="00FC223D">
    <w:pP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23D"/>
    <w:rsid w:val="006E0B68"/>
    <w:rsid w:val="00AC757F"/>
    <w:rsid w:val="00B37F86"/>
    <w:rsid w:val="00C409A1"/>
    <w:rsid w:val="00FC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B0C2E"/>
  <w15:docId w15:val="{6530D662-EA5D-4DF5-B4F2-AC4037854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5</cp:revision>
  <dcterms:created xsi:type="dcterms:W3CDTF">2020-02-02T13:16:00Z</dcterms:created>
  <dcterms:modified xsi:type="dcterms:W3CDTF">2021-03-27T09:17:00Z</dcterms:modified>
</cp:coreProperties>
</file>