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/>
        </w:rPr>
        <w:t>《引爆业绩点-金牌销售必备十大心态训练与巅峰激励》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【课程背景】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商场如战场，销售队伍就是企业占领市场的先头部队，但是销售队伍却往往无法让销售经理满意。销售员（经理）在客户拒绝和市场压力情况下，出现职业倦怠、怀疑自身能力、怀疑公司和怀疑产品等心态问题和行为上表现为抱怨、放弃等情况，日益影响公司业绩提升，进而影响公司发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【课程收益】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1、改变学员消极负面的情绪，塑造忠诚敬业的阳光心态；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2、掌握阳光心态四要素及在工作中如何保持和运用阳光心态；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3、转变工作观念，工作是为自己做，不抱怨，不埋怨拒绝借口；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4、提升忠诚度，树立敬业，负责的工作态度，提升团队执行力；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5、针对性提升销售团队职业化素养技巧及综合实力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讲授、游戏、研讨、案例分析等互动方式，课程引入了最新的教练技术、建构主义、引导技术、行动学习等新式教学方法！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default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公司各级销售、销售管理员工。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/>
        </w:rPr>
        <w:t>1-2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天（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小时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/天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课程设置上午、下午各两节课程。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此表格不包含课程休息时间，一般休息时间为10-15分钟。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0070C0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表格所标识时间为大概时长，讲师会根据课程推进情况适时进行调整。</w:t>
      </w:r>
    </w:p>
    <w:tbl>
      <w:tblPr>
        <w:tblStyle w:val="3"/>
        <w:tblW w:w="84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6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一、破冰与定向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1、破冰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2、“疫情”众生相，你是哪一个？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3、新经济时代带来的市场变化？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4、大定向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引发学员对未来的思考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引发学员对现实的不满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引入教练技术的工具，认识到从心开始。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什么样的团队才能无往不胜？那就是狼性团队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职业化讲解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</w:t>
            </w:r>
            <w:r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何为职业化？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</w:t>
            </w:r>
            <w:r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职业化就是符合企业用人标准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</w:t>
            </w:r>
            <w:r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要让自己去适应公司而不是让公司来适应你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我是企业最优秀的员工，我以企业为荣，文化以及企业精神宣示活动。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二、销售心态ABC法则</w:t>
            </w: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什么是心态？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心态的重要性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1）心态影响心理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2）心态决定命运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3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心态ABC法则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面对“疫后市场”如何调整心态？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5、做资产型人力资源还是负债型的人力资源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1）什么是积极？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2）现场互动积极与消极的关系！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3）积极心态的三句话（互动展示）。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4）开心工作的两大要诀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A.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珍惜工作不抱怨，不带情绪来上班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B.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停止抱怨：与其抱怨，不如改变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三、优秀销售员工必须具备九大心态修炼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1、优秀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员工心态修炼之——主人心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主人心就是要融入心，什么是融入？目标一致、利益一致，融入的意义。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融入融什么？融入三维模型！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融入的方向：把工作当事业干。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优秀员工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的两句话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A.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不是为别人打工，而是为自己工作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B.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公司是你的船，与企业共命运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员工心态修炼之——责任心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为什么要负责任？什么是负责任？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运用案例做负责任互动测试！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A.个人责任心互动，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B.团队责任心互动，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3）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负责任行动图，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为谁负责任？负什么负责任？如何去负责任？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）优秀员工：请你扛起你的责任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 成功者承担责任，失败者逃避责任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2）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你的岗位在哪里，你的责任就在哪里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员工心态修炼之——团队心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1）人在一起叫聚会，心在一起叫团队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2）缺乏团队意识的群体　不过是一盘散沙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3）团队训练：“齐心协力、共创佳绩”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或“爱的鼓励”互动。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认真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1）什么是认真？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2）认真活动测试引导！差不多等于差很多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3）绩效阶乘引入：企业版、个人版不同版本讲解！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4）结合实际认真练习！查找各自工作中可以改进之处。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员工心态修炼之——敬业心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名人案例引入。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1）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敬业概述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2）敬业才能精业，敬业才能立业，敬业成就事业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没有不重要的工作，只有不敬业的员工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敬业还须忠诚，忠诚概述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5）为什么需要忠诚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6）怎样做到忠诚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员工心态修炼之——坚持心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1）互动，行业有无好坏？职业有无好坏？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2）起点、终点理论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3）个人案例引入案例讲解。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4）名人案例讨论。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5）引入社会竞争、就业困境，引入职业生涯规划！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抱负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1）活动引入，认识到第一的重要性。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2）阐述第一在现实社会中的意义无论是品牌、个人收益等各方面。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8、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自信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心</w:t>
            </w:r>
            <w:bookmarkStart w:id="0" w:name="_GoBack"/>
            <w:bookmarkEnd w:id="0"/>
          </w:p>
          <w:p>
            <w:p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1）为什么要自信？什么是自信？</w:t>
            </w:r>
          </w:p>
          <w:p>
            <w:p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2）自信四维空间图，伴随案例讲解。</w:t>
            </w:r>
          </w:p>
          <w:p>
            <w:p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3）作为业务人员的自信什么？相信自己的公司、产品、人品！</w:t>
            </w:r>
          </w:p>
          <w:p>
            <w:p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4）结合公司实际，做优势发掘练习。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员工心态修炼之——感恩心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1）父母恩—给予生命—回报父母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2）国家恩—给予环境—回报国家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3）企业恩—给予平台—回报企业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4）领导恩—给予机会—回报领导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5）同事恩—给予帮助—回报同事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、 优秀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销售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员工心态修炼之——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执行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心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）什么是执行？什么是执行力？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）结果与执行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a.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客户为结果付钱，企业依靠员工提供的结果而生存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b.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什么是任务，什么是结果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c.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结果三要素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）做结果的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思维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：外包思维法、底线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思维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法、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分解思维法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default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做好结果的方法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四、总结回顾，课程结束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5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35341E"/>
    <w:multiLevelType w:val="singleLevel"/>
    <w:tmpl w:val="D235341E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4BEE046F"/>
    <w:multiLevelType w:val="singleLevel"/>
    <w:tmpl w:val="4BEE046F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52700437"/>
    <w:multiLevelType w:val="singleLevel"/>
    <w:tmpl w:val="527004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061261EE"/>
    <w:rsid w:val="0D217A34"/>
    <w:rsid w:val="0D504357"/>
    <w:rsid w:val="11B94F8D"/>
    <w:rsid w:val="12C902F9"/>
    <w:rsid w:val="13CF36C7"/>
    <w:rsid w:val="151D595A"/>
    <w:rsid w:val="15891F93"/>
    <w:rsid w:val="1ADA20B0"/>
    <w:rsid w:val="1B7B0212"/>
    <w:rsid w:val="1E4F70B8"/>
    <w:rsid w:val="2C746D21"/>
    <w:rsid w:val="31ED78B7"/>
    <w:rsid w:val="37896929"/>
    <w:rsid w:val="3F231D9E"/>
    <w:rsid w:val="3F6D7945"/>
    <w:rsid w:val="4172446C"/>
    <w:rsid w:val="44212DDC"/>
    <w:rsid w:val="4533650D"/>
    <w:rsid w:val="47DF3F15"/>
    <w:rsid w:val="494B6DF0"/>
    <w:rsid w:val="4A7C4528"/>
    <w:rsid w:val="4E451AC7"/>
    <w:rsid w:val="4EAF1F15"/>
    <w:rsid w:val="52DA6B8F"/>
    <w:rsid w:val="536E7E8A"/>
    <w:rsid w:val="5BA45C1D"/>
    <w:rsid w:val="63FC06CF"/>
    <w:rsid w:val="65212F87"/>
    <w:rsid w:val="68274549"/>
    <w:rsid w:val="6889146E"/>
    <w:rsid w:val="78B45784"/>
    <w:rsid w:val="7BD81A03"/>
    <w:rsid w:val="7F453F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qFormat/>
    <w:uiPriority w:val="0"/>
    <w:rPr>
      <w:b/>
      <w:bCs/>
    </w:rPr>
  </w:style>
  <w:style w:type="paragraph" w:customStyle="1" w:styleId="6">
    <w:name w:val="_Style 2"/>
    <w:basedOn w:val="1"/>
    <w:qFormat/>
    <w:uiPriority w:val="34"/>
    <w:pPr>
      <w:ind w:firstLine="420" w:firstLineChars="200"/>
    </w:p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2021-06-02T07:44:10Z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A1D88DDA3EA54283B2C924354DFCAFA2</vt:lpwstr>
  </property>
</Properties>
</file>