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A54ADA" w14:textId="72B15C4A"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9B1543">
        <w:rPr>
          <w:rFonts w:ascii="宋体" w:hAnsi="宋体" w:hint="eastAsia"/>
          <w:b/>
          <w:bCs/>
          <w:color w:val="000080"/>
          <w:kern w:val="44"/>
          <w:sz w:val="32"/>
          <w:szCs w:val="32"/>
        </w:rPr>
        <w:t>招投标</w:t>
      </w:r>
      <w:r w:rsidR="00DF6187">
        <w:rPr>
          <w:rFonts w:ascii="宋体" w:hAnsi="宋体" w:hint="eastAsia"/>
          <w:b/>
          <w:bCs/>
          <w:color w:val="000080"/>
          <w:kern w:val="44"/>
          <w:sz w:val="32"/>
          <w:szCs w:val="32"/>
        </w:rPr>
        <w:t>策略与技巧</w:t>
      </w:r>
      <w:r w:rsidRPr="00F22308">
        <w:rPr>
          <w:rFonts w:ascii="宋体" w:hAnsi="宋体" w:hint="eastAsia"/>
          <w:b/>
          <w:bCs/>
          <w:color w:val="000080"/>
          <w:kern w:val="44"/>
          <w:sz w:val="32"/>
          <w:szCs w:val="32"/>
        </w:rPr>
        <w:t>》</w:t>
      </w:r>
      <w:bookmarkEnd w:id="0"/>
      <w:r w:rsidR="008E0132" w:rsidRPr="00F22308">
        <w:rPr>
          <w:rFonts w:ascii="宋体" w:hAnsi="宋体" w:hint="eastAsia"/>
          <w:b/>
          <w:bCs/>
          <w:color w:val="000080"/>
          <w:kern w:val="44"/>
          <w:sz w:val="32"/>
          <w:szCs w:val="32"/>
        </w:rPr>
        <w:t>课程</w:t>
      </w:r>
    </w:p>
    <w:p w14:paraId="2D355281" w14:textId="49DE6A3F"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w:t>
      </w:r>
      <w:r w:rsidR="00C42BCD">
        <w:rPr>
          <w:rFonts w:ascii="宋体" w:hAnsi="宋体" w:hint="eastAsia"/>
          <w:b/>
          <w:bCs/>
          <w:kern w:val="44"/>
          <w:sz w:val="30"/>
          <w:szCs w:val="30"/>
        </w:rPr>
        <w:t>设计思路与</w:t>
      </w:r>
      <w:r w:rsidR="00D44506">
        <w:rPr>
          <w:rFonts w:ascii="宋体" w:hAnsi="宋体" w:hint="eastAsia"/>
          <w:b/>
          <w:bCs/>
          <w:kern w:val="44"/>
          <w:sz w:val="30"/>
          <w:szCs w:val="30"/>
        </w:rPr>
        <w:t>课程</w:t>
      </w:r>
      <w:r w:rsidRPr="00F22308">
        <w:rPr>
          <w:rFonts w:ascii="宋体" w:hAnsi="宋体" w:hint="eastAsia"/>
          <w:b/>
          <w:bCs/>
          <w:kern w:val="44"/>
          <w:sz w:val="30"/>
          <w:szCs w:val="30"/>
        </w:rPr>
        <w:t>简介</w:t>
      </w:r>
    </w:p>
    <w:p w14:paraId="71AAF960" w14:textId="5150CC0E" w:rsidR="007150EB" w:rsidRDefault="005E1835" w:rsidP="00F22308">
      <w:pPr>
        <w:spacing w:line="360" w:lineRule="auto"/>
        <w:ind w:firstLineChars="200" w:firstLine="420"/>
        <w:rPr>
          <w:rFonts w:ascii="宋体" w:hAnsi="宋体"/>
        </w:rPr>
      </w:pPr>
      <w:r>
        <w:rPr>
          <w:rFonts w:ascii="宋体" w:hAnsi="宋体" w:hint="eastAsia"/>
        </w:rPr>
        <w:t>当今社会，</w:t>
      </w:r>
      <w:r w:rsidR="00D0509C">
        <w:rPr>
          <w:rFonts w:ascii="宋体" w:hAnsi="宋体" w:hint="eastAsia"/>
        </w:rPr>
        <w:t>市场</w:t>
      </w:r>
      <w:r>
        <w:rPr>
          <w:rFonts w:ascii="宋体" w:hAnsi="宋体" w:hint="eastAsia"/>
        </w:rPr>
        <w:t>竞争异常激烈，企业</w:t>
      </w:r>
      <w:r w:rsidR="0061416A">
        <w:rPr>
          <w:rFonts w:ascii="宋体" w:hAnsi="宋体" w:hint="eastAsia"/>
        </w:rPr>
        <w:t>需要健康</w:t>
      </w:r>
      <w:r>
        <w:rPr>
          <w:rFonts w:ascii="宋体" w:hAnsi="宋体" w:hint="eastAsia"/>
        </w:rPr>
        <w:t>可持续</w:t>
      </w:r>
      <w:r w:rsidR="007662FD">
        <w:rPr>
          <w:rFonts w:ascii="宋体" w:hAnsi="宋体" w:hint="eastAsia"/>
        </w:rPr>
        <w:t>性</w:t>
      </w:r>
      <w:r>
        <w:rPr>
          <w:rFonts w:ascii="宋体" w:hAnsi="宋体" w:hint="eastAsia"/>
        </w:rPr>
        <w:t>发展，一方面要持续对产品研发进行投入，改善服务流程，提高服务水平，维系好老客户</w:t>
      </w:r>
      <w:r w:rsidR="00D0509C">
        <w:rPr>
          <w:rFonts w:ascii="宋体" w:hAnsi="宋体" w:hint="eastAsia"/>
        </w:rPr>
        <w:t>或供应商</w:t>
      </w:r>
      <w:r>
        <w:rPr>
          <w:rFonts w:ascii="宋体" w:hAnsi="宋体" w:hint="eastAsia"/>
        </w:rPr>
        <w:t>关系，另一方面就是要积极开发新的市场、开发新的客户</w:t>
      </w:r>
      <w:r w:rsidR="00D0509C">
        <w:rPr>
          <w:rFonts w:ascii="宋体" w:hAnsi="宋体" w:hint="eastAsia"/>
        </w:rPr>
        <w:t>或供应商</w:t>
      </w:r>
      <w:r>
        <w:rPr>
          <w:rFonts w:ascii="宋体" w:hAnsi="宋体" w:hint="eastAsia"/>
        </w:rPr>
        <w:t>、建立新的客户</w:t>
      </w:r>
      <w:r w:rsidR="00D0509C">
        <w:rPr>
          <w:rFonts w:ascii="宋体" w:hAnsi="宋体" w:hint="eastAsia"/>
        </w:rPr>
        <w:t>供应商</w:t>
      </w:r>
      <w:r>
        <w:rPr>
          <w:rFonts w:ascii="宋体" w:hAnsi="宋体" w:hint="eastAsia"/>
        </w:rPr>
        <w:t>关系</w:t>
      </w:r>
      <w:r w:rsidR="00D0509C">
        <w:rPr>
          <w:rFonts w:ascii="宋体" w:hAnsi="宋体" w:hint="eastAsia"/>
        </w:rPr>
        <w:t>，在这一方面“</w:t>
      </w:r>
      <w:r w:rsidR="00C42BCD">
        <w:rPr>
          <w:rFonts w:ascii="宋体" w:hAnsi="宋体" w:hint="eastAsia"/>
        </w:rPr>
        <w:t>招</w:t>
      </w:r>
      <w:r w:rsidR="00D11594">
        <w:rPr>
          <w:rFonts w:ascii="宋体" w:hAnsi="宋体" w:hint="eastAsia"/>
        </w:rPr>
        <w:t>投标</w:t>
      </w:r>
      <w:r w:rsidR="00D0509C">
        <w:rPr>
          <w:rFonts w:ascii="宋体" w:hAnsi="宋体" w:hint="eastAsia"/>
        </w:rPr>
        <w:t>”无疑</w:t>
      </w:r>
      <w:r>
        <w:rPr>
          <w:rFonts w:ascii="宋体" w:hAnsi="宋体" w:hint="eastAsia"/>
        </w:rPr>
        <w:t>是</w:t>
      </w:r>
      <w:r w:rsidR="00D0509C">
        <w:rPr>
          <w:rFonts w:ascii="宋体" w:hAnsi="宋体" w:hint="eastAsia"/>
        </w:rPr>
        <w:t>企业在市场开发</w:t>
      </w:r>
      <w:r>
        <w:rPr>
          <w:rFonts w:ascii="宋体" w:hAnsi="宋体" w:hint="eastAsia"/>
        </w:rPr>
        <w:t>、客户</w:t>
      </w:r>
      <w:r w:rsidR="007662FD">
        <w:rPr>
          <w:rFonts w:ascii="宋体" w:hAnsi="宋体" w:hint="eastAsia"/>
        </w:rPr>
        <w:t>资源</w:t>
      </w:r>
      <w:r>
        <w:rPr>
          <w:rFonts w:ascii="宋体" w:hAnsi="宋体" w:hint="eastAsia"/>
        </w:rPr>
        <w:t>积累</w:t>
      </w:r>
      <w:r w:rsidR="00D0509C">
        <w:rPr>
          <w:rFonts w:ascii="宋体" w:hAnsi="宋体" w:hint="eastAsia"/>
        </w:rPr>
        <w:t>方面</w:t>
      </w:r>
      <w:r w:rsidR="0075346D">
        <w:rPr>
          <w:rFonts w:ascii="宋体" w:hAnsi="宋体" w:hint="eastAsia"/>
        </w:rPr>
        <w:t>的</w:t>
      </w:r>
      <w:r w:rsidR="00D0509C">
        <w:rPr>
          <w:rFonts w:ascii="宋体" w:hAnsi="宋体" w:hint="eastAsia"/>
        </w:rPr>
        <w:t>非常</w:t>
      </w:r>
      <w:r>
        <w:rPr>
          <w:rFonts w:ascii="宋体" w:hAnsi="宋体" w:hint="eastAsia"/>
        </w:rPr>
        <w:t>重要的</w:t>
      </w:r>
      <w:r w:rsidR="0075346D">
        <w:rPr>
          <w:rFonts w:ascii="宋体" w:hAnsi="宋体" w:hint="eastAsia"/>
        </w:rPr>
        <w:t>市场</w:t>
      </w:r>
      <w:r w:rsidR="00D0509C">
        <w:rPr>
          <w:rFonts w:ascii="宋体" w:hAnsi="宋体" w:hint="eastAsia"/>
        </w:rPr>
        <w:t>工具</w:t>
      </w:r>
      <w:r w:rsidR="00276A8D" w:rsidRPr="00F22308">
        <w:rPr>
          <w:rFonts w:ascii="宋体" w:hAnsi="宋体" w:hint="eastAsia"/>
        </w:rPr>
        <w:t>，</w:t>
      </w:r>
      <w:r w:rsidR="00D0509C">
        <w:rPr>
          <w:rFonts w:ascii="宋体" w:hAnsi="宋体" w:hint="eastAsia"/>
        </w:rPr>
        <w:t>企业要夺得“</w:t>
      </w:r>
      <w:r w:rsidR="00C42BCD">
        <w:rPr>
          <w:rFonts w:ascii="宋体" w:hAnsi="宋体" w:hint="eastAsia"/>
        </w:rPr>
        <w:t>招</w:t>
      </w:r>
      <w:r w:rsidR="00D0509C">
        <w:rPr>
          <w:rFonts w:ascii="宋体" w:hAnsi="宋体" w:hint="eastAsia"/>
        </w:rPr>
        <w:t>投标”成功，就要培养一批企业</w:t>
      </w:r>
      <w:r w:rsidR="00C42BCD">
        <w:rPr>
          <w:rFonts w:ascii="宋体" w:hAnsi="宋体" w:hint="eastAsia"/>
        </w:rPr>
        <w:t>招</w:t>
      </w:r>
      <w:r w:rsidR="00D0509C">
        <w:rPr>
          <w:rFonts w:ascii="宋体" w:hAnsi="宋体" w:hint="eastAsia"/>
        </w:rPr>
        <w:t>投标专家，</w:t>
      </w:r>
      <w:r>
        <w:rPr>
          <w:rFonts w:ascii="宋体" w:hAnsi="宋体" w:hint="eastAsia"/>
        </w:rPr>
        <w:t>要成为企业</w:t>
      </w:r>
      <w:r w:rsidR="00C42BCD">
        <w:rPr>
          <w:rFonts w:ascii="宋体" w:hAnsi="宋体" w:hint="eastAsia"/>
        </w:rPr>
        <w:t>招</w:t>
      </w:r>
      <w:r>
        <w:rPr>
          <w:rFonts w:ascii="宋体" w:hAnsi="宋体" w:hint="eastAsia"/>
        </w:rPr>
        <w:t>投标专家，</w:t>
      </w:r>
      <w:r w:rsidR="00D11594">
        <w:rPr>
          <w:rFonts w:ascii="宋体" w:hAnsi="宋体" w:hint="eastAsia"/>
        </w:rPr>
        <w:t>应该</w:t>
      </w:r>
      <w:r w:rsidR="007662FD">
        <w:rPr>
          <w:rFonts w:ascii="宋体" w:hAnsi="宋体" w:hint="eastAsia"/>
        </w:rPr>
        <w:t>具备以下</w:t>
      </w:r>
      <w:r w:rsidR="00C42BCD">
        <w:rPr>
          <w:rFonts w:ascii="宋体" w:hAnsi="宋体" w:hint="eastAsia"/>
        </w:rPr>
        <w:t>四</w:t>
      </w:r>
      <w:r>
        <w:rPr>
          <w:rFonts w:ascii="宋体" w:hAnsi="宋体" w:hint="eastAsia"/>
        </w:rPr>
        <w:t>个方面的能力，</w:t>
      </w:r>
      <w:r w:rsidR="00BA38F4">
        <w:rPr>
          <w:rFonts w:ascii="宋体" w:hAnsi="宋体" w:hint="eastAsia"/>
        </w:rPr>
        <w:t>即“</w:t>
      </w:r>
      <w:r w:rsidR="00BA38F4" w:rsidRPr="00057B8F">
        <w:rPr>
          <w:rFonts w:ascii="宋体" w:hAnsi="宋体" w:hint="eastAsia"/>
          <w:b/>
          <w:bCs/>
        </w:rPr>
        <w:t>法律法规解读+客情关系公关+采购文件剖析+标书编写实操</w:t>
      </w:r>
      <w:r w:rsidR="00BA38F4">
        <w:rPr>
          <w:rFonts w:ascii="宋体" w:hAnsi="宋体" w:hint="eastAsia"/>
        </w:rPr>
        <w:t>”，</w:t>
      </w:r>
      <w:r>
        <w:rPr>
          <w:rFonts w:ascii="宋体" w:hAnsi="宋体" w:hint="eastAsia"/>
        </w:rPr>
        <w:t>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Pr>
          <w:rFonts w:ascii="宋体" w:hAnsi="宋体" w:hint="eastAsia"/>
        </w:rPr>
        <w:t>有广泛和深入的理解，第二就是</w:t>
      </w:r>
      <w:r w:rsidR="00C42BCD">
        <w:rPr>
          <w:rFonts w:ascii="宋体" w:hAnsi="宋体" w:hint="eastAsia"/>
        </w:rPr>
        <w:t>要具备客户项目早期的挖掘和跟进能力，并拥有良好的</w:t>
      </w:r>
      <w:r w:rsidR="001C5013">
        <w:rPr>
          <w:rFonts w:ascii="宋体" w:hAnsi="宋体" w:hint="eastAsia"/>
        </w:rPr>
        <w:t>客户</w:t>
      </w:r>
      <w:r w:rsidR="00C42BCD">
        <w:rPr>
          <w:rFonts w:ascii="宋体" w:hAnsi="宋体" w:hint="eastAsia"/>
        </w:rPr>
        <w:t>关系能力，第三就是</w:t>
      </w:r>
      <w:r>
        <w:rPr>
          <w:rFonts w:ascii="宋体" w:hAnsi="宋体" w:hint="eastAsia"/>
        </w:rPr>
        <w:t>要对</w:t>
      </w:r>
      <w:r w:rsidR="00C42BCD">
        <w:rPr>
          <w:rFonts w:ascii="宋体" w:hAnsi="宋体" w:hint="eastAsia"/>
        </w:rPr>
        <w:t>客户</w:t>
      </w:r>
      <w:r>
        <w:rPr>
          <w:rFonts w:ascii="宋体" w:hAnsi="宋体" w:hint="eastAsia"/>
        </w:rPr>
        <w:t>招标文件的</w:t>
      </w:r>
      <w:r w:rsidR="0075346D">
        <w:rPr>
          <w:rFonts w:ascii="宋体" w:hAnsi="宋体" w:hint="eastAsia"/>
        </w:rPr>
        <w:t>一般</w:t>
      </w:r>
      <w:r>
        <w:rPr>
          <w:rFonts w:ascii="宋体" w:hAnsi="宋体" w:hint="eastAsia"/>
        </w:rPr>
        <w:t>结构和内容</w:t>
      </w:r>
      <w:r w:rsidR="0075346D">
        <w:rPr>
          <w:rFonts w:ascii="宋体" w:hAnsi="宋体" w:hint="eastAsia"/>
        </w:rPr>
        <w:t>及其要点</w:t>
      </w:r>
      <w:r>
        <w:rPr>
          <w:rFonts w:ascii="宋体" w:hAnsi="宋体" w:hint="eastAsia"/>
        </w:rPr>
        <w:t>有充分的认知和理解</w:t>
      </w:r>
      <w:r w:rsidR="0075346D">
        <w:rPr>
          <w:rFonts w:ascii="宋体" w:hAnsi="宋体" w:hint="eastAsia"/>
        </w:rPr>
        <w:t>能力</w:t>
      </w:r>
      <w:r>
        <w:rPr>
          <w:rFonts w:ascii="宋体" w:hAnsi="宋体" w:hint="eastAsia"/>
        </w:rPr>
        <w:t>，</w:t>
      </w:r>
      <w:r w:rsidR="00C42BCD">
        <w:rPr>
          <w:rFonts w:ascii="宋体" w:hAnsi="宋体" w:hint="eastAsia"/>
        </w:rPr>
        <w:t>把握关键点，</w:t>
      </w:r>
      <w:r>
        <w:rPr>
          <w:rFonts w:ascii="宋体" w:hAnsi="宋体" w:hint="eastAsia"/>
        </w:rPr>
        <w:t>第</w:t>
      </w:r>
      <w:r w:rsidR="00C42BCD">
        <w:rPr>
          <w:rFonts w:ascii="宋体" w:hAnsi="宋体" w:hint="eastAsia"/>
        </w:rPr>
        <w:t>四</w:t>
      </w:r>
      <w:r>
        <w:rPr>
          <w:rFonts w:ascii="宋体" w:hAnsi="宋体" w:hint="eastAsia"/>
        </w:rPr>
        <w:t>就是对投标过程尤其是</w:t>
      </w:r>
      <w:r w:rsidR="00D11594">
        <w:rPr>
          <w:rFonts w:ascii="宋体" w:hAnsi="宋体" w:hint="eastAsia"/>
        </w:rPr>
        <w:t>投标定位、</w:t>
      </w:r>
      <w:r>
        <w:rPr>
          <w:rFonts w:ascii="宋体" w:hAnsi="宋体" w:hint="eastAsia"/>
        </w:rPr>
        <w:t>投标文件</w:t>
      </w:r>
      <w:r w:rsidR="007662FD">
        <w:rPr>
          <w:rFonts w:ascii="宋体" w:hAnsi="宋体" w:hint="eastAsia"/>
        </w:rPr>
        <w:t>策划与</w:t>
      </w:r>
      <w:r>
        <w:rPr>
          <w:rFonts w:ascii="宋体" w:hAnsi="宋体" w:hint="eastAsia"/>
        </w:rPr>
        <w:t>编写要有</w:t>
      </w:r>
      <w:r w:rsidR="007662FD">
        <w:rPr>
          <w:rFonts w:ascii="宋体" w:hAnsi="宋体" w:hint="eastAsia"/>
        </w:rPr>
        <w:t>丰富的经验</w:t>
      </w:r>
      <w:r>
        <w:rPr>
          <w:rFonts w:ascii="宋体" w:hAnsi="宋体" w:hint="eastAsia"/>
        </w:rPr>
        <w:t>和应对技巧。</w:t>
      </w:r>
      <w:r w:rsidR="001D5E34" w:rsidRPr="00F22308">
        <w:rPr>
          <w:rFonts w:ascii="宋体" w:hAnsi="宋体" w:hint="eastAsia"/>
        </w:rPr>
        <w:t>本课程</w:t>
      </w:r>
      <w:r w:rsidR="007662FD">
        <w:rPr>
          <w:rFonts w:ascii="宋体" w:hAnsi="宋体" w:hint="eastAsia"/>
        </w:rPr>
        <w:t>就是对以上</w:t>
      </w:r>
      <w:r w:rsidR="001C5013">
        <w:rPr>
          <w:rFonts w:ascii="宋体" w:hAnsi="宋体" w:hint="eastAsia"/>
        </w:rPr>
        <w:t>四</w:t>
      </w:r>
      <w:r w:rsidR="007662FD">
        <w:rPr>
          <w:rFonts w:ascii="宋体" w:hAnsi="宋体" w:hint="eastAsia"/>
        </w:rPr>
        <w:t>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7662FD">
        <w:rPr>
          <w:rFonts w:ascii="宋体" w:hAnsi="宋体" w:hint="eastAsia"/>
        </w:rPr>
        <w:t>学员全面</w:t>
      </w:r>
      <w:r w:rsidR="000D2E17" w:rsidRPr="00F22308">
        <w:rPr>
          <w:rFonts w:ascii="宋体" w:hAnsi="宋体" w:hint="eastAsia"/>
        </w:rPr>
        <w:t>提升招投标管理能力</w:t>
      </w:r>
      <w:r w:rsidR="00E35554">
        <w:rPr>
          <w:rFonts w:ascii="宋体" w:hAnsi="宋体" w:hint="eastAsia"/>
        </w:rPr>
        <w:t>和实战经验</w:t>
      </w:r>
      <w:r w:rsidR="00D7446B" w:rsidRPr="00F22308">
        <w:rPr>
          <w:rFonts w:ascii="宋体" w:hAnsi="宋体" w:hint="eastAsia"/>
        </w:rPr>
        <w:t>。</w:t>
      </w:r>
    </w:p>
    <w:p w14:paraId="7CCA4B4E" w14:textId="4BDEAB4E" w:rsidR="001C5013" w:rsidRPr="00F22308" w:rsidRDefault="00BA38F4" w:rsidP="00F22308">
      <w:pPr>
        <w:spacing w:line="360" w:lineRule="auto"/>
        <w:ind w:firstLineChars="200" w:firstLine="420"/>
        <w:rPr>
          <w:rFonts w:ascii="宋体" w:hAnsi="宋体" w:hint="eastAsia"/>
        </w:rPr>
      </w:pPr>
      <w:r>
        <w:rPr>
          <w:rFonts w:ascii="宋体" w:hAnsi="宋体" w:hint="eastAsia"/>
        </w:rPr>
        <w:t>为了让所有学员能够掌握本课程的精髓，充分参与到课程互动过程中，</w:t>
      </w:r>
      <w:r w:rsidR="00057B8F">
        <w:rPr>
          <w:rFonts w:ascii="宋体" w:hAnsi="宋体" w:hint="eastAsia"/>
        </w:rPr>
        <w:t>本次课程采用了“</w:t>
      </w:r>
      <w:r w:rsidR="00057B8F" w:rsidRPr="00057B8F">
        <w:rPr>
          <w:rFonts w:ascii="宋体" w:hAnsi="宋体" w:hint="eastAsia"/>
          <w:b/>
          <w:bCs/>
        </w:rPr>
        <w:t>方法讲解+案例分析+标书实操</w:t>
      </w:r>
      <w:r w:rsidR="00057B8F">
        <w:rPr>
          <w:rFonts w:ascii="宋体" w:hAnsi="宋体" w:hint="eastAsia"/>
        </w:rPr>
        <w:t>”的多元授课方式，在招投标法律法规</w:t>
      </w:r>
      <w:r>
        <w:rPr>
          <w:rFonts w:ascii="宋体" w:hAnsi="宋体" w:hint="eastAsia"/>
        </w:rPr>
        <w:t>能力模块中加入了大量的招投标实战案例分析环节，帮助学员更好的理解</w:t>
      </w:r>
      <w:r w:rsidR="00057B8F">
        <w:rPr>
          <w:rFonts w:ascii="宋体" w:hAnsi="宋体" w:hint="eastAsia"/>
        </w:rPr>
        <w:t>招投标程序中的</w:t>
      </w:r>
      <w:r>
        <w:rPr>
          <w:rFonts w:ascii="宋体" w:hAnsi="宋体" w:hint="eastAsia"/>
        </w:rPr>
        <w:t>关键控制点，</w:t>
      </w:r>
      <w:r w:rsidR="00057B8F">
        <w:rPr>
          <w:rFonts w:ascii="宋体" w:hAnsi="宋体" w:hint="eastAsia"/>
        </w:rPr>
        <w:t>在招标文件解读与投标文件优化能力模块中</w:t>
      </w:r>
      <w:r>
        <w:rPr>
          <w:rFonts w:ascii="宋体" w:hAnsi="宋体" w:hint="eastAsia"/>
        </w:rPr>
        <w:t>更是用企业以往失败的</w:t>
      </w:r>
      <w:r w:rsidR="00057B8F">
        <w:rPr>
          <w:rFonts w:ascii="宋体" w:hAnsi="宋体" w:hint="eastAsia"/>
        </w:rPr>
        <w:t>投标</w:t>
      </w:r>
      <w:r>
        <w:rPr>
          <w:rFonts w:ascii="宋体" w:hAnsi="宋体" w:hint="eastAsia"/>
        </w:rPr>
        <w:t>案例</w:t>
      </w:r>
      <w:r w:rsidR="00057B8F">
        <w:rPr>
          <w:rFonts w:ascii="宋体" w:hAnsi="宋体" w:hint="eastAsia"/>
        </w:rPr>
        <w:t>进行</w:t>
      </w:r>
      <w:r>
        <w:rPr>
          <w:rFonts w:ascii="宋体" w:hAnsi="宋体" w:hint="eastAsia"/>
        </w:rPr>
        <w:t>复盘，</w:t>
      </w:r>
      <w:r w:rsidR="00057B8F">
        <w:rPr>
          <w:rFonts w:ascii="宋体" w:hAnsi="宋体" w:hint="eastAsia"/>
        </w:rPr>
        <w:t>详细解读拆分招标文件，通过专家老师评审投标文件</w:t>
      </w:r>
      <w:r>
        <w:rPr>
          <w:rFonts w:ascii="宋体" w:hAnsi="宋体" w:hint="eastAsia"/>
        </w:rPr>
        <w:t>找出</w:t>
      </w:r>
      <w:r w:rsidR="00057B8F">
        <w:rPr>
          <w:rFonts w:ascii="宋体" w:hAnsi="宋体" w:hint="eastAsia"/>
        </w:rPr>
        <w:t>实际的</w:t>
      </w:r>
      <w:r>
        <w:rPr>
          <w:rFonts w:ascii="宋体" w:hAnsi="宋体" w:hint="eastAsia"/>
        </w:rPr>
        <w:t>差距，</w:t>
      </w:r>
      <w:r w:rsidR="00057B8F">
        <w:rPr>
          <w:rFonts w:ascii="宋体" w:hAnsi="宋体" w:hint="eastAsia"/>
        </w:rPr>
        <w:t>然后</w:t>
      </w:r>
      <w:r>
        <w:rPr>
          <w:rFonts w:ascii="宋体" w:hAnsi="宋体" w:hint="eastAsia"/>
        </w:rPr>
        <w:t>给予</w:t>
      </w:r>
      <w:r w:rsidR="00057B8F">
        <w:rPr>
          <w:rFonts w:ascii="宋体" w:hAnsi="宋体" w:hint="eastAsia"/>
        </w:rPr>
        <w:t>面对面的</w:t>
      </w:r>
      <w:r>
        <w:rPr>
          <w:rFonts w:ascii="宋体" w:hAnsi="宋体" w:hint="eastAsia"/>
        </w:rPr>
        <w:t>实操辅导，在课堂中帮助学员优化完善自己的标书模板。</w:t>
      </w:r>
    </w:p>
    <w:p w14:paraId="472DC1E6" w14:textId="4A8C5CD9"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41746F4B"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2ADE68D0" w14:textId="77777777" w:rsidR="00BE0714" w:rsidRPr="00F22308"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对招标文件的理解能力</w:t>
      </w:r>
    </w:p>
    <w:p w14:paraId="3167C1DD" w14:textId="6FEB970B" w:rsidR="003D0ED9" w:rsidRDefault="00D56754" w:rsidP="00F22308">
      <w:pPr>
        <w:spacing w:line="360" w:lineRule="auto"/>
        <w:rPr>
          <w:rFonts w:ascii="宋体" w:hAnsi="宋体"/>
          <w:szCs w:val="21"/>
        </w:rPr>
      </w:pPr>
      <w:r>
        <w:rPr>
          <w:rFonts w:ascii="宋体" w:hAnsi="宋体" w:hint="eastAsia"/>
          <w:szCs w:val="21"/>
        </w:rPr>
        <w:t>3</w:t>
      </w:r>
      <w:r w:rsidR="008C32DD" w:rsidRPr="00F22308">
        <w:rPr>
          <w:rFonts w:ascii="宋体" w:hAnsi="宋体" w:hint="eastAsia"/>
          <w:szCs w:val="21"/>
        </w:rPr>
        <w:t>、</w:t>
      </w:r>
      <w:r>
        <w:rPr>
          <w:rFonts w:ascii="宋体" w:hAnsi="宋体" w:hint="eastAsia"/>
          <w:szCs w:val="21"/>
        </w:rPr>
        <w:t>提高投标</w:t>
      </w:r>
      <w:r w:rsidR="008D561D">
        <w:rPr>
          <w:rFonts w:ascii="宋体" w:hAnsi="宋体" w:hint="eastAsia"/>
          <w:szCs w:val="21"/>
        </w:rPr>
        <w:t>过程</w:t>
      </w:r>
      <w:r>
        <w:rPr>
          <w:rFonts w:ascii="宋体" w:hAnsi="宋体" w:hint="eastAsia"/>
          <w:szCs w:val="21"/>
        </w:rPr>
        <w:t>技巧</w:t>
      </w:r>
      <w:r w:rsidR="008D561D">
        <w:rPr>
          <w:rFonts w:ascii="宋体" w:hAnsi="宋体" w:hint="eastAsia"/>
          <w:szCs w:val="21"/>
        </w:rPr>
        <w:t>和实战能力</w:t>
      </w:r>
    </w:p>
    <w:p w14:paraId="3C0E6686" w14:textId="0EF5B81F" w:rsidR="009E655E" w:rsidRPr="00F22308" w:rsidRDefault="009E655E" w:rsidP="00F22308">
      <w:pPr>
        <w:spacing w:line="360" w:lineRule="auto"/>
        <w:rPr>
          <w:rFonts w:ascii="宋体" w:hAnsi="宋体" w:hint="eastAsia"/>
          <w:szCs w:val="21"/>
        </w:rPr>
      </w:pPr>
      <w:r>
        <w:rPr>
          <w:rFonts w:ascii="宋体" w:hAnsi="宋体" w:hint="eastAsia"/>
          <w:szCs w:val="21"/>
        </w:rPr>
        <w:t>4、优化本企业自身的投标文件</w:t>
      </w:r>
    </w:p>
    <w:p w14:paraId="74850E01"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2F772A96" w14:textId="3F5D2E7C" w:rsidR="00D816EA" w:rsidRPr="00D11594" w:rsidRDefault="00D94038" w:rsidP="00F22308">
      <w:pPr>
        <w:spacing w:line="360" w:lineRule="auto"/>
        <w:rPr>
          <w:rFonts w:ascii="宋体" w:hAnsi="宋体"/>
          <w:szCs w:val="21"/>
        </w:rPr>
      </w:pPr>
      <w:r w:rsidRPr="00D11594">
        <w:rPr>
          <w:rFonts w:ascii="宋体" w:hAnsi="宋体" w:hint="eastAsia"/>
          <w:szCs w:val="21"/>
        </w:rPr>
        <w:t>投标项目经理</w:t>
      </w:r>
      <w:r w:rsidR="00D56754" w:rsidRPr="00D11594">
        <w:rPr>
          <w:rFonts w:ascii="宋体" w:hAnsi="宋体" w:hint="eastAsia"/>
          <w:szCs w:val="21"/>
        </w:rPr>
        <w:t>、商务经理、</w:t>
      </w:r>
      <w:r w:rsidR="00B012B4" w:rsidRPr="00D11594">
        <w:rPr>
          <w:rFonts w:ascii="宋体" w:hAnsi="宋体" w:hint="eastAsia"/>
          <w:szCs w:val="21"/>
        </w:rPr>
        <w:t>大客户经理</w:t>
      </w:r>
      <w:r w:rsidR="006F798C" w:rsidRPr="00D11594">
        <w:rPr>
          <w:rFonts w:ascii="宋体" w:hAnsi="宋体" w:hint="eastAsia"/>
          <w:szCs w:val="21"/>
        </w:rPr>
        <w:t>、</w:t>
      </w:r>
      <w:r w:rsidR="00D56754" w:rsidRPr="00D11594">
        <w:rPr>
          <w:rFonts w:ascii="宋体" w:hAnsi="宋体" w:hint="eastAsia"/>
          <w:szCs w:val="21"/>
        </w:rPr>
        <w:t>市场专员</w:t>
      </w:r>
      <w:r w:rsidR="008E0132" w:rsidRPr="00D11594">
        <w:rPr>
          <w:rFonts w:ascii="宋体" w:hAnsi="宋体" w:hint="eastAsia"/>
          <w:szCs w:val="21"/>
        </w:rPr>
        <w:t>等</w:t>
      </w:r>
      <w:r w:rsidR="00E70F61">
        <w:rPr>
          <w:rFonts w:ascii="宋体" w:hAnsi="宋体" w:hint="eastAsia"/>
          <w:szCs w:val="21"/>
        </w:rPr>
        <w:t>（营销团队）</w:t>
      </w:r>
      <w:r w:rsidR="008E0132" w:rsidRPr="00D11594">
        <w:rPr>
          <w:rFonts w:ascii="宋体" w:hAnsi="宋体" w:hint="eastAsia"/>
          <w:szCs w:val="21"/>
        </w:rPr>
        <w:t>。</w:t>
      </w:r>
    </w:p>
    <w:p w14:paraId="09A97777"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四</w:t>
      </w:r>
      <w:r w:rsidR="0051705F" w:rsidRPr="00F22308">
        <w:rPr>
          <w:rFonts w:ascii="宋体" w:hAnsi="宋体" w:hint="eastAsia"/>
          <w:b/>
          <w:bCs/>
          <w:kern w:val="44"/>
          <w:sz w:val="30"/>
          <w:szCs w:val="30"/>
        </w:rPr>
        <w:t>、培训时间</w:t>
      </w:r>
    </w:p>
    <w:p w14:paraId="4558C1D5" w14:textId="4B9E3B4D" w:rsidR="007D4303" w:rsidRPr="00D56754" w:rsidRDefault="00D11AAC" w:rsidP="00F22308">
      <w:pPr>
        <w:spacing w:line="360" w:lineRule="auto"/>
        <w:rPr>
          <w:rFonts w:ascii="宋体" w:hAnsi="宋体"/>
          <w:b/>
          <w:bCs/>
          <w:color w:val="000000" w:themeColor="text1"/>
          <w:sz w:val="24"/>
        </w:rPr>
      </w:pPr>
      <w:r>
        <w:rPr>
          <w:rFonts w:ascii="宋体" w:hAnsi="宋体"/>
          <w:b/>
          <w:bCs/>
          <w:color w:val="000000" w:themeColor="text1"/>
          <w:sz w:val="24"/>
        </w:rPr>
        <w:t>2</w:t>
      </w:r>
      <w:r w:rsidR="00446822">
        <w:rPr>
          <w:rFonts w:ascii="宋体" w:hAnsi="宋体" w:hint="eastAsia"/>
          <w:b/>
          <w:bCs/>
          <w:color w:val="000000" w:themeColor="text1"/>
          <w:sz w:val="24"/>
        </w:rPr>
        <w:t>天</w:t>
      </w:r>
      <w:r w:rsidR="00DB1EFC">
        <w:rPr>
          <w:rFonts w:ascii="宋体" w:hAnsi="宋体" w:hint="eastAsia"/>
          <w:b/>
          <w:bCs/>
          <w:color w:val="000000" w:themeColor="text1"/>
          <w:sz w:val="24"/>
        </w:rPr>
        <w:t>（</w:t>
      </w:r>
      <w:r>
        <w:rPr>
          <w:rFonts w:ascii="宋体" w:hAnsi="宋体" w:hint="eastAsia"/>
          <w:b/>
          <w:bCs/>
          <w:color w:val="000000" w:themeColor="text1"/>
          <w:sz w:val="24"/>
        </w:rPr>
        <w:t>每天</w:t>
      </w:r>
      <w:r w:rsidR="00DB1EFC">
        <w:rPr>
          <w:rFonts w:ascii="宋体" w:hAnsi="宋体" w:hint="eastAsia"/>
          <w:b/>
          <w:bCs/>
          <w:color w:val="000000" w:themeColor="text1"/>
          <w:sz w:val="24"/>
        </w:rPr>
        <w:t>6小时）</w:t>
      </w:r>
    </w:p>
    <w:p w14:paraId="7910EBA8" w14:textId="6829DB4B" w:rsidR="008C793F"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w:t>
      </w:r>
      <w:r w:rsidR="00C14C7A">
        <w:rPr>
          <w:rFonts w:ascii="宋体" w:hAnsi="宋体" w:hint="eastAsia"/>
          <w:b/>
          <w:bCs/>
          <w:kern w:val="44"/>
          <w:sz w:val="30"/>
          <w:szCs w:val="30"/>
        </w:rPr>
        <w:t>课程时间安排与课程大纲</w:t>
      </w:r>
    </w:p>
    <w:tbl>
      <w:tblPr>
        <w:tblW w:w="0" w:type="auto"/>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90"/>
        <w:gridCol w:w="6860"/>
      </w:tblGrid>
      <w:tr w:rsidR="00682B57" w14:paraId="47699073" w14:textId="617FEAB8" w:rsidTr="00AE11FE">
        <w:tblPrEx>
          <w:tblCellMar>
            <w:top w:w="0" w:type="dxa"/>
            <w:bottom w:w="0" w:type="dxa"/>
          </w:tblCellMar>
        </w:tblPrEx>
        <w:trPr>
          <w:trHeight w:val="383"/>
        </w:trPr>
        <w:tc>
          <w:tcPr>
            <w:tcW w:w="2490" w:type="dxa"/>
            <w:vAlign w:val="center"/>
          </w:tcPr>
          <w:p w14:paraId="3B9B1461" w14:textId="2F55EF46" w:rsidR="00682B57" w:rsidRDefault="00682B57" w:rsidP="00AE11FE">
            <w:pPr>
              <w:spacing w:line="360" w:lineRule="auto"/>
              <w:jc w:val="center"/>
              <w:rPr>
                <w:rFonts w:ascii="宋体" w:hAnsi="宋体"/>
                <w:b/>
                <w:szCs w:val="21"/>
              </w:rPr>
            </w:pPr>
            <w:r>
              <w:rPr>
                <w:rFonts w:ascii="宋体" w:hAnsi="宋体" w:hint="eastAsia"/>
                <w:b/>
                <w:szCs w:val="21"/>
              </w:rPr>
              <w:t>课程时间安排</w:t>
            </w:r>
          </w:p>
        </w:tc>
        <w:tc>
          <w:tcPr>
            <w:tcW w:w="6860" w:type="dxa"/>
            <w:vAlign w:val="center"/>
          </w:tcPr>
          <w:p w14:paraId="035C7761" w14:textId="5536B872" w:rsidR="00682B57" w:rsidRDefault="00682B57" w:rsidP="00AE11FE">
            <w:pPr>
              <w:spacing w:line="360" w:lineRule="auto"/>
              <w:jc w:val="center"/>
              <w:rPr>
                <w:rFonts w:ascii="宋体" w:hAnsi="宋体"/>
                <w:b/>
                <w:szCs w:val="21"/>
              </w:rPr>
            </w:pPr>
            <w:r>
              <w:rPr>
                <w:rFonts w:ascii="宋体" w:hAnsi="宋体" w:hint="eastAsia"/>
                <w:b/>
                <w:szCs w:val="21"/>
              </w:rPr>
              <w:t>课程内容</w:t>
            </w:r>
          </w:p>
        </w:tc>
      </w:tr>
      <w:tr w:rsidR="00682B57" w14:paraId="6B7991DE" w14:textId="537F422A" w:rsidTr="00AE11FE">
        <w:tblPrEx>
          <w:tblCellMar>
            <w:top w:w="0" w:type="dxa"/>
            <w:bottom w:w="0" w:type="dxa"/>
          </w:tblCellMar>
        </w:tblPrEx>
        <w:trPr>
          <w:trHeight w:val="170"/>
        </w:trPr>
        <w:tc>
          <w:tcPr>
            <w:tcW w:w="2490" w:type="dxa"/>
            <w:vAlign w:val="center"/>
          </w:tcPr>
          <w:p w14:paraId="40D2A10F" w14:textId="2916DF73" w:rsidR="00682B57" w:rsidRDefault="00682B57" w:rsidP="00AE11FE">
            <w:pPr>
              <w:spacing w:line="360" w:lineRule="auto"/>
              <w:jc w:val="center"/>
              <w:rPr>
                <w:rFonts w:ascii="宋体" w:hAnsi="宋体"/>
                <w:b/>
                <w:szCs w:val="21"/>
              </w:rPr>
            </w:pPr>
            <w:r>
              <w:rPr>
                <w:rFonts w:ascii="宋体" w:hAnsi="宋体" w:hint="eastAsia"/>
                <w:b/>
                <w:szCs w:val="21"/>
              </w:rPr>
              <w:t>第一天上午</w:t>
            </w:r>
          </w:p>
        </w:tc>
        <w:tc>
          <w:tcPr>
            <w:tcW w:w="6860" w:type="dxa"/>
          </w:tcPr>
          <w:p w14:paraId="3934D928" w14:textId="77777777" w:rsidR="00682B57" w:rsidRPr="00682B57" w:rsidRDefault="00682B57" w:rsidP="00682B57">
            <w:pPr>
              <w:spacing w:line="360" w:lineRule="auto"/>
              <w:rPr>
                <w:rFonts w:ascii="宋体" w:hAnsi="宋体" w:hint="eastAsia"/>
                <w:b/>
                <w:szCs w:val="21"/>
              </w:rPr>
            </w:pPr>
            <w:r w:rsidRPr="00682B57">
              <w:rPr>
                <w:rFonts w:ascii="宋体" w:hAnsi="宋体" w:hint="eastAsia"/>
                <w:b/>
                <w:szCs w:val="21"/>
              </w:rPr>
              <w:t>1、成为企业招投标专家的能力要求？</w:t>
            </w:r>
          </w:p>
          <w:p w14:paraId="576E5215" w14:textId="77777777" w:rsidR="00682B57" w:rsidRPr="00682B57" w:rsidRDefault="00682B57" w:rsidP="00682B57">
            <w:pPr>
              <w:spacing w:line="360" w:lineRule="auto"/>
              <w:rPr>
                <w:rFonts w:ascii="宋体" w:hAnsi="宋体" w:hint="eastAsia"/>
                <w:b/>
                <w:szCs w:val="21"/>
              </w:rPr>
            </w:pPr>
            <w:r w:rsidRPr="00682B57">
              <w:rPr>
                <w:rFonts w:ascii="宋体" w:hAnsi="宋体" w:hint="eastAsia"/>
                <w:b/>
                <w:szCs w:val="21"/>
              </w:rPr>
              <w:t>2、招标投标法及其实施条例解读</w:t>
            </w:r>
          </w:p>
          <w:p w14:paraId="29785E94" w14:textId="77777777" w:rsidR="00682B57" w:rsidRPr="00682B57" w:rsidRDefault="00682B57" w:rsidP="00682B57">
            <w:pPr>
              <w:spacing w:line="360" w:lineRule="auto"/>
              <w:rPr>
                <w:rFonts w:ascii="宋体" w:hAnsi="宋体" w:hint="eastAsia"/>
                <w:b/>
                <w:szCs w:val="21"/>
              </w:rPr>
            </w:pPr>
            <w:r w:rsidRPr="00682B57">
              <w:rPr>
                <w:rFonts w:ascii="宋体" w:hAnsi="宋体" w:hint="eastAsia"/>
                <w:b/>
                <w:szCs w:val="21"/>
              </w:rPr>
              <w:t>3、政府采购法律法规概述</w:t>
            </w:r>
          </w:p>
          <w:p w14:paraId="541A1940" w14:textId="6B703192" w:rsidR="00682B57" w:rsidRDefault="00682B57" w:rsidP="00682B57">
            <w:pPr>
              <w:spacing w:line="360" w:lineRule="auto"/>
              <w:rPr>
                <w:rFonts w:ascii="宋体" w:hAnsi="宋体" w:hint="eastAsia"/>
                <w:b/>
                <w:szCs w:val="21"/>
              </w:rPr>
            </w:pPr>
            <w:r w:rsidRPr="00682B57">
              <w:rPr>
                <w:rFonts w:ascii="宋体" w:hAnsi="宋体" w:hint="eastAsia"/>
                <w:b/>
                <w:szCs w:val="21"/>
              </w:rPr>
              <w:t>4、政府采购法货物和服务招标流程及操作实务</w:t>
            </w:r>
          </w:p>
        </w:tc>
      </w:tr>
      <w:tr w:rsidR="00682B57" w14:paraId="1A74ACCD" w14:textId="77777777" w:rsidTr="00AE11FE">
        <w:tblPrEx>
          <w:tblCellMar>
            <w:top w:w="0" w:type="dxa"/>
            <w:bottom w:w="0" w:type="dxa"/>
          </w:tblCellMar>
        </w:tblPrEx>
        <w:trPr>
          <w:trHeight w:val="290"/>
        </w:trPr>
        <w:tc>
          <w:tcPr>
            <w:tcW w:w="2490" w:type="dxa"/>
            <w:vAlign w:val="center"/>
          </w:tcPr>
          <w:p w14:paraId="09E959ED" w14:textId="7163C71B" w:rsidR="00682B57" w:rsidRDefault="00682B57" w:rsidP="00AE11FE">
            <w:pPr>
              <w:spacing w:line="360" w:lineRule="auto"/>
              <w:jc w:val="center"/>
              <w:rPr>
                <w:rFonts w:ascii="宋体" w:hAnsi="宋体"/>
                <w:b/>
                <w:szCs w:val="21"/>
              </w:rPr>
            </w:pPr>
            <w:r>
              <w:rPr>
                <w:rFonts w:ascii="宋体" w:hAnsi="宋体" w:hint="eastAsia"/>
                <w:b/>
                <w:szCs w:val="21"/>
              </w:rPr>
              <w:t>第一天下午</w:t>
            </w:r>
          </w:p>
        </w:tc>
        <w:tc>
          <w:tcPr>
            <w:tcW w:w="6860" w:type="dxa"/>
          </w:tcPr>
          <w:p w14:paraId="582B915E" w14:textId="70DE9023" w:rsidR="00682B57" w:rsidRDefault="00682B57" w:rsidP="00E42CC6">
            <w:pPr>
              <w:spacing w:line="360" w:lineRule="auto"/>
              <w:rPr>
                <w:rFonts w:ascii="宋体" w:hAnsi="宋体"/>
                <w:b/>
                <w:szCs w:val="21"/>
              </w:rPr>
            </w:pPr>
            <w:r>
              <w:rPr>
                <w:rFonts w:ascii="宋体" w:hAnsi="宋体" w:hint="eastAsia"/>
                <w:b/>
                <w:szCs w:val="21"/>
              </w:rPr>
              <w:t>5、</w:t>
            </w:r>
            <w:r w:rsidRPr="00682B57">
              <w:rPr>
                <w:rFonts w:ascii="宋体" w:hAnsi="宋体" w:hint="eastAsia"/>
                <w:b/>
                <w:szCs w:val="21"/>
              </w:rPr>
              <w:t>通过一个</w:t>
            </w:r>
            <w:r>
              <w:rPr>
                <w:rFonts w:ascii="宋体" w:hAnsi="宋体" w:hint="eastAsia"/>
                <w:b/>
                <w:szCs w:val="21"/>
              </w:rPr>
              <w:t>电信</w:t>
            </w:r>
            <w:r w:rsidRPr="00682B57">
              <w:rPr>
                <w:rFonts w:ascii="宋体" w:hAnsi="宋体" w:hint="eastAsia"/>
                <w:b/>
                <w:szCs w:val="21"/>
              </w:rPr>
              <w:t>服务项目来具体应用《投标项目管理七招致胜》方法</w:t>
            </w:r>
          </w:p>
        </w:tc>
      </w:tr>
      <w:tr w:rsidR="00682B57" w14:paraId="676032B7" w14:textId="77777777" w:rsidTr="00AE11FE">
        <w:tblPrEx>
          <w:tblCellMar>
            <w:top w:w="0" w:type="dxa"/>
            <w:bottom w:w="0" w:type="dxa"/>
          </w:tblCellMar>
        </w:tblPrEx>
        <w:trPr>
          <w:trHeight w:val="260"/>
        </w:trPr>
        <w:tc>
          <w:tcPr>
            <w:tcW w:w="2490" w:type="dxa"/>
            <w:vAlign w:val="center"/>
          </w:tcPr>
          <w:p w14:paraId="66C61D57" w14:textId="1E550D5D" w:rsidR="00682B57" w:rsidRDefault="00682B57" w:rsidP="00AE11FE">
            <w:pPr>
              <w:spacing w:line="360" w:lineRule="auto"/>
              <w:jc w:val="center"/>
              <w:rPr>
                <w:rFonts w:ascii="宋体" w:hAnsi="宋体"/>
                <w:b/>
                <w:szCs w:val="21"/>
              </w:rPr>
            </w:pPr>
            <w:r>
              <w:rPr>
                <w:rFonts w:ascii="宋体" w:hAnsi="宋体" w:hint="eastAsia"/>
                <w:b/>
                <w:szCs w:val="21"/>
              </w:rPr>
              <w:t>第二天上午</w:t>
            </w:r>
          </w:p>
        </w:tc>
        <w:tc>
          <w:tcPr>
            <w:tcW w:w="6860" w:type="dxa"/>
          </w:tcPr>
          <w:p w14:paraId="59608877" w14:textId="5349ADF0" w:rsidR="00682B57" w:rsidRDefault="00682B57" w:rsidP="00E42CC6">
            <w:pPr>
              <w:spacing w:line="360" w:lineRule="auto"/>
              <w:rPr>
                <w:rFonts w:ascii="宋体" w:hAnsi="宋体"/>
                <w:b/>
                <w:szCs w:val="21"/>
              </w:rPr>
            </w:pPr>
            <w:r w:rsidRPr="00D11AAC">
              <w:rPr>
                <w:rFonts w:ascii="宋体" w:hAnsi="宋体" w:hint="eastAsia"/>
                <w:b/>
                <w:bCs/>
                <w:szCs w:val="21"/>
              </w:rPr>
              <w:t>6、</w:t>
            </w:r>
            <w:r>
              <w:rPr>
                <w:rFonts w:ascii="宋体" w:hAnsi="宋体" w:hint="eastAsia"/>
                <w:b/>
                <w:bCs/>
                <w:szCs w:val="21"/>
              </w:rPr>
              <w:t>招投标程序实战模拟</w:t>
            </w:r>
          </w:p>
        </w:tc>
      </w:tr>
      <w:tr w:rsidR="00682B57" w14:paraId="0B14887C" w14:textId="77777777" w:rsidTr="00AE11FE">
        <w:tblPrEx>
          <w:tblCellMar>
            <w:top w:w="0" w:type="dxa"/>
            <w:bottom w:w="0" w:type="dxa"/>
          </w:tblCellMar>
        </w:tblPrEx>
        <w:trPr>
          <w:trHeight w:val="460"/>
        </w:trPr>
        <w:tc>
          <w:tcPr>
            <w:tcW w:w="2490" w:type="dxa"/>
            <w:vAlign w:val="center"/>
          </w:tcPr>
          <w:p w14:paraId="471866EB" w14:textId="363C692D" w:rsidR="00682B57" w:rsidRDefault="00682B57" w:rsidP="00AE11FE">
            <w:pPr>
              <w:spacing w:line="360" w:lineRule="auto"/>
              <w:jc w:val="center"/>
              <w:rPr>
                <w:rFonts w:ascii="宋体" w:hAnsi="宋体"/>
                <w:b/>
                <w:szCs w:val="21"/>
              </w:rPr>
            </w:pPr>
            <w:r>
              <w:rPr>
                <w:rFonts w:ascii="宋体" w:hAnsi="宋体" w:hint="eastAsia"/>
                <w:b/>
                <w:szCs w:val="21"/>
              </w:rPr>
              <w:t>第二天下午</w:t>
            </w:r>
          </w:p>
        </w:tc>
        <w:tc>
          <w:tcPr>
            <w:tcW w:w="6860" w:type="dxa"/>
          </w:tcPr>
          <w:p w14:paraId="0E310EE1" w14:textId="11A21F1B" w:rsidR="00682B57" w:rsidRDefault="00AE11FE" w:rsidP="00E42CC6">
            <w:pPr>
              <w:spacing w:line="360" w:lineRule="auto"/>
              <w:rPr>
                <w:rFonts w:ascii="宋体" w:hAnsi="宋体"/>
                <w:b/>
                <w:szCs w:val="21"/>
              </w:rPr>
            </w:pPr>
            <w:r>
              <w:rPr>
                <w:rFonts w:ascii="宋体" w:hAnsi="宋体" w:hint="eastAsia"/>
                <w:b/>
                <w:szCs w:val="21"/>
              </w:rPr>
              <w:t>7、</w:t>
            </w:r>
            <w:r w:rsidRPr="00AE11FE">
              <w:rPr>
                <w:rFonts w:ascii="宋体" w:hAnsi="宋体" w:hint="eastAsia"/>
                <w:b/>
                <w:szCs w:val="21"/>
              </w:rPr>
              <w:t>企业投标文件优化完善实操训练</w:t>
            </w:r>
          </w:p>
        </w:tc>
      </w:tr>
    </w:tbl>
    <w:p w14:paraId="283A6E56" w14:textId="4C374A67" w:rsidR="00682B57" w:rsidRDefault="00AE11FE" w:rsidP="00E42CC6">
      <w:pPr>
        <w:spacing w:line="360" w:lineRule="auto"/>
        <w:rPr>
          <w:rFonts w:ascii="宋体" w:hAnsi="宋体"/>
          <w:b/>
          <w:szCs w:val="21"/>
        </w:rPr>
      </w:pPr>
      <w:r>
        <w:rPr>
          <w:rFonts w:ascii="宋体" w:hAnsi="宋体" w:hint="eastAsia"/>
          <w:b/>
          <w:szCs w:val="21"/>
        </w:rPr>
        <w:t>详细课程大纲如下：</w:t>
      </w:r>
    </w:p>
    <w:p w14:paraId="192D7FB9" w14:textId="3B7F9315" w:rsidR="00047A84" w:rsidRPr="00996404" w:rsidRDefault="00DF6187" w:rsidP="00E42CC6">
      <w:pPr>
        <w:spacing w:line="360" w:lineRule="auto"/>
        <w:rPr>
          <w:b/>
          <w:szCs w:val="21"/>
        </w:rPr>
      </w:pPr>
      <w:r w:rsidRPr="00996404">
        <w:rPr>
          <w:rFonts w:ascii="宋体" w:hAnsi="宋体" w:hint="eastAsia"/>
          <w:b/>
          <w:szCs w:val="21"/>
        </w:rPr>
        <w:t>1</w:t>
      </w:r>
      <w:r w:rsidR="00047A84" w:rsidRPr="00996404">
        <w:rPr>
          <w:rFonts w:ascii="宋体" w:hAnsi="宋体" w:hint="eastAsia"/>
          <w:b/>
          <w:szCs w:val="21"/>
        </w:rPr>
        <w:t>、</w:t>
      </w:r>
      <w:r w:rsidR="00047A84" w:rsidRPr="00996404">
        <w:rPr>
          <w:rFonts w:hint="eastAsia"/>
          <w:b/>
          <w:szCs w:val="21"/>
        </w:rPr>
        <w:t>成为企业</w:t>
      </w:r>
      <w:r w:rsidR="00C42BCD">
        <w:rPr>
          <w:rFonts w:hint="eastAsia"/>
          <w:b/>
          <w:szCs w:val="21"/>
        </w:rPr>
        <w:t>招</w:t>
      </w:r>
      <w:r w:rsidR="00047A84" w:rsidRPr="00996404">
        <w:rPr>
          <w:rFonts w:hint="eastAsia"/>
          <w:b/>
          <w:szCs w:val="21"/>
        </w:rPr>
        <w:t>投标专家的能力要求？</w:t>
      </w:r>
    </w:p>
    <w:p w14:paraId="0189A112" w14:textId="0DA16D56" w:rsidR="00E42CC6" w:rsidRDefault="00E42CC6" w:rsidP="00E42CC6">
      <w:pPr>
        <w:spacing w:line="360" w:lineRule="auto"/>
        <w:ind w:leftChars="100" w:left="210"/>
        <w:rPr>
          <w:b/>
          <w:szCs w:val="21"/>
        </w:rPr>
      </w:pPr>
      <w:r w:rsidRPr="00996404">
        <w:rPr>
          <w:rFonts w:hint="eastAsia"/>
          <w:b/>
          <w:szCs w:val="21"/>
        </w:rPr>
        <w:t>1</w:t>
      </w:r>
      <w:r w:rsidRPr="00996404">
        <w:rPr>
          <w:b/>
          <w:szCs w:val="21"/>
        </w:rPr>
        <w:t>.1</w:t>
      </w:r>
      <w:r w:rsidRPr="00996404">
        <w:rPr>
          <w:rFonts w:hint="eastAsia"/>
          <w:b/>
          <w:szCs w:val="21"/>
        </w:rPr>
        <w:t>能力</w:t>
      </w:r>
      <w:r w:rsidRPr="00996404">
        <w:rPr>
          <w:rFonts w:hint="eastAsia"/>
          <w:b/>
          <w:szCs w:val="21"/>
        </w:rPr>
        <w:t>1</w:t>
      </w:r>
      <w:r w:rsidRPr="00996404">
        <w:rPr>
          <w:rFonts w:hint="eastAsia"/>
          <w:b/>
          <w:szCs w:val="21"/>
        </w:rPr>
        <w:t>：熟悉我国招投标相关法律法规</w:t>
      </w:r>
    </w:p>
    <w:p w14:paraId="04EC3CFC" w14:textId="66834858" w:rsidR="00C42BCD" w:rsidRPr="00996404" w:rsidRDefault="00C42BCD" w:rsidP="00E42CC6">
      <w:pPr>
        <w:spacing w:line="360" w:lineRule="auto"/>
        <w:ind w:leftChars="100" w:left="210"/>
        <w:rPr>
          <w:rFonts w:hint="eastAsia"/>
          <w:b/>
          <w:szCs w:val="21"/>
        </w:rPr>
      </w:pPr>
      <w:r>
        <w:rPr>
          <w:rFonts w:hint="eastAsia"/>
          <w:b/>
          <w:szCs w:val="21"/>
        </w:rPr>
        <w:t>1</w:t>
      </w:r>
      <w:r>
        <w:rPr>
          <w:b/>
          <w:szCs w:val="21"/>
        </w:rPr>
        <w:t>.2</w:t>
      </w:r>
      <w:r>
        <w:rPr>
          <w:rFonts w:hint="eastAsia"/>
          <w:b/>
          <w:szCs w:val="21"/>
        </w:rPr>
        <w:t>能力</w:t>
      </w:r>
      <w:r>
        <w:rPr>
          <w:rFonts w:hint="eastAsia"/>
          <w:b/>
          <w:szCs w:val="21"/>
        </w:rPr>
        <w:t>2</w:t>
      </w:r>
      <w:r>
        <w:rPr>
          <w:rFonts w:hint="eastAsia"/>
          <w:b/>
          <w:szCs w:val="21"/>
        </w:rPr>
        <w:t>：客户项目的早期挖掘跟进</w:t>
      </w:r>
      <w:proofErr w:type="gramStart"/>
      <w:r>
        <w:rPr>
          <w:rFonts w:hint="eastAsia"/>
          <w:b/>
          <w:szCs w:val="21"/>
        </w:rPr>
        <w:t>与客情关系</w:t>
      </w:r>
      <w:proofErr w:type="gramEnd"/>
    </w:p>
    <w:p w14:paraId="17F4E03F" w14:textId="59BCB9A3" w:rsidR="00E42CC6" w:rsidRPr="00996404" w:rsidRDefault="00E42CC6" w:rsidP="00E42CC6">
      <w:pPr>
        <w:spacing w:line="360" w:lineRule="auto"/>
        <w:ind w:leftChars="100" w:left="210"/>
        <w:rPr>
          <w:b/>
          <w:szCs w:val="21"/>
        </w:rPr>
      </w:pPr>
      <w:r w:rsidRPr="00996404">
        <w:rPr>
          <w:rFonts w:hint="eastAsia"/>
          <w:b/>
          <w:szCs w:val="21"/>
        </w:rPr>
        <w:t>1</w:t>
      </w:r>
      <w:r w:rsidRPr="00996404">
        <w:rPr>
          <w:b/>
          <w:szCs w:val="21"/>
        </w:rPr>
        <w:t>.</w:t>
      </w:r>
      <w:r w:rsidR="00C42BCD">
        <w:rPr>
          <w:b/>
          <w:szCs w:val="21"/>
        </w:rPr>
        <w:t>3</w:t>
      </w:r>
      <w:r w:rsidRPr="00996404">
        <w:rPr>
          <w:rFonts w:hint="eastAsia"/>
          <w:b/>
          <w:szCs w:val="21"/>
        </w:rPr>
        <w:t>能力</w:t>
      </w:r>
      <w:r w:rsidR="00C42BCD">
        <w:rPr>
          <w:b/>
          <w:szCs w:val="21"/>
        </w:rPr>
        <w:t>3</w:t>
      </w:r>
      <w:r w:rsidRPr="00996404">
        <w:rPr>
          <w:rFonts w:hint="eastAsia"/>
          <w:b/>
          <w:szCs w:val="21"/>
        </w:rPr>
        <w:t>：精通招标文件内容及其注意事项</w:t>
      </w:r>
    </w:p>
    <w:p w14:paraId="284B86EA" w14:textId="5DABBC63" w:rsidR="00E42CC6" w:rsidRPr="00996404" w:rsidRDefault="00E42CC6" w:rsidP="00E42CC6">
      <w:pPr>
        <w:spacing w:line="360" w:lineRule="auto"/>
        <w:ind w:leftChars="100" w:left="210"/>
        <w:rPr>
          <w:b/>
          <w:szCs w:val="21"/>
        </w:rPr>
      </w:pPr>
      <w:r w:rsidRPr="00996404">
        <w:rPr>
          <w:rFonts w:hint="eastAsia"/>
          <w:b/>
          <w:szCs w:val="21"/>
        </w:rPr>
        <w:t>1</w:t>
      </w:r>
      <w:r w:rsidRPr="00996404">
        <w:rPr>
          <w:b/>
          <w:szCs w:val="21"/>
        </w:rPr>
        <w:t>.</w:t>
      </w:r>
      <w:r w:rsidR="00C42BCD">
        <w:rPr>
          <w:b/>
          <w:szCs w:val="21"/>
        </w:rPr>
        <w:t>4</w:t>
      </w:r>
      <w:r w:rsidRPr="00996404">
        <w:rPr>
          <w:rFonts w:hint="eastAsia"/>
          <w:b/>
          <w:szCs w:val="21"/>
        </w:rPr>
        <w:t>能力</w:t>
      </w:r>
      <w:r w:rsidR="00C42BCD">
        <w:rPr>
          <w:b/>
          <w:szCs w:val="21"/>
        </w:rPr>
        <w:t>4</w:t>
      </w:r>
      <w:r w:rsidRPr="00996404">
        <w:rPr>
          <w:rFonts w:hint="eastAsia"/>
          <w:b/>
          <w:szCs w:val="21"/>
        </w:rPr>
        <w:t>：掌握投标文件编写方法与技巧</w:t>
      </w:r>
    </w:p>
    <w:p w14:paraId="14445C96" w14:textId="37150E8F" w:rsidR="00560544" w:rsidRPr="00E51FAF" w:rsidRDefault="00560544" w:rsidP="00560544">
      <w:pPr>
        <w:spacing w:line="360" w:lineRule="auto"/>
        <w:rPr>
          <w:rFonts w:ascii="宋体" w:hAnsi="宋体"/>
          <w:b/>
          <w:szCs w:val="21"/>
        </w:rPr>
      </w:pPr>
      <w:r>
        <w:rPr>
          <w:rFonts w:ascii="宋体" w:hAnsi="宋体" w:hint="eastAsia"/>
          <w:b/>
          <w:szCs w:val="21"/>
        </w:rPr>
        <w:t>2、招标投标法及其实施条例解读</w:t>
      </w:r>
    </w:p>
    <w:p w14:paraId="38926A7C" w14:textId="77777777" w:rsidR="00560544" w:rsidRDefault="00560544" w:rsidP="00560544">
      <w:pPr>
        <w:pStyle w:val="a8"/>
        <w:numPr>
          <w:ilvl w:val="0"/>
          <w:numId w:val="37"/>
        </w:numPr>
        <w:spacing w:line="360" w:lineRule="auto"/>
        <w:ind w:firstLineChars="0"/>
        <w:rPr>
          <w:rFonts w:ascii="宋体" w:hAnsi="宋体"/>
          <w:b/>
          <w:szCs w:val="21"/>
        </w:rPr>
      </w:pPr>
      <w:r>
        <w:rPr>
          <w:rFonts w:ascii="宋体" w:hAnsi="宋体" w:hint="eastAsia"/>
          <w:b/>
          <w:szCs w:val="21"/>
        </w:rPr>
        <w:t>公开招标</w:t>
      </w:r>
    </w:p>
    <w:p w14:paraId="12564FE9" w14:textId="3DDC42D1" w:rsidR="00560544" w:rsidRDefault="00560544" w:rsidP="00560544">
      <w:pPr>
        <w:pStyle w:val="a8"/>
        <w:numPr>
          <w:ilvl w:val="0"/>
          <w:numId w:val="37"/>
        </w:numPr>
        <w:spacing w:line="360" w:lineRule="auto"/>
        <w:ind w:firstLineChars="0"/>
        <w:rPr>
          <w:rFonts w:ascii="宋体" w:hAnsi="宋体"/>
          <w:b/>
          <w:szCs w:val="21"/>
        </w:rPr>
      </w:pPr>
      <w:r>
        <w:rPr>
          <w:rFonts w:ascii="宋体" w:hAnsi="宋体" w:hint="eastAsia"/>
          <w:b/>
          <w:szCs w:val="21"/>
        </w:rPr>
        <w:t>邀请招标</w:t>
      </w:r>
    </w:p>
    <w:p w14:paraId="21E71B35" w14:textId="7AB61784" w:rsidR="00560544" w:rsidRPr="00E51FAF" w:rsidRDefault="00560544" w:rsidP="00560544">
      <w:pPr>
        <w:spacing w:line="360" w:lineRule="auto"/>
        <w:rPr>
          <w:rFonts w:ascii="宋体" w:hAnsi="宋体"/>
          <w:b/>
          <w:szCs w:val="21"/>
        </w:rPr>
      </w:pPr>
      <w:r>
        <w:rPr>
          <w:rFonts w:ascii="宋体" w:hAnsi="宋体"/>
          <w:b/>
          <w:szCs w:val="21"/>
        </w:rPr>
        <w:t>3</w:t>
      </w:r>
      <w:r>
        <w:rPr>
          <w:rFonts w:ascii="宋体" w:hAnsi="宋体" w:hint="eastAsia"/>
          <w:b/>
          <w:szCs w:val="21"/>
        </w:rPr>
        <w:t>、政府采购法律法规概述</w:t>
      </w:r>
    </w:p>
    <w:p w14:paraId="3A0B8F4E" w14:textId="77777777" w:rsidR="00560544" w:rsidRPr="00E51FAF" w:rsidRDefault="00560544" w:rsidP="00560544">
      <w:pPr>
        <w:spacing w:line="360" w:lineRule="auto"/>
        <w:ind w:leftChars="100" w:left="210"/>
        <w:rPr>
          <w:rFonts w:ascii="宋体" w:hAnsi="宋体"/>
          <w:b/>
          <w:szCs w:val="21"/>
        </w:rPr>
      </w:pPr>
      <w:r>
        <w:rPr>
          <w:rFonts w:ascii="宋体" w:hAnsi="宋体"/>
          <w:b/>
          <w:szCs w:val="21"/>
        </w:rPr>
        <w:t>3.1</w:t>
      </w:r>
      <w:r>
        <w:rPr>
          <w:rFonts w:ascii="宋体" w:hAnsi="宋体" w:hint="eastAsia"/>
          <w:b/>
          <w:szCs w:val="21"/>
        </w:rPr>
        <w:t>政府采购法及其实施条例</w:t>
      </w:r>
    </w:p>
    <w:p w14:paraId="68856F03" w14:textId="77777777" w:rsidR="00560544" w:rsidRDefault="00560544" w:rsidP="00560544">
      <w:pPr>
        <w:spacing w:line="360" w:lineRule="auto"/>
        <w:ind w:leftChars="100" w:left="210"/>
        <w:rPr>
          <w:rFonts w:ascii="宋体" w:hAnsi="宋体"/>
          <w:b/>
          <w:szCs w:val="21"/>
        </w:rPr>
      </w:pPr>
      <w:r>
        <w:rPr>
          <w:rFonts w:ascii="宋体" w:hAnsi="宋体"/>
          <w:b/>
          <w:szCs w:val="21"/>
        </w:rPr>
        <w:t xml:space="preserve">3.2 </w:t>
      </w:r>
      <w:r w:rsidRPr="00662071">
        <w:rPr>
          <w:rFonts w:ascii="宋体" w:hAnsi="宋体" w:hint="eastAsia"/>
          <w:b/>
          <w:szCs w:val="21"/>
        </w:rPr>
        <w:t>政府</w:t>
      </w:r>
      <w:proofErr w:type="gramStart"/>
      <w:r w:rsidRPr="00662071">
        <w:rPr>
          <w:rFonts w:ascii="宋体" w:hAnsi="宋体" w:hint="eastAsia"/>
          <w:b/>
          <w:szCs w:val="21"/>
        </w:rPr>
        <w:t>采购非</w:t>
      </w:r>
      <w:proofErr w:type="gramEnd"/>
      <w:r w:rsidRPr="00662071">
        <w:rPr>
          <w:rFonts w:ascii="宋体" w:hAnsi="宋体" w:hint="eastAsia"/>
          <w:b/>
          <w:szCs w:val="21"/>
        </w:rPr>
        <w:t>招标采购方式管理办法（财政部74号令）</w:t>
      </w:r>
    </w:p>
    <w:p w14:paraId="6200B176" w14:textId="77777777" w:rsidR="00560544" w:rsidRDefault="00560544" w:rsidP="00560544">
      <w:pPr>
        <w:spacing w:line="360" w:lineRule="auto"/>
        <w:ind w:leftChars="100" w:left="210"/>
        <w:rPr>
          <w:rFonts w:ascii="宋体" w:hAnsi="宋体"/>
          <w:b/>
          <w:szCs w:val="21"/>
        </w:rPr>
      </w:pPr>
      <w:r>
        <w:rPr>
          <w:rFonts w:ascii="宋体" w:hAnsi="宋体"/>
          <w:b/>
          <w:szCs w:val="21"/>
        </w:rPr>
        <w:t>3.3</w:t>
      </w:r>
      <w:r w:rsidRPr="00662071">
        <w:rPr>
          <w:rFonts w:ascii="宋体" w:hAnsi="宋体" w:hint="eastAsia"/>
          <w:b/>
          <w:szCs w:val="21"/>
        </w:rPr>
        <w:t>政府采购货物和服务招标投标管理办法（财政部87号令）</w:t>
      </w:r>
    </w:p>
    <w:p w14:paraId="4FA4E0DF" w14:textId="77777777" w:rsidR="00560544" w:rsidRDefault="00560544" w:rsidP="00560544">
      <w:pPr>
        <w:spacing w:line="360" w:lineRule="auto"/>
        <w:ind w:leftChars="100" w:left="210"/>
        <w:rPr>
          <w:rFonts w:ascii="宋体" w:hAnsi="宋体"/>
          <w:b/>
          <w:szCs w:val="21"/>
        </w:rPr>
      </w:pPr>
      <w:r>
        <w:rPr>
          <w:rFonts w:ascii="宋体" w:hAnsi="宋体"/>
          <w:b/>
          <w:szCs w:val="21"/>
        </w:rPr>
        <w:t>3.4</w:t>
      </w:r>
      <w:r>
        <w:rPr>
          <w:rFonts w:ascii="宋体" w:hAnsi="宋体" w:hint="eastAsia"/>
          <w:b/>
          <w:szCs w:val="21"/>
        </w:rPr>
        <w:t>其他法律法规号令发文</w:t>
      </w:r>
    </w:p>
    <w:p w14:paraId="03539F29" w14:textId="77777777" w:rsidR="00560544" w:rsidRDefault="00560544" w:rsidP="00560544">
      <w:pPr>
        <w:spacing w:line="360" w:lineRule="auto"/>
        <w:rPr>
          <w:rFonts w:ascii="宋体" w:hAnsi="宋体"/>
          <w:b/>
          <w:szCs w:val="21"/>
        </w:rPr>
      </w:pPr>
      <w:r>
        <w:rPr>
          <w:rFonts w:ascii="宋体" w:hAnsi="宋体" w:hint="eastAsia"/>
          <w:b/>
          <w:szCs w:val="21"/>
        </w:rPr>
        <w:t>4、政府采购法货物和服务招标流程及操作实务</w:t>
      </w:r>
    </w:p>
    <w:p w14:paraId="3A0D9AB2" w14:textId="77777777" w:rsidR="00560544" w:rsidRPr="00DC3778" w:rsidRDefault="00560544" w:rsidP="00560544">
      <w:pPr>
        <w:spacing w:line="360" w:lineRule="auto"/>
        <w:ind w:leftChars="100" w:left="210"/>
        <w:rPr>
          <w:rFonts w:ascii="宋体" w:hAnsi="宋体"/>
          <w:b/>
          <w:szCs w:val="21"/>
        </w:rPr>
      </w:pPr>
      <w:r w:rsidRPr="00DC3778">
        <w:rPr>
          <w:rFonts w:ascii="宋体" w:hAnsi="宋体" w:hint="eastAsia"/>
          <w:b/>
          <w:szCs w:val="21"/>
        </w:rPr>
        <w:t>4</w:t>
      </w:r>
      <w:r w:rsidRPr="00DC3778">
        <w:rPr>
          <w:rFonts w:ascii="宋体" w:hAnsi="宋体"/>
          <w:b/>
          <w:szCs w:val="21"/>
        </w:rPr>
        <w:t>.1</w:t>
      </w:r>
      <w:r w:rsidRPr="00DC3778">
        <w:rPr>
          <w:rFonts w:ascii="宋体" w:hAnsi="宋体" w:hint="eastAsia"/>
          <w:b/>
          <w:szCs w:val="21"/>
        </w:rPr>
        <w:t>政府采购法规定的政府采购方式遵循的程序是什么？</w:t>
      </w:r>
    </w:p>
    <w:p w14:paraId="36F47E5A"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lastRenderedPageBreak/>
        <w:t>公开招标</w:t>
      </w:r>
    </w:p>
    <w:p w14:paraId="5CA00B73"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02E422EF"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051CCA5F"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3C8C640C"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70E70068" w14:textId="77777777" w:rsidR="00560544" w:rsidRPr="00DC3778"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69078173" w14:textId="36D422BB" w:rsidR="00560544" w:rsidRDefault="00560544" w:rsidP="00560544">
      <w:pPr>
        <w:spacing w:line="360" w:lineRule="auto"/>
        <w:ind w:leftChars="100" w:left="210"/>
        <w:rPr>
          <w:rFonts w:ascii="宋体" w:hAnsi="宋体"/>
          <w:b/>
          <w:bCs/>
          <w:szCs w:val="21"/>
        </w:rPr>
      </w:pPr>
      <w:r>
        <w:rPr>
          <w:rFonts w:ascii="宋体" w:hAnsi="宋体" w:hint="eastAsia"/>
          <w:b/>
          <w:bCs/>
          <w:szCs w:val="21"/>
        </w:rPr>
        <w:t>4</w:t>
      </w:r>
      <w:r>
        <w:rPr>
          <w:rFonts w:ascii="宋体" w:hAnsi="宋体"/>
          <w:b/>
          <w:bCs/>
          <w:szCs w:val="21"/>
        </w:rPr>
        <w:t>.2</w:t>
      </w:r>
      <w:bookmarkStart w:id="1" w:name="_Hlk51826317"/>
      <w:r>
        <w:rPr>
          <w:rFonts w:ascii="宋体" w:hAnsi="宋体" w:hint="eastAsia"/>
          <w:b/>
          <w:szCs w:val="21"/>
        </w:rPr>
        <w:t>通过</w:t>
      </w:r>
      <w:r w:rsidRPr="00E51FAF">
        <w:rPr>
          <w:rFonts w:ascii="宋体" w:hAnsi="宋体" w:hint="eastAsia"/>
          <w:b/>
          <w:szCs w:val="21"/>
        </w:rPr>
        <w:t>一个</w:t>
      </w:r>
      <w:r w:rsidR="00616602">
        <w:rPr>
          <w:rFonts w:ascii="宋体" w:hAnsi="宋体" w:hint="eastAsia"/>
          <w:b/>
          <w:szCs w:val="21"/>
        </w:rPr>
        <w:t>服务</w:t>
      </w:r>
      <w:r w:rsidR="001C49A1">
        <w:rPr>
          <w:rFonts w:ascii="宋体" w:hAnsi="宋体" w:hint="eastAsia"/>
          <w:b/>
          <w:szCs w:val="21"/>
        </w:rPr>
        <w:t>项目</w:t>
      </w:r>
      <w:bookmarkEnd w:id="1"/>
      <w:r w:rsidRPr="00E51FAF">
        <w:rPr>
          <w:rFonts w:ascii="宋体" w:hAnsi="宋体" w:hint="eastAsia"/>
          <w:b/>
          <w:szCs w:val="21"/>
        </w:rPr>
        <w:t>的</w:t>
      </w:r>
      <w:r>
        <w:rPr>
          <w:rFonts w:ascii="宋体" w:hAnsi="宋体" w:hint="eastAsia"/>
          <w:b/>
          <w:szCs w:val="21"/>
        </w:rPr>
        <w:t>招标文件实例进行关键知识与风险问题点分析</w:t>
      </w:r>
    </w:p>
    <w:p w14:paraId="5FFE19BA" w14:textId="0B03EC81" w:rsidR="00560544" w:rsidRPr="00DC3778" w:rsidRDefault="00560544" w:rsidP="00560544">
      <w:pPr>
        <w:spacing w:line="360" w:lineRule="auto"/>
        <w:ind w:leftChars="200" w:left="420"/>
        <w:rPr>
          <w:rFonts w:ascii="宋体" w:hAnsi="宋体"/>
          <w:b/>
          <w:bCs/>
          <w:szCs w:val="21"/>
        </w:rPr>
      </w:pPr>
      <w:r w:rsidRPr="00DC3778">
        <w:rPr>
          <w:rFonts w:ascii="宋体" w:hAnsi="宋体"/>
          <w:b/>
          <w:bCs/>
          <w:szCs w:val="21"/>
        </w:rPr>
        <w:t>4.2</w:t>
      </w:r>
      <w:r>
        <w:rPr>
          <w:rFonts w:ascii="宋体" w:hAnsi="宋体" w:hint="eastAsia"/>
          <w:b/>
          <w:bCs/>
          <w:szCs w:val="21"/>
        </w:rPr>
        <w:t>.</w:t>
      </w:r>
      <w:r>
        <w:rPr>
          <w:rFonts w:ascii="宋体" w:hAnsi="宋体"/>
          <w:b/>
          <w:bCs/>
          <w:szCs w:val="21"/>
        </w:rPr>
        <w:t>1</w:t>
      </w:r>
      <w:r w:rsidRPr="00DC3778">
        <w:rPr>
          <w:rFonts w:ascii="宋体" w:hAnsi="宋体" w:hint="eastAsia"/>
          <w:b/>
          <w:bCs/>
          <w:szCs w:val="21"/>
        </w:rPr>
        <w:t>关于采购招投标流程规范的相关问题与</w:t>
      </w:r>
      <w:r w:rsidR="00F22CC0">
        <w:rPr>
          <w:rFonts w:ascii="宋体" w:hAnsi="宋体" w:hint="eastAsia"/>
          <w:b/>
          <w:bCs/>
          <w:szCs w:val="21"/>
        </w:rPr>
        <w:t>质疑投诉点</w:t>
      </w:r>
    </w:p>
    <w:p w14:paraId="54E41ECC" w14:textId="6D59D234" w:rsidR="00F22CC0" w:rsidRDefault="00F22CC0"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采购招投标负面清单解读</w:t>
      </w:r>
    </w:p>
    <w:p w14:paraId="322DE590" w14:textId="3094BB59" w:rsidR="00560544" w:rsidRDefault="00560544" w:rsidP="00560544">
      <w:pPr>
        <w:pStyle w:val="a8"/>
        <w:numPr>
          <w:ilvl w:val="0"/>
          <w:numId w:val="38"/>
        </w:numPr>
        <w:spacing w:line="360" w:lineRule="auto"/>
        <w:ind w:left="1260" w:firstLineChars="0"/>
        <w:rPr>
          <w:rFonts w:ascii="宋体" w:hAnsi="宋体"/>
          <w:b/>
          <w:szCs w:val="21"/>
        </w:rPr>
      </w:pPr>
      <w:r w:rsidRPr="00402E4B">
        <w:rPr>
          <w:rFonts w:ascii="宋体" w:hAnsi="宋体" w:hint="eastAsia"/>
          <w:b/>
          <w:szCs w:val="21"/>
        </w:rPr>
        <w:t>案例分析：“任性”的采购人</w:t>
      </w:r>
    </w:p>
    <w:p w14:paraId="3583F288" w14:textId="77777777" w:rsidR="00560544" w:rsidRPr="00476BDD" w:rsidRDefault="00560544" w:rsidP="00560544">
      <w:pPr>
        <w:pStyle w:val="a8"/>
        <w:numPr>
          <w:ilvl w:val="0"/>
          <w:numId w:val="38"/>
        </w:numPr>
        <w:spacing w:line="360" w:lineRule="auto"/>
        <w:ind w:left="1260" w:firstLineChars="0"/>
        <w:rPr>
          <w:rFonts w:ascii="宋体" w:hAnsi="宋体"/>
          <w:b/>
          <w:szCs w:val="21"/>
        </w:rPr>
      </w:pPr>
      <w:r w:rsidRPr="00476BDD">
        <w:rPr>
          <w:rFonts w:ascii="宋体" w:hAnsi="宋体" w:hint="eastAsia"/>
          <w:b/>
          <w:szCs w:val="21"/>
        </w:rPr>
        <w:t>案例分析：形同虚设的评标纪律</w:t>
      </w:r>
    </w:p>
    <w:p w14:paraId="21FC1A4F" w14:textId="77777777" w:rsidR="00560544" w:rsidRPr="00C45910" w:rsidRDefault="00560544" w:rsidP="00560544">
      <w:pPr>
        <w:spacing w:line="360" w:lineRule="auto"/>
        <w:ind w:leftChars="200" w:left="420"/>
        <w:rPr>
          <w:rFonts w:ascii="宋体" w:hAnsi="宋体"/>
          <w:b/>
          <w:bCs/>
          <w:szCs w:val="21"/>
        </w:rPr>
      </w:pPr>
      <w:r w:rsidRPr="00C45910">
        <w:rPr>
          <w:rFonts w:ascii="宋体" w:hAnsi="宋体"/>
          <w:b/>
          <w:bCs/>
          <w:szCs w:val="21"/>
        </w:rPr>
        <w:t>4</w:t>
      </w:r>
      <w:r w:rsidRPr="00C45910">
        <w:rPr>
          <w:rFonts w:ascii="宋体" w:hAnsi="宋体" w:hint="eastAsia"/>
          <w:b/>
          <w:bCs/>
          <w:szCs w:val="21"/>
        </w:rPr>
        <w:t>.</w:t>
      </w:r>
      <w:r>
        <w:rPr>
          <w:rFonts w:ascii="宋体" w:hAnsi="宋体"/>
          <w:b/>
          <w:bCs/>
          <w:szCs w:val="21"/>
        </w:rPr>
        <w:t>2.2</w:t>
      </w:r>
      <w:r w:rsidRPr="00C45910">
        <w:rPr>
          <w:rFonts w:ascii="宋体" w:hAnsi="宋体" w:hint="eastAsia"/>
          <w:b/>
          <w:bCs/>
          <w:szCs w:val="21"/>
        </w:rPr>
        <w:t>财政部74号令、财政部87号令</w:t>
      </w:r>
      <w:r>
        <w:rPr>
          <w:rFonts w:ascii="宋体" w:hAnsi="宋体" w:hint="eastAsia"/>
          <w:b/>
          <w:bCs/>
          <w:szCs w:val="21"/>
        </w:rPr>
        <w:t>对不足“3家”处理方式</w:t>
      </w:r>
    </w:p>
    <w:p w14:paraId="5F8A0670" w14:textId="77777777" w:rsidR="00560544" w:rsidRDefault="00560544" w:rsidP="00560544">
      <w:pPr>
        <w:pStyle w:val="a8"/>
        <w:numPr>
          <w:ilvl w:val="0"/>
          <w:numId w:val="38"/>
        </w:numPr>
        <w:spacing w:line="360" w:lineRule="auto"/>
        <w:ind w:left="1260" w:firstLineChars="0"/>
        <w:rPr>
          <w:rFonts w:ascii="宋体" w:hAnsi="宋体"/>
          <w:b/>
          <w:szCs w:val="21"/>
        </w:rPr>
      </w:pPr>
      <w:r w:rsidRPr="00FF5ED4">
        <w:rPr>
          <w:rFonts w:ascii="宋体" w:hAnsi="宋体" w:hint="eastAsia"/>
          <w:b/>
          <w:szCs w:val="21"/>
        </w:rPr>
        <w:t>案例分析：</w:t>
      </w:r>
      <w:r>
        <w:rPr>
          <w:rFonts w:ascii="宋体" w:hAnsi="宋体" w:hint="eastAsia"/>
          <w:b/>
          <w:szCs w:val="21"/>
        </w:rPr>
        <w:t>公开招标</w:t>
      </w:r>
      <w:r w:rsidRPr="00FF5ED4">
        <w:rPr>
          <w:rFonts w:ascii="宋体" w:hAnsi="宋体" w:hint="eastAsia"/>
          <w:b/>
          <w:szCs w:val="21"/>
        </w:rPr>
        <w:t>不足“3家”处理方式</w:t>
      </w:r>
    </w:p>
    <w:p w14:paraId="4D25EA4D" w14:textId="77777777" w:rsidR="00560544" w:rsidRPr="00C45910"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案例分析：竞争性谈判、竞争性磋商、询价不足“3家”处理方式</w:t>
      </w:r>
    </w:p>
    <w:p w14:paraId="429A703A" w14:textId="77777777" w:rsidR="00560544" w:rsidRPr="00DC3778" w:rsidRDefault="00560544" w:rsidP="00560544">
      <w:pPr>
        <w:spacing w:line="360" w:lineRule="auto"/>
        <w:ind w:leftChars="200" w:left="420"/>
        <w:rPr>
          <w:rFonts w:ascii="宋体" w:hAnsi="宋体"/>
          <w:b/>
          <w:bCs/>
          <w:szCs w:val="21"/>
        </w:rPr>
      </w:pPr>
      <w:r w:rsidRPr="00DC3778">
        <w:rPr>
          <w:rFonts w:ascii="宋体" w:hAnsi="宋体"/>
          <w:b/>
          <w:bCs/>
          <w:szCs w:val="21"/>
        </w:rPr>
        <w:t>4.</w:t>
      </w:r>
      <w:r>
        <w:rPr>
          <w:rFonts w:ascii="宋体" w:hAnsi="宋体"/>
          <w:b/>
          <w:bCs/>
          <w:szCs w:val="21"/>
        </w:rPr>
        <w:t>2.3</w:t>
      </w:r>
      <w:r w:rsidRPr="00DC3778">
        <w:rPr>
          <w:rFonts w:ascii="宋体" w:hAnsi="宋体" w:hint="eastAsia"/>
          <w:b/>
          <w:bCs/>
          <w:szCs w:val="21"/>
        </w:rPr>
        <w:t>关于投标人资质与业绩认定关键控制点与案例分析</w:t>
      </w:r>
    </w:p>
    <w:p w14:paraId="39D03C42" w14:textId="28197F64" w:rsidR="00560544" w:rsidRPr="00C15BD0" w:rsidRDefault="00CB4E81" w:rsidP="00560544">
      <w:pPr>
        <w:pStyle w:val="a8"/>
        <w:numPr>
          <w:ilvl w:val="0"/>
          <w:numId w:val="40"/>
        </w:numPr>
        <w:spacing w:line="360" w:lineRule="auto"/>
        <w:ind w:firstLineChars="0"/>
        <w:rPr>
          <w:rFonts w:ascii="宋体" w:hAnsi="宋体"/>
          <w:b/>
          <w:bCs/>
          <w:szCs w:val="21"/>
        </w:rPr>
      </w:pPr>
      <w:r>
        <w:rPr>
          <w:rFonts w:ascii="宋体" w:hAnsi="宋体" w:hint="eastAsia"/>
          <w:b/>
          <w:bCs/>
          <w:szCs w:val="21"/>
        </w:rPr>
        <w:t>投标</w:t>
      </w:r>
      <w:r w:rsidR="00560544" w:rsidRPr="00C15BD0">
        <w:rPr>
          <w:rFonts w:ascii="宋体" w:hAnsi="宋体" w:hint="eastAsia"/>
          <w:b/>
          <w:bCs/>
          <w:szCs w:val="21"/>
        </w:rPr>
        <w:t>业绩认定标准</w:t>
      </w:r>
    </w:p>
    <w:p w14:paraId="643D9178" w14:textId="77777777" w:rsidR="00560544"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案例分析：分公司用总公司业绩为什么没有被认定？</w:t>
      </w:r>
    </w:p>
    <w:p w14:paraId="290290BF" w14:textId="77777777" w:rsidR="00560544" w:rsidRDefault="00560544" w:rsidP="00560544">
      <w:pPr>
        <w:pStyle w:val="a8"/>
        <w:numPr>
          <w:ilvl w:val="0"/>
          <w:numId w:val="38"/>
        </w:numPr>
        <w:spacing w:line="360" w:lineRule="auto"/>
        <w:ind w:left="1260" w:firstLineChars="0"/>
        <w:rPr>
          <w:rFonts w:ascii="宋体" w:hAnsi="宋体"/>
          <w:b/>
          <w:szCs w:val="21"/>
        </w:rPr>
      </w:pPr>
      <w:r w:rsidRPr="003A270D">
        <w:rPr>
          <w:rFonts w:ascii="宋体" w:hAnsi="宋体" w:hint="eastAsia"/>
          <w:b/>
          <w:szCs w:val="21"/>
        </w:rPr>
        <w:t>案例分析：业绩主体不一样的风险？</w:t>
      </w:r>
    </w:p>
    <w:p w14:paraId="6277B54B" w14:textId="77777777" w:rsidR="00560544" w:rsidRPr="0080224B" w:rsidRDefault="00560544" w:rsidP="00560544">
      <w:pPr>
        <w:pStyle w:val="a8"/>
        <w:numPr>
          <w:ilvl w:val="0"/>
          <w:numId w:val="38"/>
        </w:numPr>
        <w:spacing w:line="360" w:lineRule="auto"/>
        <w:ind w:left="1260" w:firstLineChars="0"/>
        <w:rPr>
          <w:rFonts w:ascii="宋体" w:hAnsi="宋体"/>
          <w:b/>
          <w:szCs w:val="21"/>
        </w:rPr>
      </w:pPr>
      <w:r w:rsidRPr="00FF5ED4">
        <w:rPr>
          <w:rFonts w:ascii="宋体" w:hAnsi="宋体" w:hint="eastAsia"/>
          <w:b/>
          <w:szCs w:val="21"/>
        </w:rPr>
        <w:t>案例分析：“法”眼看串标</w:t>
      </w:r>
    </w:p>
    <w:p w14:paraId="7D3C23CB" w14:textId="77777777" w:rsidR="00560544" w:rsidRPr="00DC3778" w:rsidRDefault="00560544" w:rsidP="00560544">
      <w:pPr>
        <w:pStyle w:val="a8"/>
        <w:numPr>
          <w:ilvl w:val="0"/>
          <w:numId w:val="40"/>
        </w:numPr>
        <w:spacing w:line="360" w:lineRule="auto"/>
        <w:ind w:firstLineChars="0"/>
        <w:rPr>
          <w:rFonts w:ascii="宋体" w:hAnsi="宋体"/>
          <w:b/>
          <w:bCs/>
          <w:szCs w:val="21"/>
        </w:rPr>
      </w:pPr>
      <w:r w:rsidRPr="00DC3778">
        <w:rPr>
          <w:rFonts w:ascii="宋体" w:hAnsi="宋体" w:hint="eastAsia"/>
          <w:b/>
          <w:bCs/>
          <w:szCs w:val="21"/>
        </w:rPr>
        <w:t>对投标者资格预审、符合性审查侧重点有何不同？</w:t>
      </w:r>
    </w:p>
    <w:p w14:paraId="073624E6" w14:textId="77777777" w:rsidR="00560544" w:rsidRDefault="00560544" w:rsidP="00560544">
      <w:pPr>
        <w:pStyle w:val="a8"/>
        <w:numPr>
          <w:ilvl w:val="0"/>
          <w:numId w:val="38"/>
        </w:numPr>
        <w:spacing w:line="360" w:lineRule="auto"/>
        <w:ind w:left="1260" w:firstLineChars="0"/>
        <w:rPr>
          <w:rFonts w:ascii="宋体" w:hAnsi="宋体"/>
          <w:b/>
          <w:szCs w:val="21"/>
        </w:rPr>
      </w:pPr>
      <w:r w:rsidRPr="0012718F">
        <w:rPr>
          <w:rFonts w:ascii="宋体" w:hAnsi="宋体" w:hint="eastAsia"/>
          <w:b/>
          <w:szCs w:val="21"/>
        </w:rPr>
        <w:t>案例分析：被歧视的“外地人”</w:t>
      </w:r>
    </w:p>
    <w:p w14:paraId="433252A9" w14:textId="77777777" w:rsidR="00560544" w:rsidRPr="00402E4B" w:rsidRDefault="00560544" w:rsidP="00560544">
      <w:pPr>
        <w:pStyle w:val="a8"/>
        <w:numPr>
          <w:ilvl w:val="0"/>
          <w:numId w:val="38"/>
        </w:numPr>
        <w:spacing w:line="360" w:lineRule="auto"/>
        <w:ind w:left="1260" w:firstLineChars="0"/>
        <w:rPr>
          <w:rFonts w:ascii="宋体" w:hAnsi="宋体"/>
          <w:b/>
          <w:szCs w:val="21"/>
        </w:rPr>
      </w:pPr>
      <w:r w:rsidRPr="00402E4B">
        <w:rPr>
          <w:rFonts w:ascii="宋体" w:hAnsi="宋体" w:hint="eastAsia"/>
          <w:b/>
          <w:szCs w:val="21"/>
        </w:rPr>
        <w:t>案例分析：资质非 往日不可追</w:t>
      </w:r>
    </w:p>
    <w:p w14:paraId="7C9A05B1" w14:textId="02F2597C" w:rsidR="00560544" w:rsidRDefault="00560544" w:rsidP="00560544">
      <w:pPr>
        <w:pStyle w:val="a8"/>
        <w:numPr>
          <w:ilvl w:val="0"/>
          <w:numId w:val="38"/>
        </w:numPr>
        <w:spacing w:line="360" w:lineRule="auto"/>
        <w:ind w:left="1260" w:firstLineChars="0"/>
        <w:rPr>
          <w:rFonts w:ascii="宋体" w:hAnsi="宋体"/>
          <w:b/>
          <w:szCs w:val="21"/>
        </w:rPr>
      </w:pPr>
      <w:r w:rsidRPr="00035D02">
        <w:rPr>
          <w:rFonts w:ascii="宋体" w:hAnsi="宋体" w:hint="eastAsia"/>
          <w:b/>
          <w:szCs w:val="21"/>
        </w:rPr>
        <w:t>案例分析：XX项目投诉案</w:t>
      </w:r>
    </w:p>
    <w:p w14:paraId="3BD95182" w14:textId="058D5C29" w:rsidR="00560544" w:rsidRPr="00DC3778" w:rsidRDefault="00560544" w:rsidP="00560544">
      <w:pPr>
        <w:spacing w:line="360" w:lineRule="auto"/>
        <w:ind w:leftChars="200" w:left="420"/>
        <w:rPr>
          <w:rFonts w:ascii="宋体" w:hAnsi="宋体"/>
          <w:b/>
          <w:bCs/>
          <w:szCs w:val="21"/>
        </w:rPr>
      </w:pPr>
      <w:r w:rsidRPr="00DC3778">
        <w:rPr>
          <w:rFonts w:ascii="宋体" w:hAnsi="宋体"/>
          <w:b/>
          <w:bCs/>
          <w:szCs w:val="21"/>
        </w:rPr>
        <w:t>4.</w:t>
      </w:r>
      <w:r>
        <w:rPr>
          <w:rFonts w:ascii="宋体" w:hAnsi="宋体"/>
          <w:b/>
          <w:bCs/>
          <w:szCs w:val="21"/>
        </w:rPr>
        <w:t>2.4</w:t>
      </w:r>
      <w:r>
        <w:rPr>
          <w:rFonts w:ascii="宋体" w:hAnsi="宋体" w:hint="eastAsia"/>
          <w:b/>
          <w:bCs/>
          <w:szCs w:val="21"/>
        </w:rPr>
        <w:t>招标文件中</w:t>
      </w:r>
      <w:r w:rsidR="001C49A1">
        <w:rPr>
          <w:rFonts w:ascii="宋体" w:hAnsi="宋体" w:hint="eastAsia"/>
          <w:b/>
          <w:bCs/>
          <w:szCs w:val="21"/>
        </w:rPr>
        <w:t>常见的违法事项</w:t>
      </w:r>
      <w:r w:rsidRPr="00DC3778">
        <w:rPr>
          <w:rFonts w:ascii="宋体" w:hAnsi="宋体" w:hint="eastAsia"/>
          <w:b/>
          <w:bCs/>
          <w:szCs w:val="21"/>
        </w:rPr>
        <w:t>案例分析</w:t>
      </w:r>
    </w:p>
    <w:p w14:paraId="1B18CBF5" w14:textId="77777777" w:rsidR="00560544" w:rsidRDefault="00560544" w:rsidP="00560544">
      <w:pPr>
        <w:pStyle w:val="a8"/>
        <w:numPr>
          <w:ilvl w:val="0"/>
          <w:numId w:val="40"/>
        </w:numPr>
        <w:spacing w:line="360" w:lineRule="auto"/>
        <w:ind w:firstLineChars="0"/>
        <w:rPr>
          <w:rFonts w:ascii="宋体" w:hAnsi="宋体"/>
          <w:b/>
          <w:bCs/>
          <w:szCs w:val="21"/>
        </w:rPr>
      </w:pPr>
      <w:r>
        <w:rPr>
          <w:rFonts w:ascii="宋体" w:hAnsi="宋体" w:hint="eastAsia"/>
          <w:b/>
          <w:bCs/>
          <w:szCs w:val="21"/>
        </w:rPr>
        <w:t>招标文件格式与形式与签章注意事项与法律风险？</w:t>
      </w:r>
    </w:p>
    <w:p w14:paraId="215546C7" w14:textId="77777777" w:rsidR="00560544" w:rsidRPr="00B226F0" w:rsidRDefault="00560544" w:rsidP="00560544">
      <w:pPr>
        <w:pStyle w:val="a8"/>
        <w:numPr>
          <w:ilvl w:val="0"/>
          <w:numId w:val="38"/>
        </w:numPr>
        <w:spacing w:line="360" w:lineRule="auto"/>
        <w:ind w:left="1260" w:firstLineChars="0"/>
        <w:rPr>
          <w:rFonts w:ascii="宋体" w:hAnsi="宋体"/>
          <w:b/>
          <w:szCs w:val="21"/>
        </w:rPr>
      </w:pPr>
      <w:r w:rsidRPr="00B226F0">
        <w:rPr>
          <w:rFonts w:ascii="宋体" w:hAnsi="宋体" w:hint="eastAsia"/>
          <w:b/>
          <w:szCs w:val="21"/>
        </w:rPr>
        <w:t>财政部关于促进政府采购公平竞争优化营商环境的通知（财库[2019]38号）</w:t>
      </w:r>
      <w:r>
        <w:rPr>
          <w:rFonts w:ascii="宋体" w:hAnsi="宋体" w:hint="eastAsia"/>
          <w:b/>
          <w:szCs w:val="21"/>
        </w:rPr>
        <w:t>解读</w:t>
      </w:r>
    </w:p>
    <w:p w14:paraId="5F8912CA" w14:textId="77777777" w:rsidR="00560544" w:rsidRDefault="00560544" w:rsidP="00560544">
      <w:pPr>
        <w:pStyle w:val="a8"/>
        <w:numPr>
          <w:ilvl w:val="0"/>
          <w:numId w:val="40"/>
        </w:numPr>
        <w:spacing w:line="360" w:lineRule="auto"/>
        <w:ind w:firstLineChars="0"/>
        <w:rPr>
          <w:rFonts w:ascii="宋体" w:hAnsi="宋体"/>
          <w:b/>
          <w:bCs/>
          <w:szCs w:val="21"/>
        </w:rPr>
      </w:pPr>
      <w:r>
        <w:rPr>
          <w:rFonts w:ascii="宋体" w:hAnsi="宋体" w:hint="eastAsia"/>
          <w:b/>
          <w:bCs/>
          <w:szCs w:val="21"/>
        </w:rPr>
        <w:t>招标文件涉及货物品牌注意事项与法律风险？</w:t>
      </w:r>
    </w:p>
    <w:p w14:paraId="4473E04C" w14:textId="08FAE3ED" w:rsidR="00560544" w:rsidRPr="00DC3778" w:rsidRDefault="00560544" w:rsidP="00560544">
      <w:pPr>
        <w:pStyle w:val="a8"/>
        <w:numPr>
          <w:ilvl w:val="0"/>
          <w:numId w:val="40"/>
        </w:numPr>
        <w:spacing w:line="360" w:lineRule="auto"/>
        <w:ind w:firstLineChars="0"/>
        <w:rPr>
          <w:rFonts w:ascii="宋体" w:hAnsi="宋体"/>
          <w:b/>
          <w:bCs/>
          <w:szCs w:val="21"/>
        </w:rPr>
      </w:pPr>
      <w:r w:rsidRPr="00DC3778">
        <w:rPr>
          <w:rFonts w:ascii="宋体" w:hAnsi="宋体" w:hint="eastAsia"/>
          <w:b/>
          <w:bCs/>
          <w:szCs w:val="21"/>
        </w:rPr>
        <w:t>如何防止★号条款出现</w:t>
      </w:r>
      <w:r w:rsidR="00625E48">
        <w:rPr>
          <w:rFonts w:ascii="宋体" w:hAnsi="宋体" w:hint="eastAsia"/>
          <w:b/>
          <w:bCs/>
          <w:szCs w:val="21"/>
        </w:rPr>
        <w:t>的</w:t>
      </w:r>
      <w:r w:rsidRPr="00DC3778">
        <w:rPr>
          <w:rFonts w:ascii="宋体" w:hAnsi="宋体" w:hint="eastAsia"/>
          <w:b/>
          <w:bCs/>
          <w:szCs w:val="21"/>
        </w:rPr>
        <w:t>问题</w:t>
      </w:r>
      <w:r w:rsidR="00625E48">
        <w:rPr>
          <w:rFonts w:ascii="宋体" w:hAnsi="宋体" w:hint="eastAsia"/>
          <w:b/>
          <w:bCs/>
          <w:szCs w:val="21"/>
        </w:rPr>
        <w:t>与风险</w:t>
      </w:r>
      <w:r w:rsidRPr="00DC3778">
        <w:rPr>
          <w:rFonts w:ascii="宋体" w:hAnsi="宋体" w:hint="eastAsia"/>
          <w:b/>
          <w:bCs/>
          <w:szCs w:val="21"/>
        </w:rPr>
        <w:t>？</w:t>
      </w:r>
    </w:p>
    <w:p w14:paraId="2C7098A8" w14:textId="77777777" w:rsidR="00560544" w:rsidRPr="005D106B" w:rsidRDefault="00560544" w:rsidP="00560544">
      <w:pPr>
        <w:pStyle w:val="a8"/>
        <w:numPr>
          <w:ilvl w:val="0"/>
          <w:numId w:val="38"/>
        </w:numPr>
        <w:spacing w:line="360" w:lineRule="auto"/>
        <w:ind w:left="1260" w:firstLineChars="0"/>
        <w:rPr>
          <w:rFonts w:ascii="宋体" w:hAnsi="宋体"/>
          <w:b/>
          <w:szCs w:val="21"/>
        </w:rPr>
      </w:pPr>
      <w:r w:rsidRPr="005D106B">
        <w:rPr>
          <w:rFonts w:ascii="宋体" w:hAnsi="宋体" w:hint="eastAsia"/>
          <w:b/>
          <w:szCs w:val="21"/>
        </w:rPr>
        <w:t>案例分析：“★”条款之争</w:t>
      </w:r>
    </w:p>
    <w:p w14:paraId="769D1EB9" w14:textId="77777777" w:rsidR="00560544" w:rsidRDefault="00560544" w:rsidP="00560544">
      <w:pPr>
        <w:pStyle w:val="a8"/>
        <w:numPr>
          <w:ilvl w:val="0"/>
          <w:numId w:val="38"/>
        </w:numPr>
        <w:spacing w:line="360" w:lineRule="auto"/>
        <w:ind w:left="1260" w:firstLineChars="0"/>
        <w:rPr>
          <w:rFonts w:ascii="宋体" w:hAnsi="宋体"/>
          <w:b/>
          <w:szCs w:val="21"/>
        </w:rPr>
      </w:pPr>
      <w:r w:rsidRPr="005467F2">
        <w:rPr>
          <w:rFonts w:ascii="宋体" w:hAnsi="宋体" w:hint="eastAsia"/>
          <w:b/>
          <w:szCs w:val="21"/>
        </w:rPr>
        <w:t>案例分析：千里之堤 溃于蚁穴</w:t>
      </w:r>
    </w:p>
    <w:p w14:paraId="04B09A2B" w14:textId="77777777" w:rsidR="00560544" w:rsidRPr="00B767F3" w:rsidRDefault="00560544" w:rsidP="00560544">
      <w:pPr>
        <w:pStyle w:val="a8"/>
        <w:numPr>
          <w:ilvl w:val="0"/>
          <w:numId w:val="38"/>
        </w:numPr>
        <w:spacing w:line="360" w:lineRule="auto"/>
        <w:ind w:left="1260" w:firstLineChars="0"/>
        <w:rPr>
          <w:rFonts w:ascii="宋体" w:hAnsi="宋体"/>
          <w:b/>
          <w:szCs w:val="21"/>
        </w:rPr>
      </w:pPr>
      <w:r w:rsidRPr="005467F2">
        <w:rPr>
          <w:rFonts w:ascii="宋体" w:hAnsi="宋体" w:hint="eastAsia"/>
          <w:b/>
          <w:szCs w:val="21"/>
        </w:rPr>
        <w:lastRenderedPageBreak/>
        <w:t>案例分析：“自身分歧”的采购文件</w:t>
      </w:r>
    </w:p>
    <w:p w14:paraId="061719F3" w14:textId="68B52985" w:rsidR="00560544" w:rsidRDefault="00625E48" w:rsidP="00560544">
      <w:pPr>
        <w:pStyle w:val="a8"/>
        <w:numPr>
          <w:ilvl w:val="0"/>
          <w:numId w:val="40"/>
        </w:numPr>
        <w:spacing w:line="360" w:lineRule="auto"/>
        <w:ind w:firstLineChars="0"/>
        <w:rPr>
          <w:rFonts w:ascii="宋体" w:hAnsi="宋体"/>
          <w:b/>
          <w:bCs/>
          <w:szCs w:val="21"/>
        </w:rPr>
      </w:pPr>
      <w:r>
        <w:rPr>
          <w:rFonts w:ascii="宋体" w:hAnsi="宋体" w:hint="eastAsia"/>
          <w:b/>
          <w:bCs/>
          <w:szCs w:val="21"/>
        </w:rPr>
        <w:t>如何应对</w:t>
      </w:r>
      <w:r w:rsidR="00560544">
        <w:rPr>
          <w:rFonts w:ascii="宋体" w:hAnsi="宋体" w:hint="eastAsia"/>
          <w:b/>
          <w:bCs/>
          <w:szCs w:val="21"/>
        </w:rPr>
        <w:t>商务和技术偏离</w:t>
      </w:r>
      <w:proofErr w:type="gramStart"/>
      <w:r w:rsidR="00560544">
        <w:rPr>
          <w:rFonts w:ascii="宋体" w:hAnsi="宋体" w:hint="eastAsia"/>
          <w:b/>
          <w:bCs/>
          <w:szCs w:val="21"/>
        </w:rPr>
        <w:t>表设置</w:t>
      </w:r>
      <w:proofErr w:type="gramEnd"/>
      <w:r w:rsidR="00560544">
        <w:rPr>
          <w:rFonts w:ascii="宋体" w:hAnsi="宋体" w:hint="eastAsia"/>
          <w:b/>
          <w:bCs/>
          <w:szCs w:val="21"/>
        </w:rPr>
        <w:t>中出现的问题与风险</w:t>
      </w:r>
    </w:p>
    <w:p w14:paraId="3F4B26D7" w14:textId="77777777" w:rsidR="00560544" w:rsidRDefault="00560544" w:rsidP="00560544">
      <w:pPr>
        <w:pStyle w:val="a8"/>
        <w:numPr>
          <w:ilvl w:val="0"/>
          <w:numId w:val="38"/>
        </w:numPr>
        <w:spacing w:line="360" w:lineRule="auto"/>
        <w:ind w:left="1260" w:firstLineChars="0"/>
        <w:rPr>
          <w:rFonts w:ascii="宋体" w:hAnsi="宋体"/>
          <w:b/>
          <w:szCs w:val="21"/>
        </w:rPr>
      </w:pPr>
      <w:r w:rsidRPr="00B767F3">
        <w:rPr>
          <w:rFonts w:ascii="宋体" w:hAnsi="宋体" w:hint="eastAsia"/>
          <w:b/>
          <w:szCs w:val="21"/>
        </w:rPr>
        <w:t>案例分析：缺失的商务偏离表说明</w:t>
      </w:r>
    </w:p>
    <w:p w14:paraId="411DDC59" w14:textId="77777777" w:rsidR="00560544" w:rsidRPr="00000AF6" w:rsidRDefault="00560544" w:rsidP="00560544">
      <w:pPr>
        <w:pStyle w:val="a8"/>
        <w:numPr>
          <w:ilvl w:val="0"/>
          <w:numId w:val="38"/>
        </w:numPr>
        <w:spacing w:line="360" w:lineRule="auto"/>
        <w:ind w:left="1260" w:firstLineChars="0"/>
        <w:rPr>
          <w:rFonts w:ascii="宋体" w:hAnsi="宋体"/>
          <w:b/>
          <w:szCs w:val="21"/>
        </w:rPr>
      </w:pPr>
      <w:r w:rsidRPr="00B767F3">
        <w:rPr>
          <w:rFonts w:ascii="宋体" w:hAnsi="宋体" w:hint="eastAsia"/>
          <w:b/>
          <w:szCs w:val="21"/>
        </w:rPr>
        <w:t>案例分析：</w:t>
      </w:r>
      <w:r>
        <w:rPr>
          <w:rFonts w:ascii="宋体" w:hAnsi="宋体" w:hint="eastAsia"/>
          <w:b/>
          <w:szCs w:val="21"/>
        </w:rPr>
        <w:t>不规范的技术</w:t>
      </w:r>
      <w:r w:rsidRPr="00B767F3">
        <w:rPr>
          <w:rFonts w:ascii="宋体" w:hAnsi="宋体" w:hint="eastAsia"/>
          <w:b/>
          <w:szCs w:val="21"/>
        </w:rPr>
        <w:t>偏离表说明</w:t>
      </w:r>
    </w:p>
    <w:p w14:paraId="319B1ECB" w14:textId="4E7B4705" w:rsidR="00560544" w:rsidRPr="00DC3778" w:rsidRDefault="00560544" w:rsidP="00560544">
      <w:pPr>
        <w:pStyle w:val="a8"/>
        <w:numPr>
          <w:ilvl w:val="0"/>
          <w:numId w:val="40"/>
        </w:numPr>
        <w:spacing w:line="360" w:lineRule="auto"/>
        <w:ind w:firstLineChars="0"/>
        <w:rPr>
          <w:rFonts w:ascii="宋体" w:hAnsi="宋体"/>
          <w:b/>
          <w:bCs/>
          <w:szCs w:val="21"/>
        </w:rPr>
      </w:pPr>
      <w:r w:rsidRPr="00DC3778">
        <w:rPr>
          <w:rFonts w:ascii="宋体" w:hAnsi="宋体" w:hint="eastAsia"/>
          <w:b/>
          <w:bCs/>
          <w:szCs w:val="21"/>
        </w:rPr>
        <w:t>如何</w:t>
      </w:r>
      <w:r w:rsidR="00625E48">
        <w:rPr>
          <w:rFonts w:ascii="宋体" w:hAnsi="宋体" w:hint="eastAsia"/>
          <w:b/>
          <w:bCs/>
          <w:szCs w:val="21"/>
        </w:rPr>
        <w:t>发现招标文件中</w:t>
      </w:r>
      <w:r w:rsidRPr="00DC3778">
        <w:rPr>
          <w:rFonts w:ascii="宋体" w:hAnsi="宋体" w:hint="eastAsia"/>
          <w:b/>
          <w:bCs/>
          <w:szCs w:val="21"/>
        </w:rPr>
        <w:t>评分标准出现的法律风险？</w:t>
      </w:r>
    </w:p>
    <w:p w14:paraId="26F93122" w14:textId="77777777" w:rsidR="00560544" w:rsidRPr="00D928AF" w:rsidRDefault="00560544" w:rsidP="00560544">
      <w:pPr>
        <w:pStyle w:val="a8"/>
        <w:numPr>
          <w:ilvl w:val="0"/>
          <w:numId w:val="38"/>
        </w:numPr>
        <w:spacing w:line="360" w:lineRule="auto"/>
        <w:ind w:left="1260" w:firstLineChars="0"/>
        <w:rPr>
          <w:rFonts w:ascii="宋体" w:hAnsi="宋体"/>
          <w:b/>
          <w:szCs w:val="21"/>
        </w:rPr>
      </w:pPr>
      <w:r w:rsidRPr="00D928AF">
        <w:rPr>
          <w:rFonts w:ascii="宋体" w:hAnsi="宋体" w:hint="eastAsia"/>
          <w:b/>
          <w:szCs w:val="21"/>
        </w:rPr>
        <w:t>案例分析：宏观的评标标准不好用</w:t>
      </w:r>
    </w:p>
    <w:p w14:paraId="40DEA198" w14:textId="77777777" w:rsidR="00560544" w:rsidRDefault="00560544" w:rsidP="00560544">
      <w:pPr>
        <w:pStyle w:val="a8"/>
        <w:numPr>
          <w:ilvl w:val="0"/>
          <w:numId w:val="38"/>
        </w:numPr>
        <w:spacing w:line="360" w:lineRule="auto"/>
        <w:ind w:left="1260" w:firstLineChars="0"/>
        <w:rPr>
          <w:rFonts w:ascii="宋体" w:hAnsi="宋体"/>
          <w:b/>
          <w:szCs w:val="21"/>
        </w:rPr>
      </w:pPr>
      <w:r w:rsidRPr="00D928AF">
        <w:rPr>
          <w:rFonts w:ascii="宋体" w:hAnsi="宋体" w:hint="eastAsia"/>
          <w:b/>
          <w:szCs w:val="21"/>
        </w:rPr>
        <w:t>案例分析：分量不足的“价格分”</w:t>
      </w:r>
    </w:p>
    <w:p w14:paraId="37EA1F8F" w14:textId="77777777" w:rsidR="00560544" w:rsidRDefault="00560544" w:rsidP="00560544">
      <w:pPr>
        <w:pStyle w:val="a8"/>
        <w:numPr>
          <w:ilvl w:val="0"/>
          <w:numId w:val="38"/>
        </w:numPr>
        <w:spacing w:line="360" w:lineRule="auto"/>
        <w:ind w:left="1260" w:firstLineChars="0"/>
        <w:rPr>
          <w:rFonts w:ascii="宋体" w:hAnsi="宋体"/>
          <w:b/>
          <w:szCs w:val="21"/>
        </w:rPr>
      </w:pPr>
      <w:r w:rsidRPr="00A26879">
        <w:rPr>
          <w:rFonts w:ascii="宋体" w:hAnsi="宋体" w:hint="eastAsia"/>
          <w:b/>
          <w:szCs w:val="21"/>
        </w:rPr>
        <w:t>案例分析：客观分不“客观一致”怎么办？</w:t>
      </w:r>
    </w:p>
    <w:p w14:paraId="2BC97489" w14:textId="13C6CBBE" w:rsidR="00560544" w:rsidRPr="00C45910" w:rsidRDefault="00560544" w:rsidP="00560544">
      <w:pPr>
        <w:pStyle w:val="a8"/>
        <w:numPr>
          <w:ilvl w:val="0"/>
          <w:numId w:val="40"/>
        </w:numPr>
        <w:spacing w:line="360" w:lineRule="auto"/>
        <w:ind w:firstLineChars="0"/>
        <w:rPr>
          <w:rFonts w:ascii="宋体" w:hAnsi="宋体"/>
          <w:b/>
          <w:bCs/>
          <w:szCs w:val="21"/>
        </w:rPr>
      </w:pPr>
      <w:r w:rsidRPr="00C45910">
        <w:rPr>
          <w:rFonts w:ascii="宋体" w:hAnsi="宋体" w:hint="eastAsia"/>
          <w:b/>
          <w:bCs/>
          <w:szCs w:val="21"/>
        </w:rPr>
        <w:t>小</w:t>
      </w:r>
      <w:proofErr w:type="gramStart"/>
      <w:r w:rsidRPr="00C45910">
        <w:rPr>
          <w:rFonts w:ascii="宋体" w:hAnsi="宋体" w:hint="eastAsia"/>
          <w:b/>
          <w:bCs/>
          <w:szCs w:val="21"/>
        </w:rPr>
        <w:t>微企业</w:t>
      </w:r>
      <w:proofErr w:type="gramEnd"/>
      <w:r>
        <w:rPr>
          <w:rFonts w:ascii="宋体" w:hAnsi="宋体" w:hint="eastAsia"/>
          <w:b/>
          <w:bCs/>
          <w:szCs w:val="21"/>
        </w:rPr>
        <w:t>与节能产品</w:t>
      </w:r>
      <w:r w:rsidRPr="00C45910">
        <w:rPr>
          <w:rFonts w:ascii="宋体" w:hAnsi="宋体" w:hint="eastAsia"/>
          <w:b/>
          <w:bCs/>
          <w:szCs w:val="21"/>
        </w:rPr>
        <w:t>认定</w:t>
      </w:r>
      <w:r w:rsidR="00E5381D">
        <w:rPr>
          <w:rFonts w:ascii="宋体" w:hAnsi="宋体" w:hint="eastAsia"/>
          <w:b/>
          <w:bCs/>
          <w:szCs w:val="21"/>
        </w:rPr>
        <w:t>的标准解读</w:t>
      </w:r>
      <w:r w:rsidRPr="00C45910">
        <w:rPr>
          <w:rFonts w:ascii="宋体" w:hAnsi="宋体" w:hint="eastAsia"/>
          <w:b/>
          <w:bCs/>
          <w:szCs w:val="21"/>
        </w:rPr>
        <w:t>？</w:t>
      </w:r>
    </w:p>
    <w:p w14:paraId="6A887F76" w14:textId="77777777" w:rsidR="00560544" w:rsidRPr="0080120B" w:rsidRDefault="00560544" w:rsidP="00560544">
      <w:pPr>
        <w:pStyle w:val="a8"/>
        <w:numPr>
          <w:ilvl w:val="0"/>
          <w:numId w:val="38"/>
        </w:numPr>
        <w:spacing w:line="360" w:lineRule="auto"/>
        <w:ind w:left="1260" w:firstLineChars="0"/>
        <w:rPr>
          <w:rFonts w:ascii="宋体" w:hAnsi="宋体"/>
          <w:b/>
          <w:szCs w:val="21"/>
        </w:rPr>
      </w:pPr>
      <w:r w:rsidRPr="0080120B">
        <w:rPr>
          <w:rFonts w:ascii="宋体" w:hAnsi="宋体" w:hint="eastAsia"/>
          <w:b/>
          <w:szCs w:val="21"/>
        </w:rPr>
        <w:t>小</w:t>
      </w:r>
      <w:proofErr w:type="gramStart"/>
      <w:r w:rsidRPr="0080120B">
        <w:rPr>
          <w:rFonts w:ascii="宋体" w:hAnsi="宋体" w:hint="eastAsia"/>
          <w:b/>
          <w:szCs w:val="21"/>
        </w:rPr>
        <w:t>微企业</w:t>
      </w:r>
      <w:proofErr w:type="gramEnd"/>
      <w:r w:rsidRPr="0080120B">
        <w:rPr>
          <w:rFonts w:ascii="宋体" w:hAnsi="宋体" w:hint="eastAsia"/>
          <w:b/>
          <w:szCs w:val="21"/>
        </w:rPr>
        <w:t>使用中型企业产品价格优惠吗？</w:t>
      </w:r>
    </w:p>
    <w:p w14:paraId="118ECDF4" w14:textId="77777777" w:rsidR="00560544" w:rsidRDefault="00560544" w:rsidP="00560544">
      <w:pPr>
        <w:pStyle w:val="a8"/>
        <w:numPr>
          <w:ilvl w:val="0"/>
          <w:numId w:val="38"/>
        </w:numPr>
        <w:spacing w:line="360" w:lineRule="auto"/>
        <w:ind w:left="1260" w:firstLineChars="0"/>
        <w:rPr>
          <w:rFonts w:ascii="宋体" w:hAnsi="宋体"/>
          <w:b/>
          <w:szCs w:val="21"/>
        </w:rPr>
      </w:pPr>
      <w:r w:rsidRPr="0080120B">
        <w:rPr>
          <w:rFonts w:ascii="宋体" w:hAnsi="宋体" w:hint="eastAsia"/>
          <w:b/>
          <w:szCs w:val="21"/>
        </w:rPr>
        <w:t>中型企业使用小</w:t>
      </w:r>
      <w:proofErr w:type="gramStart"/>
      <w:r w:rsidRPr="0080120B">
        <w:rPr>
          <w:rFonts w:ascii="宋体" w:hAnsi="宋体" w:hint="eastAsia"/>
          <w:b/>
          <w:szCs w:val="21"/>
        </w:rPr>
        <w:t>微企业</w:t>
      </w:r>
      <w:proofErr w:type="gramEnd"/>
      <w:r w:rsidRPr="0080120B">
        <w:rPr>
          <w:rFonts w:ascii="宋体" w:hAnsi="宋体" w:hint="eastAsia"/>
          <w:b/>
          <w:szCs w:val="21"/>
        </w:rPr>
        <w:t>产品价格优惠吗？</w:t>
      </w:r>
    </w:p>
    <w:p w14:paraId="4D2027AF" w14:textId="77777777" w:rsidR="00560544" w:rsidRDefault="00560544" w:rsidP="00560544">
      <w:pPr>
        <w:spacing w:line="360" w:lineRule="auto"/>
        <w:ind w:leftChars="100" w:left="210"/>
        <w:rPr>
          <w:rFonts w:ascii="宋体" w:hAnsi="宋体"/>
          <w:b/>
          <w:bCs/>
          <w:szCs w:val="21"/>
        </w:rPr>
      </w:pPr>
      <w:r>
        <w:rPr>
          <w:rFonts w:ascii="宋体" w:hAnsi="宋体"/>
          <w:b/>
          <w:szCs w:val="21"/>
        </w:rPr>
        <w:t>4.4</w:t>
      </w:r>
      <w:r w:rsidRPr="00AC6057">
        <w:rPr>
          <w:rFonts w:hint="eastAsia"/>
          <w:b/>
          <w:bCs/>
          <w:shd w:val="clear" w:color="auto" w:fill="FFFFFF"/>
        </w:rPr>
        <w:t>政府采购质疑和投诉办法</w:t>
      </w:r>
      <w:r w:rsidRPr="00AC6057">
        <w:rPr>
          <w:rFonts w:hint="eastAsia"/>
          <w:b/>
          <w:bCs/>
          <w:shd w:val="clear" w:color="auto" w:fill="FFFFFF"/>
        </w:rPr>
        <w:t xml:space="preserve"> </w:t>
      </w:r>
      <w:r w:rsidRPr="00AC6057">
        <w:rPr>
          <w:rFonts w:ascii="宋体" w:hAnsi="宋体" w:hint="eastAsia"/>
          <w:b/>
          <w:bCs/>
          <w:szCs w:val="21"/>
        </w:rPr>
        <w:t>（财政部9</w:t>
      </w:r>
      <w:r w:rsidRPr="00AC6057">
        <w:rPr>
          <w:rFonts w:ascii="宋体" w:hAnsi="宋体"/>
          <w:b/>
          <w:bCs/>
          <w:szCs w:val="21"/>
        </w:rPr>
        <w:t>4</w:t>
      </w:r>
      <w:r w:rsidRPr="00AC6057">
        <w:rPr>
          <w:rFonts w:ascii="宋体" w:hAnsi="宋体" w:hint="eastAsia"/>
          <w:b/>
          <w:bCs/>
          <w:szCs w:val="21"/>
        </w:rPr>
        <w:t>号令）</w:t>
      </w:r>
      <w:r>
        <w:rPr>
          <w:rFonts w:ascii="宋体" w:hAnsi="宋体" w:hint="eastAsia"/>
          <w:b/>
          <w:bCs/>
          <w:szCs w:val="21"/>
        </w:rPr>
        <w:t>与操作实务</w:t>
      </w:r>
    </w:p>
    <w:p w14:paraId="659F4D66" w14:textId="4D9CF6F8" w:rsidR="00560544" w:rsidRPr="00AC6057" w:rsidRDefault="00560544" w:rsidP="00560544">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1</w:t>
      </w:r>
      <w:r w:rsidR="001C49A1">
        <w:rPr>
          <w:rFonts w:ascii="宋体" w:hAnsi="宋体" w:hint="eastAsia"/>
          <w:b/>
          <w:szCs w:val="21"/>
        </w:rPr>
        <w:t>解读</w:t>
      </w:r>
      <w:r w:rsidRPr="00AC6057">
        <w:rPr>
          <w:rFonts w:ascii="宋体" w:hAnsi="宋体" w:hint="eastAsia"/>
          <w:b/>
          <w:szCs w:val="21"/>
        </w:rPr>
        <w:t>招标文件</w:t>
      </w:r>
      <w:r w:rsidR="001C49A1">
        <w:rPr>
          <w:rFonts w:ascii="宋体" w:hAnsi="宋体" w:hint="eastAsia"/>
          <w:b/>
          <w:szCs w:val="21"/>
        </w:rPr>
        <w:t>的</w:t>
      </w:r>
      <w:r w:rsidRPr="00AC6057">
        <w:rPr>
          <w:rFonts w:ascii="宋体" w:hAnsi="宋体" w:hint="eastAsia"/>
          <w:b/>
          <w:szCs w:val="21"/>
        </w:rPr>
        <w:t>质疑期限及程序</w:t>
      </w:r>
    </w:p>
    <w:p w14:paraId="495B2B09" w14:textId="1D99A5C7" w:rsidR="00560544" w:rsidRDefault="00560544" w:rsidP="00560544">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2</w:t>
      </w:r>
      <w:r w:rsidR="001C49A1">
        <w:rPr>
          <w:rFonts w:ascii="宋体" w:hAnsi="宋体" w:hint="eastAsia"/>
          <w:b/>
          <w:szCs w:val="21"/>
        </w:rPr>
        <w:t>供应商如何提高质疑和投诉的成功率？</w:t>
      </w:r>
    </w:p>
    <w:p w14:paraId="13B3E459" w14:textId="56999810" w:rsidR="00560544" w:rsidRPr="00A44852" w:rsidRDefault="00560544" w:rsidP="00560544">
      <w:pPr>
        <w:pStyle w:val="a8"/>
        <w:numPr>
          <w:ilvl w:val="0"/>
          <w:numId w:val="38"/>
        </w:numPr>
        <w:spacing w:line="360" w:lineRule="auto"/>
        <w:ind w:firstLineChars="0"/>
        <w:rPr>
          <w:rFonts w:ascii="宋体" w:hAnsi="宋体"/>
          <w:b/>
          <w:szCs w:val="21"/>
        </w:rPr>
      </w:pPr>
      <w:r>
        <w:rPr>
          <w:rFonts w:ascii="宋体" w:hAnsi="宋体" w:hint="eastAsia"/>
          <w:b/>
          <w:szCs w:val="21"/>
        </w:rPr>
        <w:t>案例展示：某服务项目供应商</w:t>
      </w:r>
      <w:r w:rsidR="006879EB">
        <w:rPr>
          <w:rFonts w:ascii="宋体" w:hAnsi="宋体" w:hint="eastAsia"/>
          <w:b/>
          <w:szCs w:val="21"/>
        </w:rPr>
        <w:t>质疑函、投诉</w:t>
      </w:r>
      <w:r>
        <w:rPr>
          <w:rFonts w:ascii="宋体" w:hAnsi="宋体" w:hint="eastAsia"/>
          <w:b/>
          <w:szCs w:val="21"/>
        </w:rPr>
        <w:t>函</w:t>
      </w:r>
    </w:p>
    <w:p w14:paraId="1F686117" w14:textId="112259FA" w:rsidR="00C8041E" w:rsidRPr="006F3C86" w:rsidRDefault="006879EB" w:rsidP="00C8041E">
      <w:pPr>
        <w:spacing w:line="360" w:lineRule="auto"/>
        <w:rPr>
          <w:rFonts w:ascii="宋体" w:hAnsi="宋体"/>
          <w:b/>
          <w:szCs w:val="21"/>
        </w:rPr>
      </w:pPr>
      <w:r>
        <w:rPr>
          <w:rFonts w:ascii="宋体" w:hAnsi="宋体"/>
          <w:b/>
          <w:szCs w:val="21"/>
        </w:rPr>
        <w:t>5</w:t>
      </w:r>
      <w:r w:rsidR="00C8041E" w:rsidRPr="006F3C86">
        <w:rPr>
          <w:rFonts w:ascii="宋体" w:hAnsi="宋体" w:hint="eastAsia"/>
          <w:b/>
          <w:szCs w:val="21"/>
        </w:rPr>
        <w:t>、</w:t>
      </w:r>
      <w:r w:rsidR="00996404" w:rsidRPr="00996404">
        <w:rPr>
          <w:rFonts w:ascii="宋体" w:hAnsi="宋体" w:hint="eastAsia"/>
          <w:b/>
          <w:szCs w:val="21"/>
        </w:rPr>
        <w:t>通过一个</w:t>
      </w:r>
      <w:r w:rsidR="00616602">
        <w:rPr>
          <w:rFonts w:ascii="宋体" w:hAnsi="宋体" w:hint="eastAsia"/>
          <w:b/>
          <w:szCs w:val="21"/>
        </w:rPr>
        <w:t>服务</w:t>
      </w:r>
      <w:r w:rsidR="00996404" w:rsidRPr="00996404">
        <w:rPr>
          <w:rFonts w:ascii="宋体" w:hAnsi="宋体" w:hint="eastAsia"/>
          <w:b/>
          <w:szCs w:val="21"/>
        </w:rPr>
        <w:t>项目</w:t>
      </w:r>
      <w:r w:rsidR="00996404">
        <w:rPr>
          <w:rFonts w:ascii="宋体" w:hAnsi="宋体" w:hint="eastAsia"/>
          <w:b/>
          <w:szCs w:val="21"/>
        </w:rPr>
        <w:t>来具体应用</w:t>
      </w:r>
      <w:r w:rsidR="005A66F3">
        <w:rPr>
          <w:rFonts w:ascii="宋体" w:hAnsi="宋体" w:hint="eastAsia"/>
          <w:b/>
          <w:szCs w:val="21"/>
        </w:rPr>
        <w:t>《投标项目管理七招致胜》</w:t>
      </w:r>
      <w:r w:rsidR="00BB74DD">
        <w:rPr>
          <w:rFonts w:ascii="宋体" w:hAnsi="宋体" w:hint="eastAsia"/>
          <w:b/>
          <w:szCs w:val="21"/>
        </w:rPr>
        <w:t>方法</w:t>
      </w:r>
    </w:p>
    <w:p w14:paraId="72439B8F" w14:textId="7B543B56" w:rsidR="00C8041E" w:rsidRPr="0091458A" w:rsidRDefault="006879EB" w:rsidP="00B77E1F">
      <w:pPr>
        <w:spacing w:line="360" w:lineRule="auto"/>
        <w:ind w:leftChars="100" w:left="210"/>
        <w:rPr>
          <w:rFonts w:ascii="宋体" w:hAnsi="宋体"/>
          <w:b/>
          <w:bCs/>
          <w:szCs w:val="21"/>
        </w:rPr>
      </w:pPr>
      <w:r w:rsidRPr="0091458A">
        <w:rPr>
          <w:rFonts w:ascii="宋体" w:hAnsi="宋体"/>
          <w:b/>
          <w:bCs/>
          <w:szCs w:val="21"/>
        </w:rPr>
        <w:t>5</w:t>
      </w:r>
      <w:r w:rsidR="00C8041E" w:rsidRPr="0091458A">
        <w:rPr>
          <w:rFonts w:ascii="宋体" w:hAnsi="宋体"/>
          <w:b/>
          <w:bCs/>
          <w:szCs w:val="21"/>
        </w:rPr>
        <w:t>.1</w:t>
      </w:r>
      <w:r w:rsidR="00C8041E" w:rsidRPr="0091458A">
        <w:rPr>
          <w:rFonts w:ascii="宋体" w:hAnsi="宋体" w:hint="eastAsia"/>
          <w:b/>
          <w:bCs/>
          <w:szCs w:val="21"/>
        </w:rPr>
        <w:t>第一招：</w:t>
      </w:r>
      <w:r w:rsidR="0091458A" w:rsidRPr="0091458A">
        <w:rPr>
          <w:rFonts w:ascii="宋体" w:hAnsi="宋体" w:hint="eastAsia"/>
          <w:b/>
          <w:bCs/>
          <w:szCs w:val="21"/>
        </w:rPr>
        <w:t>市场开拓</w:t>
      </w:r>
    </w:p>
    <w:p w14:paraId="4E08ED9E" w14:textId="3E881391" w:rsidR="00C42BCD" w:rsidRDefault="00C42BCD" w:rsidP="00B77E1F">
      <w:pPr>
        <w:pStyle w:val="a8"/>
        <w:numPr>
          <w:ilvl w:val="0"/>
          <w:numId w:val="41"/>
        </w:numPr>
        <w:spacing w:line="360" w:lineRule="auto"/>
        <w:ind w:firstLineChars="0"/>
        <w:rPr>
          <w:rFonts w:ascii="宋体" w:hAnsi="宋体"/>
          <w:b/>
          <w:bCs/>
          <w:szCs w:val="21"/>
        </w:rPr>
      </w:pPr>
      <w:r>
        <w:rPr>
          <w:rFonts w:ascii="宋体" w:hAnsi="宋体" w:hint="eastAsia"/>
          <w:b/>
          <w:bCs/>
          <w:szCs w:val="21"/>
        </w:rPr>
        <w:t>客户项目早期挖掘跟进与</w:t>
      </w:r>
      <w:r w:rsidR="009F66B7">
        <w:rPr>
          <w:rFonts w:ascii="宋体" w:hAnsi="宋体" w:hint="eastAsia"/>
          <w:b/>
          <w:bCs/>
          <w:szCs w:val="21"/>
        </w:rPr>
        <w:t>客户</w:t>
      </w:r>
      <w:r>
        <w:rPr>
          <w:rFonts w:ascii="宋体" w:hAnsi="宋体" w:hint="eastAsia"/>
          <w:b/>
          <w:bCs/>
          <w:szCs w:val="21"/>
        </w:rPr>
        <w:t>关系</w:t>
      </w:r>
      <w:r w:rsidR="009F66B7">
        <w:rPr>
          <w:rFonts w:ascii="宋体" w:hAnsi="宋体" w:hint="eastAsia"/>
          <w:b/>
          <w:bCs/>
          <w:szCs w:val="21"/>
        </w:rPr>
        <w:t>公关</w:t>
      </w:r>
    </w:p>
    <w:p w14:paraId="26B3ACD2" w14:textId="61610025" w:rsidR="00C8041E" w:rsidRPr="0091458A" w:rsidRDefault="00C8041E"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招标信息获取渠道</w:t>
      </w:r>
      <w:r w:rsidR="00C42BCD">
        <w:rPr>
          <w:rFonts w:ascii="宋体" w:hAnsi="宋体" w:hint="eastAsia"/>
          <w:b/>
          <w:bCs/>
          <w:szCs w:val="21"/>
        </w:rPr>
        <w:t>的广泛建立</w:t>
      </w:r>
    </w:p>
    <w:p w14:paraId="55F9C609" w14:textId="77777777" w:rsidR="00C8041E" w:rsidRPr="0091458A" w:rsidRDefault="00C8041E"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是否参与投标的决策需要考虑哪些方面？</w:t>
      </w:r>
    </w:p>
    <w:p w14:paraId="6A2F27A0" w14:textId="432BFC8F" w:rsidR="00C8041E" w:rsidRDefault="00C8041E"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报名和购买招标文件注意事项有哪些？</w:t>
      </w:r>
    </w:p>
    <w:p w14:paraId="0984D3DE" w14:textId="2CDD4C44" w:rsidR="00B51B4F" w:rsidRPr="0091458A" w:rsidRDefault="00B51B4F" w:rsidP="00B77E1F">
      <w:pPr>
        <w:pStyle w:val="a8"/>
        <w:numPr>
          <w:ilvl w:val="0"/>
          <w:numId w:val="41"/>
        </w:numPr>
        <w:spacing w:line="360" w:lineRule="auto"/>
        <w:ind w:firstLineChars="0"/>
        <w:rPr>
          <w:rFonts w:ascii="宋体" w:hAnsi="宋体"/>
          <w:b/>
          <w:bCs/>
          <w:szCs w:val="21"/>
        </w:rPr>
      </w:pPr>
      <w:r>
        <w:rPr>
          <w:rFonts w:ascii="宋体" w:hAnsi="宋体" w:hint="eastAsia"/>
          <w:b/>
          <w:bCs/>
          <w:szCs w:val="21"/>
        </w:rPr>
        <w:t>投标保证金的注意事项？</w:t>
      </w:r>
    </w:p>
    <w:p w14:paraId="261AAEAA" w14:textId="3F935309" w:rsidR="0091458A" w:rsidRDefault="0091458A"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客户跟进和</w:t>
      </w:r>
      <w:r w:rsidR="00A46FC4">
        <w:rPr>
          <w:rFonts w:ascii="宋体" w:hAnsi="宋体" w:hint="eastAsia"/>
          <w:b/>
          <w:bCs/>
          <w:szCs w:val="21"/>
        </w:rPr>
        <w:t>客户</w:t>
      </w:r>
      <w:r w:rsidRPr="0091458A">
        <w:rPr>
          <w:rFonts w:ascii="宋体" w:hAnsi="宋体" w:hint="eastAsia"/>
          <w:b/>
          <w:bCs/>
          <w:szCs w:val="21"/>
        </w:rPr>
        <w:t>公关</w:t>
      </w:r>
      <w:r w:rsidR="009F66B7">
        <w:rPr>
          <w:rFonts w:ascii="宋体" w:hAnsi="宋体" w:hint="eastAsia"/>
          <w:b/>
          <w:bCs/>
          <w:szCs w:val="21"/>
        </w:rPr>
        <w:t>技巧</w:t>
      </w:r>
    </w:p>
    <w:p w14:paraId="1302B445" w14:textId="68CB5923" w:rsidR="00A46FC4" w:rsidRPr="0091458A" w:rsidRDefault="00A46FC4" w:rsidP="00B77E1F">
      <w:pPr>
        <w:pStyle w:val="a8"/>
        <w:numPr>
          <w:ilvl w:val="0"/>
          <w:numId w:val="41"/>
        </w:numPr>
        <w:spacing w:line="360" w:lineRule="auto"/>
        <w:ind w:firstLineChars="0"/>
        <w:rPr>
          <w:rFonts w:ascii="宋体" w:hAnsi="宋体"/>
          <w:b/>
          <w:bCs/>
          <w:szCs w:val="21"/>
        </w:rPr>
      </w:pPr>
      <w:r>
        <w:rPr>
          <w:rFonts w:ascii="宋体" w:hAnsi="宋体" w:hint="eastAsia"/>
          <w:b/>
          <w:bCs/>
          <w:szCs w:val="21"/>
        </w:rPr>
        <w:t>获取并了解其他竞争对手的信息</w:t>
      </w:r>
    </w:p>
    <w:p w14:paraId="2E101598" w14:textId="6BCB44D4" w:rsidR="00C8041E" w:rsidRPr="0091458A" w:rsidRDefault="006879EB" w:rsidP="00B77E1F">
      <w:pPr>
        <w:spacing w:line="360" w:lineRule="auto"/>
        <w:ind w:leftChars="100" w:left="210"/>
        <w:rPr>
          <w:rFonts w:ascii="宋体" w:hAnsi="宋体"/>
          <w:b/>
          <w:bCs/>
          <w:szCs w:val="21"/>
        </w:rPr>
      </w:pPr>
      <w:r w:rsidRPr="0091458A">
        <w:rPr>
          <w:rFonts w:ascii="宋体" w:hAnsi="宋体"/>
          <w:b/>
          <w:bCs/>
          <w:szCs w:val="21"/>
        </w:rPr>
        <w:t>5</w:t>
      </w:r>
      <w:r w:rsidR="00C8041E" w:rsidRPr="0091458A">
        <w:rPr>
          <w:rFonts w:ascii="宋体" w:hAnsi="宋体"/>
          <w:b/>
          <w:bCs/>
          <w:szCs w:val="21"/>
        </w:rPr>
        <w:t>.2</w:t>
      </w:r>
      <w:r w:rsidR="00C8041E" w:rsidRPr="0091458A">
        <w:rPr>
          <w:rFonts w:ascii="宋体" w:hAnsi="宋体" w:hint="eastAsia"/>
          <w:b/>
          <w:bCs/>
          <w:szCs w:val="21"/>
        </w:rPr>
        <w:t>第二招：</w:t>
      </w:r>
      <w:r w:rsidR="00A46FC4">
        <w:rPr>
          <w:rFonts w:ascii="宋体" w:hAnsi="宋体" w:hint="eastAsia"/>
          <w:b/>
          <w:bCs/>
          <w:szCs w:val="21"/>
        </w:rPr>
        <w:t>组织规划</w:t>
      </w:r>
    </w:p>
    <w:p w14:paraId="3A193459" w14:textId="24CAB149" w:rsidR="00C8041E" w:rsidRDefault="0091458A"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成立</w:t>
      </w:r>
      <w:r w:rsidR="00C8041E" w:rsidRPr="0091458A">
        <w:rPr>
          <w:rFonts w:ascii="宋体" w:hAnsi="宋体" w:hint="eastAsia"/>
          <w:b/>
          <w:bCs/>
          <w:szCs w:val="21"/>
        </w:rPr>
        <w:t>投标项目组</w:t>
      </w:r>
      <w:r w:rsidR="00B51B4F">
        <w:rPr>
          <w:rFonts w:ascii="宋体" w:hAnsi="宋体" w:hint="eastAsia"/>
          <w:b/>
          <w:bCs/>
          <w:szCs w:val="21"/>
        </w:rPr>
        <w:t>并明确角色职责</w:t>
      </w:r>
    </w:p>
    <w:p w14:paraId="5672DF8D" w14:textId="3636D85C" w:rsidR="0091458A" w:rsidRDefault="0091458A"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编写投标项目进度计划</w:t>
      </w:r>
    </w:p>
    <w:p w14:paraId="71172081" w14:textId="069DDB7C" w:rsidR="00053F98" w:rsidRDefault="00053F98"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编写投标项目成本计划</w:t>
      </w:r>
    </w:p>
    <w:p w14:paraId="27E8BFB6" w14:textId="2D84E65A" w:rsidR="0091458A" w:rsidRPr="0091458A" w:rsidRDefault="0091458A"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识别投标项目风险并做好风险应对措施</w:t>
      </w:r>
    </w:p>
    <w:p w14:paraId="2CF31129" w14:textId="2775F23F" w:rsidR="00C8041E" w:rsidRPr="0091458A" w:rsidRDefault="006879EB" w:rsidP="00A46FC4">
      <w:pPr>
        <w:spacing w:line="360" w:lineRule="auto"/>
        <w:ind w:leftChars="100" w:left="210"/>
        <w:rPr>
          <w:rFonts w:ascii="宋体" w:hAnsi="宋体"/>
          <w:b/>
          <w:bCs/>
          <w:szCs w:val="21"/>
        </w:rPr>
      </w:pPr>
      <w:r w:rsidRPr="0091458A">
        <w:rPr>
          <w:rFonts w:ascii="宋体" w:hAnsi="宋体"/>
          <w:b/>
          <w:bCs/>
          <w:szCs w:val="21"/>
        </w:rPr>
        <w:t>5</w:t>
      </w:r>
      <w:r w:rsidR="00C8041E" w:rsidRPr="0091458A">
        <w:rPr>
          <w:rFonts w:ascii="宋体" w:hAnsi="宋体"/>
          <w:b/>
          <w:bCs/>
          <w:szCs w:val="21"/>
        </w:rPr>
        <w:t>.</w:t>
      </w:r>
      <w:r w:rsidR="00A46FC4">
        <w:rPr>
          <w:rFonts w:ascii="宋体" w:hAnsi="宋体"/>
          <w:b/>
          <w:bCs/>
          <w:szCs w:val="21"/>
        </w:rPr>
        <w:t>3</w:t>
      </w:r>
      <w:r w:rsidR="00C8041E" w:rsidRPr="0091458A">
        <w:rPr>
          <w:rFonts w:ascii="宋体" w:hAnsi="宋体" w:hint="eastAsia"/>
          <w:b/>
          <w:bCs/>
          <w:szCs w:val="21"/>
        </w:rPr>
        <w:t>第</w:t>
      </w:r>
      <w:r w:rsidR="00B77E1F">
        <w:rPr>
          <w:rFonts w:ascii="宋体" w:hAnsi="宋体" w:hint="eastAsia"/>
          <w:b/>
          <w:bCs/>
          <w:szCs w:val="21"/>
        </w:rPr>
        <w:t>三</w:t>
      </w:r>
      <w:r w:rsidR="00C8041E" w:rsidRPr="0091458A">
        <w:rPr>
          <w:rFonts w:ascii="宋体" w:hAnsi="宋体" w:hint="eastAsia"/>
          <w:b/>
          <w:bCs/>
          <w:szCs w:val="21"/>
        </w:rPr>
        <w:t>招：</w:t>
      </w:r>
      <w:r w:rsidRPr="0091458A">
        <w:rPr>
          <w:rFonts w:ascii="宋体" w:hAnsi="宋体" w:hint="eastAsia"/>
          <w:b/>
          <w:bCs/>
          <w:szCs w:val="21"/>
        </w:rPr>
        <w:t>标书撰写</w:t>
      </w:r>
    </w:p>
    <w:p w14:paraId="49A3A5F7" w14:textId="23003A4A" w:rsidR="00B77E1F" w:rsidRPr="00A46FC4" w:rsidRDefault="00A46FC4" w:rsidP="00A46FC4">
      <w:pPr>
        <w:spacing w:line="360" w:lineRule="auto"/>
        <w:ind w:leftChars="200" w:left="420"/>
        <w:rPr>
          <w:rFonts w:ascii="宋体" w:hAnsi="宋体"/>
          <w:b/>
          <w:bCs/>
          <w:szCs w:val="21"/>
        </w:rPr>
      </w:pPr>
      <w:r>
        <w:rPr>
          <w:rFonts w:ascii="宋体" w:hAnsi="宋体" w:hint="eastAsia"/>
          <w:b/>
          <w:bCs/>
          <w:szCs w:val="21"/>
        </w:rPr>
        <w:lastRenderedPageBreak/>
        <w:t>5</w:t>
      </w:r>
      <w:r>
        <w:rPr>
          <w:rFonts w:ascii="宋体" w:hAnsi="宋体"/>
          <w:b/>
          <w:bCs/>
          <w:szCs w:val="21"/>
        </w:rPr>
        <w:t>.3.1</w:t>
      </w:r>
      <w:r w:rsidR="00C8041E" w:rsidRPr="00A46FC4">
        <w:rPr>
          <w:rFonts w:ascii="宋体" w:hAnsi="宋体" w:hint="eastAsia"/>
          <w:b/>
          <w:bCs/>
          <w:szCs w:val="21"/>
        </w:rPr>
        <w:t>第一步：</w:t>
      </w:r>
      <w:r w:rsidR="00B77E1F" w:rsidRPr="00A46FC4">
        <w:rPr>
          <w:rFonts w:ascii="宋体" w:hAnsi="宋体" w:hint="eastAsia"/>
          <w:b/>
          <w:bCs/>
          <w:szCs w:val="21"/>
        </w:rPr>
        <w:t>拆分招标文件并划分重点</w:t>
      </w:r>
    </w:p>
    <w:p w14:paraId="2C3F4CC9"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投标人须知划重点</w:t>
      </w:r>
    </w:p>
    <w:p w14:paraId="13717A30"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商务需求划重点</w:t>
      </w:r>
    </w:p>
    <w:p w14:paraId="03693BA3"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技术需求划重点</w:t>
      </w:r>
    </w:p>
    <w:p w14:paraId="77219887"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合同内容划重点</w:t>
      </w:r>
    </w:p>
    <w:p w14:paraId="1B5CA59F" w14:textId="768621F1"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招标文件分解表（整体+详细）</w:t>
      </w:r>
    </w:p>
    <w:p w14:paraId="2E8AAF98" w14:textId="44E07BAB" w:rsidR="00C8041E" w:rsidRPr="00A46FC4" w:rsidRDefault="00A46FC4" w:rsidP="00A46FC4">
      <w:pPr>
        <w:spacing w:line="360" w:lineRule="auto"/>
        <w:ind w:leftChars="200" w:left="420"/>
        <w:rPr>
          <w:rFonts w:ascii="宋体" w:hAnsi="宋体"/>
          <w:b/>
          <w:bCs/>
          <w:szCs w:val="21"/>
        </w:rPr>
      </w:pPr>
      <w:r>
        <w:rPr>
          <w:rFonts w:ascii="宋体" w:hAnsi="宋体" w:hint="eastAsia"/>
          <w:b/>
          <w:bCs/>
          <w:szCs w:val="21"/>
        </w:rPr>
        <w:t>5</w:t>
      </w:r>
      <w:r>
        <w:rPr>
          <w:rFonts w:ascii="宋体" w:hAnsi="宋体"/>
          <w:b/>
          <w:bCs/>
          <w:szCs w:val="21"/>
        </w:rPr>
        <w:t>.3.2</w:t>
      </w:r>
      <w:r w:rsidR="00B77E1F" w:rsidRPr="00A46FC4">
        <w:rPr>
          <w:rFonts w:ascii="宋体" w:hAnsi="宋体" w:hint="eastAsia"/>
          <w:b/>
          <w:bCs/>
          <w:szCs w:val="21"/>
        </w:rPr>
        <w:t>第二步：</w:t>
      </w:r>
      <w:r w:rsidR="00C8041E" w:rsidRPr="00A46FC4">
        <w:rPr>
          <w:rFonts w:ascii="宋体" w:hAnsi="宋体" w:hint="eastAsia"/>
          <w:b/>
          <w:bCs/>
          <w:szCs w:val="21"/>
        </w:rPr>
        <w:t>确定投标书目录树</w:t>
      </w:r>
      <w:r w:rsidR="00EB1802" w:rsidRPr="00A46FC4">
        <w:rPr>
          <w:rFonts w:ascii="宋体" w:hAnsi="宋体" w:hint="eastAsia"/>
          <w:b/>
          <w:bCs/>
          <w:szCs w:val="21"/>
        </w:rPr>
        <w:t>和索引表</w:t>
      </w:r>
    </w:p>
    <w:p w14:paraId="3966E79A" w14:textId="336F3266" w:rsidR="00B77E1F" w:rsidRDefault="00A46FC4" w:rsidP="00B77E1F">
      <w:pPr>
        <w:pStyle w:val="a8"/>
        <w:numPr>
          <w:ilvl w:val="1"/>
          <w:numId w:val="41"/>
        </w:numPr>
        <w:spacing w:line="360" w:lineRule="auto"/>
        <w:ind w:firstLineChars="0"/>
        <w:rPr>
          <w:rFonts w:ascii="宋体" w:hAnsi="宋体"/>
          <w:b/>
          <w:bCs/>
          <w:szCs w:val="21"/>
        </w:rPr>
      </w:pPr>
      <w:r>
        <w:rPr>
          <w:rFonts w:ascii="宋体" w:hAnsi="宋体" w:hint="eastAsia"/>
          <w:b/>
          <w:bCs/>
          <w:szCs w:val="21"/>
        </w:rPr>
        <w:t>编写</w:t>
      </w:r>
      <w:r w:rsidR="00B77E1F">
        <w:rPr>
          <w:rFonts w:ascii="宋体" w:hAnsi="宋体" w:hint="eastAsia"/>
          <w:b/>
          <w:bCs/>
          <w:szCs w:val="21"/>
        </w:rPr>
        <w:t>投标书目录</w:t>
      </w:r>
      <w:r>
        <w:rPr>
          <w:rFonts w:ascii="宋体" w:hAnsi="宋体" w:hint="eastAsia"/>
          <w:b/>
          <w:bCs/>
          <w:szCs w:val="21"/>
        </w:rPr>
        <w:t>树的</w:t>
      </w:r>
      <w:r w:rsidR="00B77E1F">
        <w:rPr>
          <w:rFonts w:ascii="宋体" w:hAnsi="宋体" w:hint="eastAsia"/>
          <w:b/>
          <w:bCs/>
          <w:szCs w:val="21"/>
        </w:rPr>
        <w:t>注意事项</w:t>
      </w:r>
    </w:p>
    <w:p w14:paraId="7A2D392B" w14:textId="2363DC7A" w:rsidR="00B77E1F" w:rsidRPr="0091458A" w:rsidRDefault="00B77E1F" w:rsidP="00B77E1F">
      <w:pPr>
        <w:pStyle w:val="a8"/>
        <w:numPr>
          <w:ilvl w:val="1"/>
          <w:numId w:val="41"/>
        </w:numPr>
        <w:spacing w:line="360" w:lineRule="auto"/>
        <w:ind w:firstLineChars="0"/>
        <w:rPr>
          <w:rFonts w:ascii="宋体" w:hAnsi="宋体"/>
          <w:b/>
          <w:bCs/>
          <w:szCs w:val="21"/>
        </w:rPr>
      </w:pPr>
      <w:r>
        <w:rPr>
          <w:rFonts w:ascii="宋体" w:hAnsi="宋体" w:hint="eastAsia"/>
          <w:b/>
          <w:bCs/>
          <w:szCs w:val="21"/>
        </w:rPr>
        <w:t>编写投标书索引表</w:t>
      </w:r>
      <w:r w:rsidR="00A46FC4">
        <w:rPr>
          <w:rFonts w:ascii="宋体" w:hAnsi="宋体" w:hint="eastAsia"/>
          <w:b/>
          <w:bCs/>
          <w:szCs w:val="21"/>
        </w:rPr>
        <w:t>的</w:t>
      </w:r>
      <w:r>
        <w:rPr>
          <w:rFonts w:ascii="宋体" w:hAnsi="宋体" w:hint="eastAsia"/>
          <w:b/>
          <w:bCs/>
          <w:szCs w:val="21"/>
        </w:rPr>
        <w:t>注意事项</w:t>
      </w:r>
    </w:p>
    <w:p w14:paraId="197F1F3B" w14:textId="490E016C" w:rsidR="00C8041E" w:rsidRDefault="00A46FC4" w:rsidP="00A46FC4">
      <w:pPr>
        <w:spacing w:line="360" w:lineRule="auto"/>
        <w:ind w:leftChars="200" w:left="420"/>
        <w:rPr>
          <w:rFonts w:ascii="宋体" w:hAnsi="宋体"/>
          <w:b/>
          <w:bCs/>
          <w:szCs w:val="21"/>
        </w:rPr>
      </w:pPr>
      <w:r>
        <w:rPr>
          <w:rFonts w:ascii="宋体" w:hAnsi="宋体" w:hint="eastAsia"/>
          <w:b/>
          <w:bCs/>
          <w:szCs w:val="21"/>
        </w:rPr>
        <w:t>5</w:t>
      </w:r>
      <w:r>
        <w:rPr>
          <w:rFonts w:ascii="宋体" w:hAnsi="宋体"/>
          <w:b/>
          <w:bCs/>
          <w:szCs w:val="21"/>
        </w:rPr>
        <w:t>.3.3</w:t>
      </w:r>
      <w:r w:rsidR="00C8041E" w:rsidRPr="00A46FC4">
        <w:rPr>
          <w:rFonts w:ascii="宋体" w:hAnsi="宋体" w:hint="eastAsia"/>
          <w:b/>
          <w:bCs/>
          <w:szCs w:val="21"/>
        </w:rPr>
        <w:t>第</w:t>
      </w:r>
      <w:r w:rsidR="00B77E1F" w:rsidRPr="00A46FC4">
        <w:rPr>
          <w:rFonts w:ascii="宋体" w:hAnsi="宋体" w:hint="eastAsia"/>
          <w:b/>
          <w:bCs/>
          <w:szCs w:val="21"/>
        </w:rPr>
        <w:t>三</w:t>
      </w:r>
      <w:r w:rsidR="00C8041E" w:rsidRPr="00A46FC4">
        <w:rPr>
          <w:rFonts w:ascii="宋体" w:hAnsi="宋体" w:hint="eastAsia"/>
          <w:b/>
          <w:bCs/>
          <w:szCs w:val="21"/>
        </w:rPr>
        <w:t>步：</w:t>
      </w:r>
      <w:r w:rsidR="00B77E1F" w:rsidRPr="00A46FC4">
        <w:rPr>
          <w:rFonts w:ascii="宋体" w:hAnsi="宋体" w:hint="eastAsia"/>
          <w:b/>
          <w:bCs/>
          <w:szCs w:val="21"/>
        </w:rPr>
        <w:t>落实</w:t>
      </w:r>
      <w:r w:rsidR="00C8041E" w:rsidRPr="00A46FC4">
        <w:rPr>
          <w:rFonts w:ascii="宋体" w:hAnsi="宋体" w:hint="eastAsia"/>
          <w:b/>
          <w:bCs/>
          <w:szCs w:val="21"/>
        </w:rPr>
        <w:t>投标</w:t>
      </w:r>
      <w:r w:rsidR="00B77E1F" w:rsidRPr="00A46FC4">
        <w:rPr>
          <w:rFonts w:ascii="宋体" w:hAnsi="宋体" w:hint="eastAsia"/>
          <w:b/>
          <w:bCs/>
          <w:szCs w:val="21"/>
        </w:rPr>
        <w:t>书</w:t>
      </w:r>
      <w:r w:rsidR="0091458A" w:rsidRPr="00A46FC4">
        <w:rPr>
          <w:rFonts w:ascii="宋体" w:hAnsi="宋体" w:hint="eastAsia"/>
          <w:b/>
          <w:bCs/>
          <w:szCs w:val="21"/>
        </w:rPr>
        <w:t>目录撰写</w:t>
      </w:r>
      <w:r w:rsidR="00B77E1F" w:rsidRPr="00A46FC4">
        <w:rPr>
          <w:rFonts w:ascii="宋体" w:hAnsi="宋体" w:hint="eastAsia"/>
          <w:b/>
          <w:bCs/>
          <w:szCs w:val="21"/>
        </w:rPr>
        <w:t>责任到人</w:t>
      </w:r>
    </w:p>
    <w:p w14:paraId="73AAD3CB" w14:textId="77777777" w:rsidR="00A46FC4" w:rsidRPr="00A46FC4" w:rsidRDefault="00A46FC4"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标书撰写质量标准定义</w:t>
      </w:r>
    </w:p>
    <w:p w14:paraId="3959628D" w14:textId="4BED46AD" w:rsidR="00A46FC4" w:rsidRDefault="00A46FC4"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标书撰写角色职责矩阵划分</w:t>
      </w:r>
    </w:p>
    <w:p w14:paraId="3CDDD913" w14:textId="3B58F61D" w:rsidR="00C8041E" w:rsidRPr="00A46FC4" w:rsidRDefault="00A46FC4" w:rsidP="00A46FC4">
      <w:pPr>
        <w:spacing w:line="360" w:lineRule="auto"/>
        <w:ind w:leftChars="200" w:left="420"/>
        <w:rPr>
          <w:rFonts w:ascii="宋体" w:hAnsi="宋体"/>
          <w:b/>
          <w:bCs/>
          <w:szCs w:val="21"/>
        </w:rPr>
      </w:pPr>
      <w:r>
        <w:rPr>
          <w:rFonts w:ascii="宋体" w:hAnsi="宋体" w:hint="eastAsia"/>
          <w:b/>
          <w:bCs/>
          <w:szCs w:val="21"/>
        </w:rPr>
        <w:t>5</w:t>
      </w:r>
      <w:r>
        <w:rPr>
          <w:rFonts w:ascii="宋体" w:hAnsi="宋体"/>
          <w:b/>
          <w:bCs/>
          <w:szCs w:val="21"/>
        </w:rPr>
        <w:t>.3.4</w:t>
      </w:r>
      <w:r w:rsidR="00C8041E" w:rsidRPr="00A46FC4">
        <w:rPr>
          <w:rFonts w:ascii="宋体" w:hAnsi="宋体" w:hint="eastAsia"/>
          <w:b/>
          <w:bCs/>
          <w:szCs w:val="21"/>
        </w:rPr>
        <w:t>第</w:t>
      </w:r>
      <w:r w:rsidR="00B77E1F" w:rsidRPr="00A46FC4">
        <w:rPr>
          <w:rFonts w:ascii="宋体" w:hAnsi="宋体" w:hint="eastAsia"/>
          <w:b/>
          <w:bCs/>
          <w:szCs w:val="21"/>
        </w:rPr>
        <w:t>四</w:t>
      </w:r>
      <w:r w:rsidR="00C8041E" w:rsidRPr="00A46FC4">
        <w:rPr>
          <w:rFonts w:ascii="宋体" w:hAnsi="宋体" w:hint="eastAsia"/>
          <w:b/>
          <w:bCs/>
          <w:szCs w:val="21"/>
        </w:rPr>
        <w:t>步：</w:t>
      </w:r>
      <w:r>
        <w:rPr>
          <w:rFonts w:ascii="宋体" w:hAnsi="宋体" w:hint="eastAsia"/>
          <w:b/>
          <w:bCs/>
          <w:szCs w:val="21"/>
        </w:rPr>
        <w:t>标书撰写注意事项与方法技巧应用</w:t>
      </w:r>
    </w:p>
    <w:p w14:paraId="4BD5E3F8" w14:textId="5EE68F06" w:rsidR="001C49A1" w:rsidRPr="0091458A" w:rsidRDefault="00EB1802"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如何避免废标</w:t>
      </w:r>
      <w:r w:rsidR="001C49A1" w:rsidRPr="0091458A">
        <w:rPr>
          <w:rFonts w:ascii="宋体" w:hAnsi="宋体" w:hint="eastAsia"/>
          <w:b/>
          <w:bCs/>
          <w:szCs w:val="21"/>
        </w:rPr>
        <w:t>？</w:t>
      </w:r>
    </w:p>
    <w:p w14:paraId="729E1195" w14:textId="6C9E6577" w:rsidR="00EB1802" w:rsidRPr="0091458A" w:rsidRDefault="00EB1802"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如何撰写商务和技术偏离表？</w:t>
      </w:r>
    </w:p>
    <w:p w14:paraId="747F82E6" w14:textId="77777777" w:rsidR="00C8041E" w:rsidRPr="0091458A" w:rsidRDefault="00C8041E"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投标报价策略及报价技巧有哪些？</w:t>
      </w:r>
    </w:p>
    <w:p w14:paraId="5ACDA2C5" w14:textId="77777777" w:rsidR="00C8041E" w:rsidRPr="0091458A" w:rsidRDefault="00C8041E"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如何整理业绩材料？哪些业绩才有价值？</w:t>
      </w:r>
    </w:p>
    <w:p w14:paraId="0C4B70E3" w14:textId="77777777" w:rsidR="00A46FC4" w:rsidRPr="0091458A" w:rsidRDefault="00A46FC4"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撰写技术方案的思路和方法有哪些？</w:t>
      </w:r>
    </w:p>
    <w:p w14:paraId="323E3CE7" w14:textId="2DBFF7BB" w:rsidR="00053F98" w:rsidRDefault="00053F98"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什么是金字塔</w:t>
      </w:r>
      <w:r>
        <w:rPr>
          <w:rFonts w:ascii="宋体" w:hAnsi="宋体" w:hint="eastAsia"/>
          <w:b/>
          <w:bCs/>
          <w:szCs w:val="21"/>
        </w:rPr>
        <w:t>标书</w:t>
      </w:r>
      <w:r w:rsidRPr="0091458A">
        <w:rPr>
          <w:rFonts w:ascii="宋体" w:hAnsi="宋体" w:hint="eastAsia"/>
          <w:b/>
          <w:bCs/>
          <w:szCs w:val="21"/>
        </w:rPr>
        <w:t>书写方式？</w:t>
      </w:r>
    </w:p>
    <w:p w14:paraId="1DEA4B17" w14:textId="77777777" w:rsidR="00C8041E" w:rsidRPr="0091458A" w:rsidRDefault="00C8041E"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撰写标书常用的文档快捷键有哪些？</w:t>
      </w:r>
    </w:p>
    <w:p w14:paraId="404F7DEF" w14:textId="5C277F3C" w:rsidR="00C8041E" w:rsidRDefault="006879EB" w:rsidP="00A46FC4">
      <w:pPr>
        <w:spacing w:line="360" w:lineRule="auto"/>
        <w:ind w:leftChars="100" w:left="210"/>
        <w:rPr>
          <w:rFonts w:ascii="宋体" w:hAnsi="宋体"/>
          <w:b/>
          <w:bCs/>
          <w:szCs w:val="21"/>
        </w:rPr>
      </w:pPr>
      <w:r w:rsidRPr="0091458A">
        <w:rPr>
          <w:rFonts w:ascii="宋体" w:hAnsi="宋体"/>
          <w:b/>
          <w:bCs/>
          <w:szCs w:val="21"/>
        </w:rPr>
        <w:t>5</w:t>
      </w:r>
      <w:r w:rsidR="00C8041E" w:rsidRPr="0091458A">
        <w:rPr>
          <w:rFonts w:ascii="宋体" w:hAnsi="宋体"/>
          <w:b/>
          <w:bCs/>
          <w:szCs w:val="21"/>
        </w:rPr>
        <w:t>.</w:t>
      </w:r>
      <w:r w:rsidR="00A46FC4">
        <w:rPr>
          <w:rFonts w:ascii="宋体" w:hAnsi="宋体"/>
          <w:b/>
          <w:bCs/>
          <w:szCs w:val="21"/>
        </w:rPr>
        <w:t>4</w:t>
      </w:r>
      <w:r w:rsidR="00C8041E" w:rsidRPr="0091458A">
        <w:rPr>
          <w:rFonts w:ascii="宋体" w:hAnsi="宋体" w:hint="eastAsia"/>
          <w:b/>
          <w:bCs/>
          <w:szCs w:val="21"/>
        </w:rPr>
        <w:t>第</w:t>
      </w:r>
      <w:r w:rsidR="005A5538">
        <w:rPr>
          <w:rFonts w:ascii="宋体" w:hAnsi="宋体" w:hint="eastAsia"/>
          <w:b/>
          <w:bCs/>
          <w:szCs w:val="21"/>
        </w:rPr>
        <w:t>四</w:t>
      </w:r>
      <w:r w:rsidR="00C8041E" w:rsidRPr="0091458A">
        <w:rPr>
          <w:rFonts w:ascii="宋体" w:hAnsi="宋体" w:hint="eastAsia"/>
          <w:b/>
          <w:bCs/>
          <w:szCs w:val="21"/>
        </w:rPr>
        <w:t>招：审核</w:t>
      </w:r>
      <w:r w:rsidR="005A5538">
        <w:rPr>
          <w:rFonts w:ascii="宋体" w:hAnsi="宋体" w:hint="eastAsia"/>
          <w:b/>
          <w:bCs/>
          <w:szCs w:val="21"/>
        </w:rPr>
        <w:t>装订</w:t>
      </w:r>
    </w:p>
    <w:p w14:paraId="724913BC" w14:textId="47996E79" w:rsidR="00A46FC4" w:rsidRPr="0091458A" w:rsidRDefault="00A46FC4" w:rsidP="00A46FC4">
      <w:pPr>
        <w:spacing w:line="360" w:lineRule="auto"/>
        <w:ind w:leftChars="200" w:left="420"/>
        <w:rPr>
          <w:rFonts w:ascii="宋体" w:hAnsi="宋体"/>
          <w:b/>
          <w:bCs/>
          <w:szCs w:val="21"/>
        </w:rPr>
      </w:pPr>
      <w:r>
        <w:rPr>
          <w:rFonts w:ascii="宋体" w:hAnsi="宋体" w:hint="eastAsia"/>
          <w:b/>
          <w:bCs/>
          <w:szCs w:val="21"/>
        </w:rPr>
        <w:t>5</w:t>
      </w:r>
      <w:r>
        <w:rPr>
          <w:rFonts w:ascii="宋体" w:hAnsi="宋体"/>
          <w:b/>
          <w:bCs/>
          <w:szCs w:val="21"/>
        </w:rPr>
        <w:t>.4.1</w:t>
      </w:r>
      <w:r w:rsidR="008B6182">
        <w:rPr>
          <w:rFonts w:ascii="宋体" w:hAnsi="宋体" w:hint="eastAsia"/>
          <w:b/>
          <w:bCs/>
          <w:szCs w:val="21"/>
        </w:rPr>
        <w:t>第一步：</w:t>
      </w:r>
      <w:r>
        <w:rPr>
          <w:rFonts w:ascii="宋体" w:hAnsi="宋体" w:hint="eastAsia"/>
          <w:b/>
          <w:bCs/>
          <w:szCs w:val="21"/>
        </w:rPr>
        <w:t>审核纠错</w:t>
      </w:r>
    </w:p>
    <w:p w14:paraId="449F05BA" w14:textId="76A1E193" w:rsidR="00C8041E" w:rsidRPr="0091458A"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标书审核四步</w:t>
      </w:r>
      <w:r w:rsidR="00053F98">
        <w:rPr>
          <w:rFonts w:ascii="宋体" w:hAnsi="宋体" w:hint="eastAsia"/>
          <w:b/>
          <w:bCs/>
          <w:szCs w:val="21"/>
        </w:rPr>
        <w:t>法</w:t>
      </w:r>
      <w:r w:rsidRPr="0091458A">
        <w:rPr>
          <w:rFonts w:ascii="宋体" w:hAnsi="宋体" w:hint="eastAsia"/>
          <w:b/>
          <w:bCs/>
          <w:szCs w:val="21"/>
        </w:rPr>
        <w:t>是哪四步？</w:t>
      </w:r>
    </w:p>
    <w:p w14:paraId="0CC8671D" w14:textId="77777777" w:rsidR="00053F98" w:rsidRPr="0091458A" w:rsidRDefault="00053F98"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标书易错点提示</w:t>
      </w:r>
    </w:p>
    <w:p w14:paraId="23AB8A7C" w14:textId="0C51FB0C" w:rsidR="00C8041E"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标书文件检查表模板</w:t>
      </w:r>
    </w:p>
    <w:p w14:paraId="4018BB46" w14:textId="319E4E19" w:rsidR="008B6182" w:rsidRPr="008B6182" w:rsidRDefault="008B6182" w:rsidP="008B6182">
      <w:pPr>
        <w:spacing w:line="360" w:lineRule="auto"/>
        <w:ind w:left="420"/>
        <w:rPr>
          <w:rFonts w:ascii="宋体" w:hAnsi="宋体"/>
          <w:b/>
          <w:bCs/>
          <w:szCs w:val="21"/>
        </w:rPr>
      </w:pPr>
      <w:r>
        <w:rPr>
          <w:rFonts w:ascii="宋体" w:hAnsi="宋体" w:hint="eastAsia"/>
          <w:b/>
          <w:bCs/>
          <w:szCs w:val="21"/>
        </w:rPr>
        <w:t>5</w:t>
      </w:r>
      <w:r>
        <w:rPr>
          <w:rFonts w:ascii="宋体" w:hAnsi="宋体"/>
          <w:b/>
          <w:bCs/>
          <w:szCs w:val="21"/>
        </w:rPr>
        <w:t>.4.2</w:t>
      </w:r>
      <w:r>
        <w:rPr>
          <w:rFonts w:ascii="宋体" w:hAnsi="宋体" w:hint="eastAsia"/>
          <w:b/>
          <w:bCs/>
          <w:szCs w:val="21"/>
        </w:rPr>
        <w:t>第二步：打印装订</w:t>
      </w:r>
    </w:p>
    <w:p w14:paraId="108047DB" w14:textId="77777777" w:rsidR="00C8041E" w:rsidRPr="0091458A"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打印装订的格式要求是什么？</w:t>
      </w:r>
    </w:p>
    <w:p w14:paraId="245164CB" w14:textId="5D1296BD" w:rsidR="00C8041E"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用什么方式打印装订效果最好？</w:t>
      </w:r>
    </w:p>
    <w:p w14:paraId="2D2DBB6F" w14:textId="5AD5E6F6" w:rsidR="00053F98" w:rsidRDefault="00662C98" w:rsidP="008B6182">
      <w:pPr>
        <w:pStyle w:val="a8"/>
        <w:numPr>
          <w:ilvl w:val="1"/>
          <w:numId w:val="41"/>
        </w:numPr>
        <w:spacing w:line="360" w:lineRule="auto"/>
        <w:ind w:firstLineChars="0"/>
        <w:rPr>
          <w:rFonts w:ascii="宋体" w:hAnsi="宋体"/>
          <w:b/>
          <w:bCs/>
          <w:szCs w:val="21"/>
        </w:rPr>
      </w:pPr>
      <w:r>
        <w:rPr>
          <w:rFonts w:ascii="宋体" w:hAnsi="宋体" w:hint="eastAsia"/>
          <w:b/>
          <w:bCs/>
          <w:szCs w:val="21"/>
        </w:rPr>
        <w:t>签字盖章应该注意的问题是什么？</w:t>
      </w:r>
    </w:p>
    <w:p w14:paraId="5B0A6340" w14:textId="1E0D7F1C" w:rsidR="00805522" w:rsidRDefault="00805522" w:rsidP="008B6182">
      <w:pPr>
        <w:pStyle w:val="a8"/>
        <w:numPr>
          <w:ilvl w:val="1"/>
          <w:numId w:val="41"/>
        </w:numPr>
        <w:spacing w:line="360" w:lineRule="auto"/>
        <w:ind w:firstLineChars="0"/>
        <w:rPr>
          <w:rFonts w:ascii="宋体" w:hAnsi="宋体"/>
          <w:b/>
          <w:bCs/>
          <w:szCs w:val="21"/>
        </w:rPr>
      </w:pPr>
      <w:r>
        <w:rPr>
          <w:rFonts w:ascii="宋体" w:hAnsi="宋体" w:hint="eastAsia"/>
          <w:b/>
          <w:bCs/>
          <w:szCs w:val="21"/>
        </w:rPr>
        <w:t>电子标</w:t>
      </w:r>
      <w:r w:rsidR="005A5538">
        <w:rPr>
          <w:rFonts w:ascii="宋体" w:hAnsi="宋体" w:hint="eastAsia"/>
          <w:b/>
          <w:bCs/>
          <w:szCs w:val="21"/>
        </w:rPr>
        <w:t>书</w:t>
      </w:r>
      <w:r w:rsidR="00043D2E">
        <w:rPr>
          <w:rFonts w:ascii="宋体" w:hAnsi="宋体" w:hint="eastAsia"/>
          <w:b/>
          <w:bCs/>
          <w:szCs w:val="21"/>
        </w:rPr>
        <w:t>上传</w:t>
      </w:r>
      <w:r>
        <w:rPr>
          <w:rFonts w:ascii="宋体" w:hAnsi="宋体" w:hint="eastAsia"/>
          <w:b/>
          <w:bCs/>
          <w:szCs w:val="21"/>
        </w:rPr>
        <w:t>应注意哪些事项？</w:t>
      </w:r>
    </w:p>
    <w:p w14:paraId="6194771E" w14:textId="2E4186B6" w:rsidR="00C8041E" w:rsidRDefault="006879EB" w:rsidP="005A66F3">
      <w:pPr>
        <w:spacing w:line="360" w:lineRule="auto"/>
        <w:ind w:leftChars="100" w:left="210"/>
        <w:rPr>
          <w:rFonts w:ascii="宋体" w:hAnsi="宋体"/>
          <w:b/>
          <w:bCs/>
          <w:szCs w:val="21"/>
        </w:rPr>
      </w:pPr>
      <w:r w:rsidRPr="0091458A">
        <w:rPr>
          <w:rFonts w:ascii="宋体" w:hAnsi="宋体"/>
          <w:b/>
          <w:bCs/>
          <w:szCs w:val="21"/>
        </w:rPr>
        <w:lastRenderedPageBreak/>
        <w:t>5</w:t>
      </w:r>
      <w:r w:rsidR="00C8041E" w:rsidRPr="0091458A">
        <w:rPr>
          <w:rFonts w:ascii="宋体" w:hAnsi="宋体"/>
          <w:b/>
          <w:bCs/>
          <w:szCs w:val="21"/>
        </w:rPr>
        <w:t>.</w:t>
      </w:r>
      <w:r w:rsidR="005A66F3">
        <w:rPr>
          <w:rFonts w:ascii="宋体" w:hAnsi="宋体"/>
          <w:b/>
          <w:bCs/>
          <w:szCs w:val="21"/>
        </w:rPr>
        <w:t>5</w:t>
      </w:r>
      <w:r w:rsidR="00C8041E" w:rsidRPr="0091458A">
        <w:rPr>
          <w:rFonts w:ascii="宋体" w:hAnsi="宋体" w:hint="eastAsia"/>
          <w:b/>
          <w:bCs/>
          <w:szCs w:val="21"/>
        </w:rPr>
        <w:t>第</w:t>
      </w:r>
      <w:r w:rsidR="005A5538">
        <w:rPr>
          <w:rFonts w:ascii="宋体" w:hAnsi="宋体" w:hint="eastAsia"/>
          <w:b/>
          <w:bCs/>
          <w:szCs w:val="21"/>
        </w:rPr>
        <w:t>五</w:t>
      </w:r>
      <w:r w:rsidR="00C8041E" w:rsidRPr="0091458A">
        <w:rPr>
          <w:rFonts w:ascii="宋体" w:hAnsi="宋体" w:hint="eastAsia"/>
          <w:b/>
          <w:bCs/>
          <w:szCs w:val="21"/>
        </w:rPr>
        <w:t>招：</w:t>
      </w:r>
      <w:proofErr w:type="gramStart"/>
      <w:r w:rsidRPr="0091458A">
        <w:rPr>
          <w:rFonts w:ascii="宋体" w:hAnsi="宋体" w:hint="eastAsia"/>
          <w:b/>
          <w:bCs/>
          <w:szCs w:val="21"/>
        </w:rPr>
        <w:t>开标</w:t>
      </w:r>
      <w:r w:rsidR="00C8041E" w:rsidRPr="0091458A">
        <w:rPr>
          <w:rFonts w:ascii="宋体" w:hAnsi="宋体" w:hint="eastAsia"/>
          <w:b/>
          <w:bCs/>
          <w:szCs w:val="21"/>
        </w:rPr>
        <w:t>讲标</w:t>
      </w:r>
      <w:proofErr w:type="gramEnd"/>
    </w:p>
    <w:p w14:paraId="22D9C74A" w14:textId="205CCBD2" w:rsidR="005A66F3" w:rsidRPr="0091458A" w:rsidRDefault="005A66F3" w:rsidP="005A66F3">
      <w:pPr>
        <w:spacing w:line="360" w:lineRule="auto"/>
        <w:ind w:leftChars="200" w:left="420"/>
        <w:rPr>
          <w:rFonts w:ascii="宋体" w:hAnsi="宋体"/>
          <w:b/>
          <w:bCs/>
          <w:szCs w:val="21"/>
        </w:rPr>
      </w:pPr>
      <w:r>
        <w:rPr>
          <w:rFonts w:ascii="宋体" w:hAnsi="宋体" w:hint="eastAsia"/>
          <w:b/>
          <w:bCs/>
          <w:szCs w:val="21"/>
        </w:rPr>
        <w:t>5</w:t>
      </w:r>
      <w:r>
        <w:rPr>
          <w:rFonts w:ascii="宋体" w:hAnsi="宋体"/>
          <w:b/>
          <w:bCs/>
          <w:szCs w:val="21"/>
        </w:rPr>
        <w:t>.5.1</w:t>
      </w:r>
      <w:r>
        <w:rPr>
          <w:rFonts w:ascii="宋体" w:hAnsi="宋体" w:hint="eastAsia"/>
          <w:b/>
          <w:bCs/>
          <w:szCs w:val="21"/>
        </w:rPr>
        <w:t>第一步：开标</w:t>
      </w:r>
    </w:p>
    <w:p w14:paraId="61D5CBB7" w14:textId="2304018C" w:rsidR="006879EB" w:rsidRDefault="006879EB" w:rsidP="005A66F3">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开标注意事项</w:t>
      </w:r>
      <w:r w:rsidR="00B51B4F">
        <w:rPr>
          <w:rFonts w:ascii="宋体" w:hAnsi="宋体" w:hint="eastAsia"/>
          <w:b/>
          <w:bCs/>
          <w:szCs w:val="21"/>
        </w:rPr>
        <w:t>有哪些？</w:t>
      </w:r>
    </w:p>
    <w:p w14:paraId="6BBC0B8F" w14:textId="755F89ED" w:rsidR="005A66F3" w:rsidRPr="005A66F3" w:rsidRDefault="005A66F3" w:rsidP="005A66F3">
      <w:pPr>
        <w:spacing w:line="360" w:lineRule="auto"/>
        <w:ind w:left="420"/>
        <w:rPr>
          <w:rFonts w:ascii="宋体" w:hAnsi="宋体"/>
          <w:b/>
          <w:bCs/>
          <w:szCs w:val="21"/>
        </w:rPr>
      </w:pPr>
      <w:r>
        <w:rPr>
          <w:rFonts w:ascii="宋体" w:hAnsi="宋体" w:hint="eastAsia"/>
          <w:b/>
          <w:bCs/>
          <w:szCs w:val="21"/>
        </w:rPr>
        <w:t>5</w:t>
      </w:r>
      <w:r>
        <w:rPr>
          <w:rFonts w:ascii="宋体" w:hAnsi="宋体"/>
          <w:b/>
          <w:bCs/>
          <w:szCs w:val="21"/>
        </w:rPr>
        <w:t>.5.2</w:t>
      </w:r>
      <w:r>
        <w:rPr>
          <w:rFonts w:ascii="宋体" w:hAnsi="宋体" w:hint="eastAsia"/>
          <w:b/>
          <w:bCs/>
          <w:szCs w:val="21"/>
        </w:rPr>
        <w:t>第二步：</w:t>
      </w:r>
      <w:proofErr w:type="gramStart"/>
      <w:r>
        <w:rPr>
          <w:rFonts w:ascii="宋体" w:hAnsi="宋体" w:hint="eastAsia"/>
          <w:b/>
          <w:bCs/>
          <w:szCs w:val="21"/>
        </w:rPr>
        <w:t>讲标演示</w:t>
      </w:r>
      <w:proofErr w:type="gramEnd"/>
    </w:p>
    <w:p w14:paraId="17AA9CA8" w14:textId="78F99900" w:rsidR="00C8041E" w:rsidRDefault="00C8041E" w:rsidP="005A66F3">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讲标</w:t>
      </w:r>
      <w:r w:rsidR="00662C98">
        <w:rPr>
          <w:rFonts w:ascii="宋体" w:hAnsi="宋体" w:hint="eastAsia"/>
          <w:b/>
          <w:bCs/>
          <w:szCs w:val="21"/>
        </w:rPr>
        <w:t>的技巧有哪些</w:t>
      </w:r>
      <w:r w:rsidRPr="0091458A">
        <w:rPr>
          <w:rFonts w:ascii="宋体" w:hAnsi="宋体" w:hint="eastAsia"/>
          <w:b/>
          <w:bCs/>
          <w:szCs w:val="21"/>
        </w:rPr>
        <w:t>？</w:t>
      </w:r>
    </w:p>
    <w:p w14:paraId="1A6F9218" w14:textId="2B18B7E2" w:rsidR="005A66F3" w:rsidRPr="0091458A" w:rsidRDefault="005A66F3"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演示产品时注意的问题有哪些？</w:t>
      </w:r>
    </w:p>
    <w:p w14:paraId="7340E1DD" w14:textId="6097CEE6" w:rsidR="005A66F3" w:rsidRDefault="005A66F3" w:rsidP="005A66F3">
      <w:pPr>
        <w:spacing w:line="360" w:lineRule="auto"/>
        <w:ind w:left="420"/>
        <w:rPr>
          <w:rFonts w:ascii="宋体" w:hAnsi="宋体"/>
          <w:b/>
          <w:bCs/>
          <w:szCs w:val="21"/>
        </w:rPr>
      </w:pPr>
      <w:r>
        <w:rPr>
          <w:rFonts w:ascii="宋体" w:hAnsi="宋体" w:hint="eastAsia"/>
          <w:b/>
          <w:bCs/>
          <w:szCs w:val="21"/>
        </w:rPr>
        <w:t>5</w:t>
      </w:r>
      <w:r>
        <w:rPr>
          <w:rFonts w:ascii="宋体" w:hAnsi="宋体"/>
          <w:b/>
          <w:bCs/>
          <w:szCs w:val="21"/>
        </w:rPr>
        <w:t>.5.3</w:t>
      </w:r>
      <w:r>
        <w:rPr>
          <w:rFonts w:ascii="宋体" w:hAnsi="宋体" w:hint="eastAsia"/>
          <w:b/>
          <w:bCs/>
          <w:szCs w:val="21"/>
        </w:rPr>
        <w:t>第三步：磋商谈判</w:t>
      </w:r>
    </w:p>
    <w:p w14:paraId="2DAA7E76" w14:textId="4BD5972C" w:rsidR="005A66F3" w:rsidRDefault="005A66F3" w:rsidP="005A66F3">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竞争性谈判（磋商）时专家会问哪些问题？</w:t>
      </w:r>
    </w:p>
    <w:p w14:paraId="5C153F69" w14:textId="2088683A" w:rsidR="005A66F3" w:rsidRPr="0091458A" w:rsidRDefault="005A66F3"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竞争性谈判（磋商）时应答的要点与技巧有哪些？</w:t>
      </w:r>
    </w:p>
    <w:p w14:paraId="3AE93841" w14:textId="54CCB200" w:rsidR="005A66F3" w:rsidRPr="005A66F3" w:rsidRDefault="005A66F3" w:rsidP="005A66F3">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如何二次报价？</w:t>
      </w:r>
    </w:p>
    <w:p w14:paraId="0E1A80DE" w14:textId="1C1B2A34" w:rsidR="00EB1802" w:rsidRDefault="00EB1802" w:rsidP="005A66F3">
      <w:pPr>
        <w:spacing w:line="360" w:lineRule="auto"/>
        <w:ind w:leftChars="100" w:left="210"/>
        <w:rPr>
          <w:rFonts w:ascii="宋体" w:hAnsi="宋体"/>
          <w:b/>
          <w:bCs/>
          <w:szCs w:val="21"/>
        </w:rPr>
      </w:pPr>
      <w:r w:rsidRPr="0091458A">
        <w:rPr>
          <w:rFonts w:ascii="宋体" w:hAnsi="宋体"/>
          <w:b/>
          <w:bCs/>
          <w:szCs w:val="21"/>
        </w:rPr>
        <w:t>5.</w:t>
      </w:r>
      <w:r w:rsidR="005A66F3">
        <w:rPr>
          <w:rFonts w:ascii="宋体" w:hAnsi="宋体"/>
          <w:b/>
          <w:bCs/>
          <w:szCs w:val="21"/>
        </w:rPr>
        <w:t>6</w:t>
      </w:r>
      <w:r w:rsidRPr="0091458A">
        <w:rPr>
          <w:rFonts w:ascii="宋体" w:hAnsi="宋体" w:hint="eastAsia"/>
          <w:b/>
          <w:bCs/>
          <w:szCs w:val="21"/>
        </w:rPr>
        <w:t>第</w:t>
      </w:r>
      <w:r w:rsidR="005A5538">
        <w:rPr>
          <w:rFonts w:ascii="宋体" w:hAnsi="宋体" w:hint="eastAsia"/>
          <w:b/>
          <w:bCs/>
          <w:szCs w:val="21"/>
        </w:rPr>
        <w:t>六</w:t>
      </w:r>
      <w:r w:rsidRPr="0091458A">
        <w:rPr>
          <w:rFonts w:ascii="宋体" w:hAnsi="宋体" w:hint="eastAsia"/>
          <w:b/>
          <w:bCs/>
          <w:szCs w:val="21"/>
        </w:rPr>
        <w:t>招：</w:t>
      </w:r>
      <w:r>
        <w:rPr>
          <w:rFonts w:ascii="宋体" w:hAnsi="宋体" w:hint="eastAsia"/>
          <w:b/>
          <w:bCs/>
          <w:szCs w:val="21"/>
        </w:rPr>
        <w:t>质疑投诉</w:t>
      </w:r>
    </w:p>
    <w:p w14:paraId="592EDD36" w14:textId="4591A0AD" w:rsidR="005A66F3" w:rsidRPr="0091458A" w:rsidRDefault="005A66F3" w:rsidP="005A66F3">
      <w:pPr>
        <w:spacing w:line="360" w:lineRule="auto"/>
        <w:ind w:leftChars="200" w:left="420"/>
        <w:rPr>
          <w:rFonts w:ascii="宋体" w:hAnsi="宋体"/>
          <w:b/>
          <w:bCs/>
          <w:szCs w:val="21"/>
        </w:rPr>
      </w:pPr>
      <w:r>
        <w:rPr>
          <w:rFonts w:ascii="宋体" w:hAnsi="宋体" w:hint="eastAsia"/>
          <w:b/>
          <w:bCs/>
          <w:szCs w:val="21"/>
        </w:rPr>
        <w:t>5</w:t>
      </w:r>
      <w:r>
        <w:rPr>
          <w:rFonts w:ascii="宋体" w:hAnsi="宋体"/>
          <w:b/>
          <w:bCs/>
          <w:szCs w:val="21"/>
        </w:rPr>
        <w:t>.6.1</w:t>
      </w:r>
      <w:r>
        <w:rPr>
          <w:rFonts w:ascii="宋体" w:hAnsi="宋体" w:hint="eastAsia"/>
          <w:b/>
          <w:bCs/>
          <w:szCs w:val="21"/>
        </w:rPr>
        <w:t>第一步：质疑</w:t>
      </w:r>
    </w:p>
    <w:p w14:paraId="29CE7820" w14:textId="2EB6EEB5" w:rsidR="00EB1802" w:rsidRPr="0091458A"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常见的质疑点有哪些？</w:t>
      </w:r>
    </w:p>
    <w:p w14:paraId="70E3354B" w14:textId="49C4F0C2" w:rsidR="00EB1802" w:rsidRPr="0091458A"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如何撰写质疑函</w:t>
      </w:r>
      <w:r w:rsidRPr="0091458A">
        <w:rPr>
          <w:rFonts w:ascii="宋体" w:hAnsi="宋体" w:hint="eastAsia"/>
          <w:b/>
          <w:bCs/>
          <w:szCs w:val="21"/>
        </w:rPr>
        <w:t>？</w:t>
      </w:r>
    </w:p>
    <w:p w14:paraId="76159C48" w14:textId="4A2DC5CB" w:rsidR="005A66F3" w:rsidRPr="005A66F3" w:rsidRDefault="005A66F3" w:rsidP="005A66F3">
      <w:pPr>
        <w:spacing w:line="360" w:lineRule="auto"/>
        <w:ind w:left="420"/>
        <w:rPr>
          <w:rFonts w:ascii="宋体" w:hAnsi="宋体"/>
          <w:b/>
          <w:bCs/>
          <w:szCs w:val="21"/>
        </w:rPr>
      </w:pPr>
      <w:r>
        <w:rPr>
          <w:rFonts w:ascii="宋体" w:hAnsi="宋体" w:hint="eastAsia"/>
          <w:b/>
          <w:bCs/>
          <w:szCs w:val="21"/>
        </w:rPr>
        <w:t>5</w:t>
      </w:r>
      <w:r>
        <w:rPr>
          <w:rFonts w:ascii="宋体" w:hAnsi="宋体"/>
          <w:b/>
          <w:bCs/>
          <w:szCs w:val="21"/>
        </w:rPr>
        <w:t>.6.2</w:t>
      </w:r>
      <w:r>
        <w:rPr>
          <w:rFonts w:ascii="宋体" w:hAnsi="宋体" w:hint="eastAsia"/>
          <w:b/>
          <w:bCs/>
          <w:szCs w:val="21"/>
        </w:rPr>
        <w:t>第二步：投诉</w:t>
      </w:r>
    </w:p>
    <w:p w14:paraId="57807DFF" w14:textId="0095EE12" w:rsidR="00EB1802"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对质疑答复不满如何投诉？</w:t>
      </w:r>
    </w:p>
    <w:p w14:paraId="12DAE7DB" w14:textId="1B298D36" w:rsidR="00B1445E" w:rsidRPr="0091458A" w:rsidRDefault="00B1445E"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如何撰写投诉函？</w:t>
      </w:r>
    </w:p>
    <w:p w14:paraId="776E944C" w14:textId="5AA2A4B0" w:rsidR="00EB1802" w:rsidRPr="0091458A"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什么情况下可以举报？</w:t>
      </w:r>
    </w:p>
    <w:p w14:paraId="203AD40C" w14:textId="4D7A4CBC" w:rsidR="00EB1802" w:rsidRDefault="00EB1802" w:rsidP="00B1445E">
      <w:pPr>
        <w:spacing w:line="360" w:lineRule="auto"/>
        <w:ind w:leftChars="100" w:left="210"/>
        <w:rPr>
          <w:rFonts w:ascii="宋体" w:hAnsi="宋体"/>
          <w:b/>
          <w:bCs/>
          <w:szCs w:val="21"/>
        </w:rPr>
      </w:pPr>
      <w:r w:rsidRPr="0091458A">
        <w:rPr>
          <w:rFonts w:ascii="宋体" w:hAnsi="宋体"/>
          <w:b/>
          <w:bCs/>
          <w:szCs w:val="21"/>
        </w:rPr>
        <w:t>5.</w:t>
      </w:r>
      <w:r w:rsidR="00B1445E">
        <w:rPr>
          <w:rFonts w:ascii="宋体" w:hAnsi="宋体"/>
          <w:b/>
          <w:bCs/>
          <w:szCs w:val="21"/>
        </w:rPr>
        <w:t>7</w:t>
      </w:r>
      <w:r w:rsidRPr="0091458A">
        <w:rPr>
          <w:rFonts w:ascii="宋体" w:hAnsi="宋体" w:hint="eastAsia"/>
          <w:b/>
          <w:bCs/>
          <w:szCs w:val="21"/>
        </w:rPr>
        <w:t>第</w:t>
      </w:r>
      <w:r w:rsidR="005A5538">
        <w:rPr>
          <w:rFonts w:ascii="宋体" w:hAnsi="宋体" w:hint="eastAsia"/>
          <w:b/>
          <w:bCs/>
          <w:szCs w:val="21"/>
        </w:rPr>
        <w:t>七</w:t>
      </w:r>
      <w:r w:rsidRPr="0091458A">
        <w:rPr>
          <w:rFonts w:ascii="宋体" w:hAnsi="宋体" w:hint="eastAsia"/>
          <w:b/>
          <w:bCs/>
          <w:szCs w:val="21"/>
        </w:rPr>
        <w:t>招：</w:t>
      </w:r>
      <w:r w:rsidR="00B51B4F">
        <w:rPr>
          <w:rFonts w:ascii="宋体" w:hAnsi="宋体" w:hint="eastAsia"/>
          <w:b/>
          <w:bCs/>
          <w:szCs w:val="21"/>
        </w:rPr>
        <w:t>复盘</w:t>
      </w:r>
      <w:r w:rsidR="00B1445E">
        <w:rPr>
          <w:rFonts w:ascii="宋体" w:hAnsi="宋体" w:hint="eastAsia"/>
          <w:b/>
          <w:bCs/>
          <w:szCs w:val="21"/>
        </w:rPr>
        <w:t>萃取</w:t>
      </w:r>
    </w:p>
    <w:p w14:paraId="2BF13F26" w14:textId="19E35F95" w:rsidR="00B1445E" w:rsidRPr="0091458A" w:rsidRDefault="00B1445E" w:rsidP="00EB1802">
      <w:pPr>
        <w:spacing w:line="360" w:lineRule="auto"/>
        <w:ind w:leftChars="200" w:left="420"/>
        <w:rPr>
          <w:rFonts w:ascii="宋体" w:hAnsi="宋体"/>
          <w:b/>
          <w:bCs/>
          <w:szCs w:val="21"/>
        </w:rPr>
      </w:pPr>
      <w:r>
        <w:rPr>
          <w:rFonts w:ascii="宋体" w:hAnsi="宋体" w:hint="eastAsia"/>
          <w:b/>
          <w:bCs/>
          <w:szCs w:val="21"/>
        </w:rPr>
        <w:t>5</w:t>
      </w:r>
      <w:r>
        <w:rPr>
          <w:rFonts w:ascii="宋体" w:hAnsi="宋体"/>
          <w:b/>
          <w:bCs/>
          <w:szCs w:val="21"/>
        </w:rPr>
        <w:t>.7.1</w:t>
      </w:r>
      <w:r>
        <w:rPr>
          <w:rFonts w:ascii="宋体" w:hAnsi="宋体" w:hint="eastAsia"/>
          <w:b/>
          <w:bCs/>
          <w:szCs w:val="21"/>
        </w:rPr>
        <w:t>过程复盘</w:t>
      </w:r>
    </w:p>
    <w:p w14:paraId="0BE58C3B" w14:textId="5139EEE3" w:rsidR="00EB1802" w:rsidRPr="0091458A" w:rsidRDefault="00B77E1F"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项目过程全面复盘</w:t>
      </w:r>
    </w:p>
    <w:p w14:paraId="00416BEF" w14:textId="4269B918" w:rsidR="00EB1802" w:rsidRPr="0091458A" w:rsidRDefault="005A5538"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哪些</w:t>
      </w:r>
      <w:r w:rsidR="00B51B4F">
        <w:rPr>
          <w:rFonts w:ascii="宋体" w:hAnsi="宋体" w:hint="eastAsia"/>
          <w:b/>
          <w:bCs/>
          <w:szCs w:val="21"/>
        </w:rPr>
        <w:t>地方做的好？</w:t>
      </w:r>
    </w:p>
    <w:p w14:paraId="68D661A6" w14:textId="4C6645A3" w:rsidR="00EB1802" w:rsidRDefault="00B51B4F"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哪些地方做的不好？</w:t>
      </w:r>
    </w:p>
    <w:p w14:paraId="0A8A4A6C" w14:textId="1A4B5DD6" w:rsidR="008147F9" w:rsidRDefault="008147F9"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下一次如何提高？</w:t>
      </w:r>
    </w:p>
    <w:p w14:paraId="3F1F64FC" w14:textId="392D6E68" w:rsidR="00B1445E" w:rsidRPr="00B1445E" w:rsidRDefault="00B1445E" w:rsidP="00B1445E">
      <w:pPr>
        <w:spacing w:line="360" w:lineRule="auto"/>
        <w:ind w:left="420"/>
        <w:rPr>
          <w:rFonts w:ascii="宋体" w:hAnsi="宋体"/>
          <w:b/>
          <w:bCs/>
          <w:szCs w:val="21"/>
        </w:rPr>
      </w:pPr>
      <w:r>
        <w:rPr>
          <w:rFonts w:ascii="宋体" w:hAnsi="宋体" w:hint="eastAsia"/>
          <w:b/>
          <w:bCs/>
          <w:szCs w:val="21"/>
        </w:rPr>
        <w:t>5</w:t>
      </w:r>
      <w:r>
        <w:rPr>
          <w:rFonts w:ascii="宋体" w:hAnsi="宋体"/>
          <w:b/>
          <w:bCs/>
          <w:szCs w:val="21"/>
        </w:rPr>
        <w:t>.7.2</w:t>
      </w:r>
      <w:r>
        <w:rPr>
          <w:rFonts w:ascii="宋体" w:hAnsi="宋体" w:hint="eastAsia"/>
          <w:b/>
          <w:bCs/>
          <w:szCs w:val="21"/>
        </w:rPr>
        <w:t>案例萃取</w:t>
      </w:r>
    </w:p>
    <w:p w14:paraId="036D157F" w14:textId="0D8A02E8" w:rsidR="00EB1802" w:rsidRPr="0091458A" w:rsidRDefault="00B51B4F"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如何完善</w:t>
      </w:r>
      <w:r w:rsidR="005A5538">
        <w:rPr>
          <w:rFonts w:ascii="宋体" w:hAnsi="宋体" w:hint="eastAsia"/>
          <w:b/>
          <w:bCs/>
          <w:szCs w:val="21"/>
        </w:rPr>
        <w:t>本次</w:t>
      </w:r>
      <w:r w:rsidR="00B77E1F">
        <w:rPr>
          <w:rFonts w:ascii="宋体" w:hAnsi="宋体" w:hint="eastAsia"/>
          <w:b/>
          <w:bCs/>
          <w:szCs w:val="21"/>
        </w:rPr>
        <w:t>投标</w:t>
      </w:r>
      <w:r w:rsidR="005A5538">
        <w:rPr>
          <w:rFonts w:ascii="宋体" w:hAnsi="宋体" w:hint="eastAsia"/>
          <w:b/>
          <w:bCs/>
          <w:szCs w:val="21"/>
        </w:rPr>
        <w:t>文件</w:t>
      </w:r>
      <w:r>
        <w:rPr>
          <w:rFonts w:ascii="宋体" w:hAnsi="宋体" w:hint="eastAsia"/>
          <w:b/>
          <w:bCs/>
          <w:szCs w:val="21"/>
        </w:rPr>
        <w:t>？</w:t>
      </w:r>
    </w:p>
    <w:p w14:paraId="4F5C3AAC" w14:textId="1055E3E6" w:rsidR="00EB1802" w:rsidRDefault="005A5538"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最终</w:t>
      </w:r>
      <w:r w:rsidR="00B51B4F">
        <w:rPr>
          <w:rFonts w:ascii="宋体" w:hAnsi="宋体" w:hint="eastAsia"/>
          <w:b/>
          <w:bCs/>
          <w:szCs w:val="21"/>
        </w:rPr>
        <w:t>形成</w:t>
      </w:r>
      <w:r>
        <w:rPr>
          <w:rFonts w:ascii="宋体" w:hAnsi="宋体" w:hint="eastAsia"/>
          <w:b/>
          <w:bCs/>
          <w:szCs w:val="21"/>
        </w:rPr>
        <w:t>企业</w:t>
      </w:r>
      <w:r w:rsidR="00B51B4F">
        <w:rPr>
          <w:rFonts w:ascii="宋体" w:hAnsi="宋体" w:hint="eastAsia"/>
          <w:b/>
          <w:bCs/>
          <w:szCs w:val="21"/>
        </w:rPr>
        <w:t>标杆投标文件</w:t>
      </w:r>
      <w:r w:rsidR="00805522">
        <w:rPr>
          <w:rFonts w:ascii="宋体" w:hAnsi="宋体" w:hint="eastAsia"/>
          <w:b/>
          <w:bCs/>
          <w:szCs w:val="21"/>
        </w:rPr>
        <w:t>模板</w:t>
      </w:r>
    </w:p>
    <w:p w14:paraId="57167BEF" w14:textId="58DB5405" w:rsidR="00D11AAC" w:rsidRPr="00D11AAC" w:rsidRDefault="00D11AAC" w:rsidP="00D11AAC">
      <w:pPr>
        <w:spacing w:line="360" w:lineRule="auto"/>
        <w:rPr>
          <w:rFonts w:ascii="宋体" w:hAnsi="宋体"/>
          <w:b/>
          <w:bCs/>
          <w:szCs w:val="21"/>
        </w:rPr>
      </w:pPr>
      <w:r w:rsidRPr="00D11AAC">
        <w:rPr>
          <w:rFonts w:ascii="宋体" w:hAnsi="宋体" w:hint="eastAsia"/>
          <w:b/>
          <w:bCs/>
          <w:szCs w:val="21"/>
        </w:rPr>
        <w:t>6、</w:t>
      </w:r>
      <w:r w:rsidR="00E5381D">
        <w:rPr>
          <w:rFonts w:ascii="宋体" w:hAnsi="宋体" w:hint="eastAsia"/>
          <w:b/>
          <w:bCs/>
          <w:szCs w:val="21"/>
        </w:rPr>
        <w:t>招投标程序实战模拟——</w:t>
      </w:r>
      <w:r w:rsidR="00CB4E81">
        <w:rPr>
          <w:rFonts w:ascii="宋体" w:hAnsi="宋体" w:hint="eastAsia"/>
          <w:b/>
          <w:bCs/>
          <w:szCs w:val="21"/>
        </w:rPr>
        <w:t>业主</w:t>
      </w:r>
      <w:r w:rsidRPr="00D11AAC">
        <w:rPr>
          <w:rFonts w:ascii="宋体" w:hAnsi="宋体" w:hint="eastAsia"/>
          <w:b/>
          <w:bCs/>
          <w:szCs w:val="21"/>
        </w:rPr>
        <w:t>招标文件和</w:t>
      </w:r>
      <w:r w:rsidR="00CB4E81">
        <w:rPr>
          <w:rFonts w:ascii="宋体" w:hAnsi="宋体" w:hint="eastAsia"/>
          <w:b/>
          <w:bCs/>
          <w:szCs w:val="21"/>
        </w:rPr>
        <w:t>企业</w:t>
      </w:r>
      <w:r w:rsidRPr="00D11AAC">
        <w:rPr>
          <w:rFonts w:ascii="宋体" w:hAnsi="宋体" w:hint="eastAsia"/>
          <w:b/>
          <w:bCs/>
          <w:szCs w:val="21"/>
        </w:rPr>
        <w:t>投标文件现场模拟评审</w:t>
      </w:r>
      <w:r w:rsidR="00AC7CDF">
        <w:rPr>
          <w:rFonts w:ascii="宋体" w:hAnsi="宋体" w:hint="eastAsia"/>
          <w:b/>
          <w:bCs/>
          <w:szCs w:val="21"/>
        </w:rPr>
        <w:t>（需要提前提前提供</w:t>
      </w:r>
      <w:r w:rsidR="00CB4E81">
        <w:rPr>
          <w:rFonts w:ascii="宋体" w:hAnsi="宋体" w:hint="eastAsia"/>
          <w:b/>
          <w:bCs/>
          <w:szCs w:val="21"/>
        </w:rPr>
        <w:t>业主</w:t>
      </w:r>
      <w:r w:rsidR="00AC7CDF">
        <w:rPr>
          <w:rFonts w:ascii="宋体" w:hAnsi="宋体" w:hint="eastAsia"/>
          <w:b/>
          <w:bCs/>
          <w:szCs w:val="21"/>
        </w:rPr>
        <w:t>招标文件和</w:t>
      </w:r>
      <w:r w:rsidR="00CB4E81">
        <w:rPr>
          <w:rFonts w:ascii="宋体" w:hAnsi="宋体" w:hint="eastAsia"/>
          <w:b/>
          <w:bCs/>
          <w:szCs w:val="21"/>
        </w:rPr>
        <w:t>企业</w:t>
      </w:r>
      <w:r w:rsidR="00AC7CDF">
        <w:rPr>
          <w:rFonts w:ascii="宋体" w:hAnsi="宋体" w:hint="eastAsia"/>
          <w:b/>
          <w:bCs/>
          <w:szCs w:val="21"/>
        </w:rPr>
        <w:t>投标文件）</w:t>
      </w:r>
    </w:p>
    <w:p w14:paraId="149D6D26" w14:textId="187FBC03" w:rsidR="00D11AAC" w:rsidRPr="00D11AAC" w:rsidRDefault="00D11AAC" w:rsidP="00E5381D">
      <w:pPr>
        <w:spacing w:line="360" w:lineRule="auto"/>
        <w:ind w:leftChars="100" w:left="210"/>
        <w:rPr>
          <w:rFonts w:ascii="宋体" w:hAnsi="宋体"/>
          <w:b/>
          <w:bCs/>
          <w:szCs w:val="21"/>
        </w:rPr>
      </w:pPr>
      <w:r w:rsidRPr="00D11AAC">
        <w:rPr>
          <w:rFonts w:ascii="宋体" w:hAnsi="宋体" w:hint="eastAsia"/>
          <w:b/>
          <w:bCs/>
          <w:szCs w:val="21"/>
        </w:rPr>
        <w:t>6.1资格审查</w:t>
      </w:r>
    </w:p>
    <w:p w14:paraId="7670FECD" w14:textId="77777777" w:rsidR="00D11AAC" w:rsidRPr="00D11AAC" w:rsidRDefault="00D11AAC" w:rsidP="00D11AAC">
      <w:pPr>
        <w:spacing w:line="360" w:lineRule="auto"/>
        <w:ind w:leftChars="100" w:left="210"/>
        <w:rPr>
          <w:rFonts w:ascii="宋体" w:hAnsi="宋体"/>
          <w:b/>
          <w:bCs/>
          <w:szCs w:val="21"/>
        </w:rPr>
      </w:pPr>
      <w:r w:rsidRPr="00D11AAC">
        <w:rPr>
          <w:rFonts w:ascii="宋体" w:hAnsi="宋体" w:hint="eastAsia"/>
          <w:b/>
          <w:bCs/>
          <w:szCs w:val="21"/>
        </w:rPr>
        <w:lastRenderedPageBreak/>
        <w:t>6.2符合性审查</w:t>
      </w:r>
    </w:p>
    <w:p w14:paraId="67EC00EC" w14:textId="77777777" w:rsidR="00D11AAC" w:rsidRPr="00D11AAC" w:rsidRDefault="00D11AAC" w:rsidP="00D11AAC">
      <w:pPr>
        <w:spacing w:line="360" w:lineRule="auto"/>
        <w:ind w:leftChars="100" w:left="210"/>
        <w:rPr>
          <w:rFonts w:ascii="宋体" w:hAnsi="宋体"/>
          <w:b/>
          <w:bCs/>
          <w:szCs w:val="21"/>
        </w:rPr>
      </w:pPr>
      <w:r w:rsidRPr="00D11AAC">
        <w:rPr>
          <w:rFonts w:ascii="宋体" w:hAnsi="宋体" w:hint="eastAsia"/>
          <w:b/>
          <w:bCs/>
          <w:szCs w:val="21"/>
        </w:rPr>
        <w:t>6.3按照评分标准进行评审</w:t>
      </w:r>
    </w:p>
    <w:p w14:paraId="4A14A9BF" w14:textId="0F171D13" w:rsidR="00D11AAC" w:rsidRDefault="00D11AAC" w:rsidP="00D11AAC">
      <w:pPr>
        <w:spacing w:line="360" w:lineRule="auto"/>
        <w:ind w:leftChars="100" w:left="210"/>
        <w:rPr>
          <w:rFonts w:ascii="宋体" w:hAnsi="宋体"/>
          <w:b/>
          <w:bCs/>
          <w:szCs w:val="21"/>
        </w:rPr>
      </w:pPr>
      <w:r w:rsidRPr="00D11AAC">
        <w:rPr>
          <w:rFonts w:ascii="宋体" w:hAnsi="宋体" w:hint="eastAsia"/>
          <w:b/>
          <w:bCs/>
          <w:szCs w:val="21"/>
        </w:rPr>
        <w:t>6.4给出评审问题建议</w:t>
      </w:r>
    </w:p>
    <w:p w14:paraId="04C310BD" w14:textId="33C0D7A4" w:rsidR="00682B57" w:rsidRPr="00D11AAC" w:rsidRDefault="00682B57" w:rsidP="00D11AAC">
      <w:pPr>
        <w:spacing w:line="360" w:lineRule="auto"/>
        <w:ind w:leftChars="100" w:left="210"/>
        <w:rPr>
          <w:rFonts w:ascii="宋体" w:hAnsi="宋体" w:hint="eastAsia"/>
          <w:b/>
          <w:bCs/>
          <w:szCs w:val="21"/>
        </w:rPr>
      </w:pPr>
      <w:r>
        <w:rPr>
          <w:rFonts w:ascii="宋体" w:hAnsi="宋体" w:hint="eastAsia"/>
          <w:b/>
          <w:bCs/>
          <w:szCs w:val="21"/>
        </w:rPr>
        <w:t>6</w:t>
      </w:r>
      <w:r>
        <w:rPr>
          <w:rFonts w:ascii="宋体" w:hAnsi="宋体"/>
          <w:b/>
          <w:bCs/>
          <w:szCs w:val="21"/>
        </w:rPr>
        <w:t>.5</w:t>
      </w:r>
      <w:r>
        <w:rPr>
          <w:rFonts w:ascii="宋体" w:hAnsi="宋体" w:hint="eastAsia"/>
          <w:b/>
          <w:bCs/>
          <w:szCs w:val="21"/>
        </w:rPr>
        <w:t>质疑点分析</w:t>
      </w:r>
    </w:p>
    <w:p w14:paraId="2AE1846B" w14:textId="1104A382" w:rsidR="00274F17" w:rsidRDefault="00274F17" w:rsidP="00C8041E">
      <w:pPr>
        <w:spacing w:line="360" w:lineRule="auto"/>
        <w:rPr>
          <w:rFonts w:ascii="宋体" w:hAnsi="宋体"/>
          <w:b/>
          <w:bCs/>
          <w:szCs w:val="21"/>
        </w:rPr>
      </w:pPr>
      <w:r>
        <w:rPr>
          <w:rFonts w:ascii="宋体" w:hAnsi="宋体" w:hint="eastAsia"/>
          <w:b/>
          <w:bCs/>
          <w:szCs w:val="21"/>
        </w:rPr>
        <w:t>7、</w:t>
      </w:r>
      <w:r w:rsidR="00CB4E81">
        <w:rPr>
          <w:rFonts w:ascii="宋体" w:hAnsi="宋体" w:hint="eastAsia"/>
          <w:b/>
          <w:bCs/>
          <w:szCs w:val="21"/>
        </w:rPr>
        <w:t>企业</w:t>
      </w:r>
      <w:r>
        <w:rPr>
          <w:rFonts w:ascii="宋体" w:hAnsi="宋体" w:hint="eastAsia"/>
          <w:b/>
          <w:bCs/>
          <w:szCs w:val="21"/>
        </w:rPr>
        <w:t>投标文件</w:t>
      </w:r>
      <w:r w:rsidR="00CB4E81">
        <w:rPr>
          <w:rFonts w:ascii="宋体" w:hAnsi="宋体" w:hint="eastAsia"/>
          <w:b/>
          <w:bCs/>
          <w:szCs w:val="21"/>
        </w:rPr>
        <w:t>优化完善</w:t>
      </w:r>
      <w:r>
        <w:rPr>
          <w:rFonts w:ascii="宋体" w:hAnsi="宋体" w:hint="eastAsia"/>
          <w:b/>
          <w:bCs/>
          <w:szCs w:val="21"/>
        </w:rPr>
        <w:t>实操训练</w:t>
      </w:r>
      <w:r w:rsidR="00D1799F">
        <w:rPr>
          <w:rFonts w:ascii="宋体" w:hAnsi="宋体" w:hint="eastAsia"/>
          <w:b/>
          <w:bCs/>
          <w:szCs w:val="21"/>
        </w:rPr>
        <w:t>（根据老师讲解的策略方法及点评的意见持续优化完善）</w:t>
      </w:r>
    </w:p>
    <w:p w14:paraId="2B771D48" w14:textId="171D1713" w:rsidR="00CC1CCC" w:rsidRDefault="00CC1CCC" w:rsidP="00274F17">
      <w:pPr>
        <w:spacing w:line="360" w:lineRule="auto"/>
        <w:ind w:leftChars="100" w:left="210"/>
        <w:rPr>
          <w:rFonts w:ascii="宋体" w:hAnsi="宋体"/>
          <w:b/>
          <w:bCs/>
          <w:szCs w:val="21"/>
        </w:rPr>
      </w:pPr>
      <w:r>
        <w:rPr>
          <w:rFonts w:ascii="宋体" w:hAnsi="宋体" w:hint="eastAsia"/>
          <w:b/>
          <w:bCs/>
          <w:szCs w:val="21"/>
        </w:rPr>
        <w:t>7</w:t>
      </w:r>
      <w:r>
        <w:rPr>
          <w:rFonts w:ascii="宋体" w:hAnsi="宋体"/>
          <w:b/>
          <w:bCs/>
          <w:szCs w:val="21"/>
        </w:rPr>
        <w:t>.1</w:t>
      </w:r>
      <w:r>
        <w:rPr>
          <w:rFonts w:ascii="宋体" w:hAnsi="宋体" w:hint="eastAsia"/>
          <w:b/>
          <w:bCs/>
          <w:szCs w:val="21"/>
        </w:rPr>
        <w:t>分组布置标书写作任务</w:t>
      </w:r>
      <w:r w:rsidR="00466C26">
        <w:rPr>
          <w:rFonts w:ascii="宋体" w:hAnsi="宋体" w:hint="eastAsia"/>
          <w:b/>
          <w:bCs/>
          <w:szCs w:val="21"/>
        </w:rPr>
        <w:t>（各组负责商务和技术标书的不同章节内容）</w:t>
      </w:r>
    </w:p>
    <w:p w14:paraId="454D3C25" w14:textId="398400FD" w:rsidR="00274F17" w:rsidRPr="00B51B4F" w:rsidRDefault="00274F17" w:rsidP="00274F17">
      <w:pPr>
        <w:spacing w:line="360" w:lineRule="auto"/>
        <w:ind w:leftChars="100" w:left="210"/>
        <w:rPr>
          <w:b/>
          <w:bCs/>
          <w:szCs w:val="21"/>
        </w:rPr>
      </w:pPr>
      <w:r>
        <w:rPr>
          <w:rFonts w:ascii="宋体" w:hAnsi="宋体"/>
          <w:b/>
          <w:bCs/>
          <w:szCs w:val="21"/>
        </w:rPr>
        <w:t>7</w:t>
      </w:r>
      <w:r w:rsidRPr="00B51B4F">
        <w:rPr>
          <w:rFonts w:ascii="宋体" w:hAnsi="宋体"/>
          <w:b/>
          <w:bCs/>
          <w:szCs w:val="21"/>
        </w:rPr>
        <w:t>.</w:t>
      </w:r>
      <w:r w:rsidR="00CC1CCC">
        <w:rPr>
          <w:rFonts w:ascii="宋体" w:hAnsi="宋体"/>
          <w:b/>
          <w:bCs/>
          <w:szCs w:val="21"/>
        </w:rPr>
        <w:t>2</w:t>
      </w:r>
      <w:r>
        <w:rPr>
          <w:rFonts w:ascii="宋体" w:hAnsi="宋体" w:hint="eastAsia"/>
          <w:b/>
          <w:bCs/>
          <w:szCs w:val="21"/>
        </w:rPr>
        <w:t>投标文件目录和索引</w:t>
      </w:r>
      <w:r w:rsidR="00CB4E81">
        <w:rPr>
          <w:rFonts w:ascii="宋体" w:hAnsi="宋体" w:hint="eastAsia"/>
          <w:b/>
          <w:bCs/>
          <w:szCs w:val="21"/>
        </w:rPr>
        <w:t>优化完善</w:t>
      </w:r>
      <w:r>
        <w:rPr>
          <w:rFonts w:ascii="宋体" w:hAnsi="宋体" w:hint="eastAsia"/>
          <w:b/>
          <w:bCs/>
          <w:szCs w:val="21"/>
        </w:rPr>
        <w:t>实操训练</w:t>
      </w:r>
      <w:r w:rsidR="00CB4E81">
        <w:rPr>
          <w:rFonts w:ascii="宋体" w:hAnsi="宋体" w:hint="eastAsia"/>
          <w:b/>
          <w:bCs/>
          <w:szCs w:val="21"/>
        </w:rPr>
        <w:t>与辅导</w:t>
      </w:r>
    </w:p>
    <w:p w14:paraId="3F0938EC" w14:textId="0DAC7B78" w:rsidR="00274F17" w:rsidRDefault="00274F17" w:rsidP="00274F17">
      <w:pPr>
        <w:spacing w:line="360" w:lineRule="auto"/>
        <w:ind w:leftChars="100" w:left="210"/>
        <w:rPr>
          <w:rFonts w:ascii="宋体" w:hAnsi="宋体"/>
          <w:b/>
          <w:bCs/>
          <w:szCs w:val="21"/>
        </w:rPr>
      </w:pPr>
      <w:r>
        <w:rPr>
          <w:rFonts w:ascii="宋体" w:hAnsi="宋体"/>
          <w:b/>
          <w:bCs/>
          <w:szCs w:val="21"/>
        </w:rPr>
        <w:t>7</w:t>
      </w:r>
      <w:r w:rsidRPr="00B51B4F">
        <w:rPr>
          <w:rFonts w:ascii="宋体" w:hAnsi="宋体"/>
          <w:b/>
          <w:bCs/>
          <w:szCs w:val="21"/>
        </w:rPr>
        <w:t>.</w:t>
      </w:r>
      <w:r w:rsidR="00CC1CCC">
        <w:rPr>
          <w:rFonts w:ascii="宋体" w:hAnsi="宋体"/>
          <w:b/>
          <w:bCs/>
          <w:szCs w:val="21"/>
        </w:rPr>
        <w:t>3</w:t>
      </w:r>
      <w:r>
        <w:rPr>
          <w:rFonts w:ascii="宋体" w:hAnsi="宋体" w:hint="eastAsia"/>
          <w:b/>
          <w:bCs/>
          <w:szCs w:val="21"/>
        </w:rPr>
        <w:t>投标文件</w:t>
      </w:r>
      <w:r w:rsidR="00CC1CCC">
        <w:rPr>
          <w:rFonts w:ascii="宋体" w:hAnsi="宋体" w:hint="eastAsia"/>
          <w:b/>
          <w:bCs/>
          <w:szCs w:val="21"/>
        </w:rPr>
        <w:t>商务部分优化</w:t>
      </w:r>
      <w:r w:rsidR="00CB4E81">
        <w:rPr>
          <w:rFonts w:ascii="宋体" w:hAnsi="宋体" w:hint="eastAsia"/>
          <w:b/>
          <w:bCs/>
          <w:szCs w:val="21"/>
        </w:rPr>
        <w:t>完善</w:t>
      </w:r>
      <w:r>
        <w:rPr>
          <w:rFonts w:ascii="宋体" w:hAnsi="宋体" w:hint="eastAsia"/>
          <w:b/>
          <w:bCs/>
          <w:szCs w:val="21"/>
        </w:rPr>
        <w:t>实操训练与辅导</w:t>
      </w:r>
    </w:p>
    <w:p w14:paraId="2D096078" w14:textId="7D1F040A" w:rsidR="00CC1CCC" w:rsidRPr="00B51B4F" w:rsidRDefault="00CC1CCC" w:rsidP="00274F17">
      <w:pPr>
        <w:spacing w:line="360" w:lineRule="auto"/>
        <w:ind w:leftChars="100" w:left="210"/>
        <w:rPr>
          <w:rFonts w:ascii="宋体" w:hAnsi="宋体"/>
          <w:b/>
          <w:bCs/>
          <w:szCs w:val="21"/>
        </w:rPr>
      </w:pPr>
      <w:r>
        <w:rPr>
          <w:rFonts w:ascii="宋体" w:hAnsi="宋体" w:hint="eastAsia"/>
          <w:b/>
          <w:bCs/>
          <w:szCs w:val="21"/>
        </w:rPr>
        <w:t>7</w:t>
      </w:r>
      <w:r>
        <w:rPr>
          <w:rFonts w:ascii="宋体" w:hAnsi="宋体"/>
          <w:b/>
          <w:bCs/>
          <w:szCs w:val="21"/>
        </w:rPr>
        <w:t>.4</w:t>
      </w:r>
      <w:r>
        <w:rPr>
          <w:rFonts w:ascii="宋体" w:hAnsi="宋体" w:hint="eastAsia"/>
          <w:b/>
          <w:bCs/>
          <w:szCs w:val="21"/>
        </w:rPr>
        <w:t>投标文件技术部分优化完善实操训练与辅导</w:t>
      </w:r>
    </w:p>
    <w:p w14:paraId="5FD99BA3" w14:textId="35C94154" w:rsidR="00274F17" w:rsidRDefault="00274F17" w:rsidP="00274F17">
      <w:pPr>
        <w:spacing w:line="360" w:lineRule="auto"/>
        <w:ind w:leftChars="100" w:left="210"/>
        <w:rPr>
          <w:rFonts w:ascii="宋体" w:hAnsi="宋体"/>
          <w:b/>
          <w:bCs/>
          <w:szCs w:val="21"/>
        </w:rPr>
      </w:pPr>
      <w:r>
        <w:rPr>
          <w:rFonts w:ascii="宋体" w:hAnsi="宋体"/>
          <w:b/>
          <w:bCs/>
          <w:szCs w:val="21"/>
        </w:rPr>
        <w:t>7</w:t>
      </w:r>
      <w:r w:rsidRPr="00B51B4F">
        <w:rPr>
          <w:rFonts w:ascii="宋体" w:hAnsi="宋体"/>
          <w:b/>
          <w:bCs/>
          <w:szCs w:val="21"/>
        </w:rPr>
        <w:t>.</w:t>
      </w:r>
      <w:r w:rsidR="00CC1CCC">
        <w:rPr>
          <w:rFonts w:ascii="宋体" w:hAnsi="宋体"/>
          <w:b/>
          <w:bCs/>
          <w:szCs w:val="21"/>
        </w:rPr>
        <w:t>5</w:t>
      </w:r>
      <w:r w:rsidRPr="00B51B4F">
        <w:rPr>
          <w:rFonts w:ascii="宋体" w:hAnsi="宋体" w:hint="eastAsia"/>
          <w:b/>
          <w:bCs/>
          <w:szCs w:val="21"/>
        </w:rPr>
        <w:t>投标</w:t>
      </w:r>
      <w:r>
        <w:rPr>
          <w:rFonts w:ascii="宋体" w:hAnsi="宋体" w:hint="eastAsia"/>
          <w:b/>
          <w:bCs/>
          <w:szCs w:val="21"/>
        </w:rPr>
        <w:t>文件</w:t>
      </w:r>
      <w:r w:rsidR="00CC1CCC">
        <w:rPr>
          <w:rFonts w:ascii="宋体" w:hAnsi="宋体" w:hint="eastAsia"/>
          <w:b/>
          <w:bCs/>
          <w:szCs w:val="21"/>
        </w:rPr>
        <w:t>编写完成</w:t>
      </w:r>
      <w:proofErr w:type="gramStart"/>
      <w:r>
        <w:rPr>
          <w:rFonts w:ascii="宋体" w:hAnsi="宋体" w:hint="eastAsia"/>
          <w:b/>
          <w:bCs/>
          <w:szCs w:val="21"/>
        </w:rPr>
        <w:t>后</w:t>
      </w:r>
      <w:r w:rsidR="00CC1CCC">
        <w:rPr>
          <w:rFonts w:ascii="宋体" w:hAnsi="宋体" w:hint="eastAsia"/>
          <w:b/>
          <w:bCs/>
          <w:szCs w:val="21"/>
        </w:rPr>
        <w:t>专家</w:t>
      </w:r>
      <w:proofErr w:type="gramEnd"/>
      <w:r w:rsidR="00D84FAB">
        <w:rPr>
          <w:rFonts w:ascii="宋体" w:hAnsi="宋体" w:hint="eastAsia"/>
          <w:b/>
          <w:bCs/>
          <w:szCs w:val="21"/>
        </w:rPr>
        <w:t>再评</w:t>
      </w:r>
      <w:r w:rsidR="00CC1CCC">
        <w:rPr>
          <w:rFonts w:ascii="宋体" w:hAnsi="宋体" w:hint="eastAsia"/>
          <w:b/>
          <w:bCs/>
          <w:szCs w:val="21"/>
        </w:rPr>
        <w:t>与再</w:t>
      </w:r>
      <w:r>
        <w:rPr>
          <w:rFonts w:ascii="宋体" w:hAnsi="宋体" w:hint="eastAsia"/>
          <w:b/>
          <w:bCs/>
          <w:szCs w:val="21"/>
        </w:rPr>
        <w:t>点评</w:t>
      </w:r>
    </w:p>
    <w:p w14:paraId="04DC06C4" w14:textId="42BA6FA4" w:rsidR="002176C8" w:rsidRDefault="002176C8" w:rsidP="00274F17">
      <w:pPr>
        <w:spacing w:line="360" w:lineRule="auto"/>
        <w:ind w:leftChars="100" w:left="210"/>
        <w:rPr>
          <w:rFonts w:ascii="宋体" w:hAnsi="宋体" w:hint="eastAsia"/>
          <w:b/>
          <w:bCs/>
          <w:szCs w:val="21"/>
        </w:rPr>
      </w:pPr>
      <w:r>
        <w:rPr>
          <w:rFonts w:ascii="宋体" w:hAnsi="宋体" w:hint="eastAsia"/>
          <w:b/>
          <w:bCs/>
          <w:szCs w:val="21"/>
        </w:rPr>
        <w:t>7</w:t>
      </w:r>
      <w:r>
        <w:rPr>
          <w:rFonts w:ascii="宋体" w:hAnsi="宋体"/>
          <w:b/>
          <w:bCs/>
          <w:szCs w:val="21"/>
        </w:rPr>
        <w:t>.6</w:t>
      </w:r>
      <w:r>
        <w:rPr>
          <w:rFonts w:ascii="宋体" w:hAnsi="宋体" w:hint="eastAsia"/>
          <w:b/>
          <w:bCs/>
          <w:szCs w:val="21"/>
        </w:rPr>
        <w:t>质疑函编写实操训练与辅导</w:t>
      </w:r>
    </w:p>
    <w:p w14:paraId="51A7DCA9" w14:textId="61A47E9B" w:rsidR="00CC1CCC" w:rsidRPr="00CC1CCC" w:rsidRDefault="00CC1CCC" w:rsidP="00274F17">
      <w:pPr>
        <w:spacing w:line="360" w:lineRule="auto"/>
        <w:ind w:leftChars="100" w:left="210"/>
        <w:rPr>
          <w:rFonts w:ascii="宋体" w:hAnsi="宋体"/>
          <w:b/>
          <w:bCs/>
          <w:szCs w:val="21"/>
        </w:rPr>
      </w:pPr>
      <w:r>
        <w:rPr>
          <w:rFonts w:ascii="宋体" w:hAnsi="宋体"/>
          <w:b/>
          <w:bCs/>
          <w:szCs w:val="21"/>
        </w:rPr>
        <w:t>7.</w:t>
      </w:r>
      <w:r w:rsidR="002176C8">
        <w:rPr>
          <w:rFonts w:ascii="宋体" w:hAnsi="宋体"/>
          <w:b/>
          <w:bCs/>
          <w:szCs w:val="21"/>
        </w:rPr>
        <w:t>7</w:t>
      </w:r>
      <w:r>
        <w:rPr>
          <w:rFonts w:ascii="宋体" w:hAnsi="宋体" w:hint="eastAsia"/>
          <w:b/>
          <w:bCs/>
          <w:szCs w:val="21"/>
        </w:rPr>
        <w:t>布置再次优化作业</w:t>
      </w:r>
    </w:p>
    <w:p w14:paraId="392E0E6C" w14:textId="4D8CC040" w:rsidR="00C8041E" w:rsidRPr="00B51B4F" w:rsidRDefault="00274F17" w:rsidP="00C8041E">
      <w:pPr>
        <w:spacing w:line="360" w:lineRule="auto"/>
        <w:rPr>
          <w:rFonts w:ascii="宋体" w:hAnsi="宋体"/>
          <w:b/>
          <w:bCs/>
          <w:szCs w:val="21"/>
        </w:rPr>
      </w:pPr>
      <w:r>
        <w:rPr>
          <w:rFonts w:ascii="宋体" w:hAnsi="宋体"/>
          <w:b/>
          <w:bCs/>
          <w:szCs w:val="21"/>
        </w:rPr>
        <w:t>8</w:t>
      </w:r>
      <w:r w:rsidR="00C8041E" w:rsidRPr="00B51B4F">
        <w:rPr>
          <w:rFonts w:ascii="宋体" w:hAnsi="宋体" w:hint="eastAsia"/>
          <w:b/>
          <w:bCs/>
          <w:szCs w:val="21"/>
        </w:rPr>
        <w:t>、培训总结</w:t>
      </w:r>
      <w:r w:rsidR="008D0726" w:rsidRPr="00B51B4F">
        <w:rPr>
          <w:rFonts w:ascii="宋体" w:hAnsi="宋体" w:hint="eastAsia"/>
          <w:b/>
          <w:bCs/>
          <w:szCs w:val="21"/>
        </w:rPr>
        <w:t>与问题解答</w:t>
      </w:r>
    </w:p>
    <w:p w14:paraId="36F81C9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2"/>
    </w:p>
    <w:p w14:paraId="676D2A50"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1FD230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3"/>
    </w:p>
    <w:p w14:paraId="47353621" w14:textId="565A1B7A"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E55575">
        <w:rPr>
          <w:rFonts w:ascii="宋体" w:hAnsi="宋体"/>
          <w:sz w:val="24"/>
        </w:rPr>
        <w:t>6</w:t>
      </w:r>
      <w:r w:rsidRPr="00F22308">
        <w:rPr>
          <w:rFonts w:ascii="宋体" w:hAnsi="宋体" w:hint="eastAsia"/>
          <w:sz w:val="24"/>
        </w:rPr>
        <w:t>0人）；同时将人员分成小组，以U字型摆放，每组5~10名学员。每个学员制作“姓名桌牌”。</w:t>
      </w:r>
    </w:p>
    <w:p w14:paraId="5F6A7C7C"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13367B7D"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2C2C271B"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4"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4"/>
    </w:p>
    <w:p w14:paraId="6CBDAB30" w14:textId="4C61CF7B" w:rsidR="000A4FC4" w:rsidRDefault="000A4FC4" w:rsidP="000A4FC4">
      <w:pPr>
        <w:spacing w:line="360" w:lineRule="auto"/>
        <w:jc w:val="left"/>
        <w:rPr>
          <w:sz w:val="28"/>
          <w:szCs w:val="28"/>
        </w:rPr>
      </w:pPr>
      <w:r>
        <w:rPr>
          <w:noProof/>
        </w:rPr>
        <w:drawing>
          <wp:inline distT="0" distB="0" distL="0" distR="0" wp14:anchorId="573E5D49" wp14:editId="15A7407E">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435D361E" w14:textId="77777777" w:rsidR="000A4FC4" w:rsidRDefault="000A4FC4" w:rsidP="000A4FC4">
      <w:pPr>
        <w:spacing w:line="360" w:lineRule="auto"/>
        <w:jc w:val="center"/>
        <w:rPr>
          <w:b/>
          <w:color w:val="800000"/>
          <w:sz w:val="10"/>
          <w:szCs w:val="10"/>
          <w:highlight w:val="cyan"/>
        </w:rPr>
      </w:pPr>
    </w:p>
    <w:p w14:paraId="69F1E31B"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7FA26436" w14:textId="77777777" w:rsidR="000A4FC4" w:rsidRDefault="000A4FC4" w:rsidP="000A4FC4">
      <w:pPr>
        <w:spacing w:line="360" w:lineRule="auto"/>
        <w:ind w:firstLineChars="200" w:firstLine="420"/>
        <w:rPr>
          <w:rFonts w:asciiTheme="minorEastAsia" w:hAnsiTheme="minorEastAsia"/>
          <w:szCs w:val="21"/>
          <w:lang w:val="zh-CN"/>
        </w:rPr>
      </w:pPr>
      <w:proofErr w:type="gramStart"/>
      <w:r>
        <w:rPr>
          <w:rFonts w:asciiTheme="minorEastAsia" w:hAnsiTheme="minorEastAsia" w:hint="eastAsia"/>
          <w:szCs w:val="21"/>
          <w:lang w:val="zh-CN"/>
        </w:rPr>
        <w:t>隋继周</w:t>
      </w:r>
      <w:proofErr w:type="gramEnd"/>
      <w:r>
        <w:rPr>
          <w:rFonts w:asciiTheme="minorEastAsia" w:hAnsiTheme="minorEastAsia" w:hint="eastAsia"/>
          <w:szCs w:val="21"/>
          <w:lang w:val="zh-CN"/>
        </w:rPr>
        <w:t>（1976年，北京），MBA，高级工程师，财政部、军队、北京市、</w:t>
      </w:r>
      <w:proofErr w:type="gramStart"/>
      <w:r>
        <w:rPr>
          <w:rFonts w:asciiTheme="minorEastAsia" w:hAnsiTheme="minorEastAsia" w:hint="eastAsia"/>
          <w:szCs w:val="21"/>
          <w:lang w:val="zh-CN"/>
        </w:rPr>
        <w:t>雄安新区</w:t>
      </w:r>
      <w:proofErr w:type="gramEnd"/>
      <w:r>
        <w:rPr>
          <w:rFonts w:asciiTheme="minorEastAsia" w:hAnsiTheme="minorEastAsia" w:hint="eastAsia"/>
          <w:szCs w:val="21"/>
          <w:lang w:val="zh-CN"/>
        </w:rPr>
        <w:t>、中招国际、</w:t>
      </w:r>
      <w:proofErr w:type="gramStart"/>
      <w:r>
        <w:rPr>
          <w:rFonts w:asciiTheme="minorEastAsia" w:hAnsiTheme="minorEastAsia" w:hint="eastAsia"/>
          <w:szCs w:val="21"/>
          <w:lang w:val="zh-CN"/>
        </w:rPr>
        <w:t>采招网</w:t>
      </w:r>
      <w:proofErr w:type="gramEnd"/>
      <w:r>
        <w:rPr>
          <w:rFonts w:asciiTheme="minorEastAsia" w:hAnsiTheme="minorEastAsia" w:hint="eastAsia"/>
          <w:szCs w:val="21"/>
          <w:lang w:val="zh-CN"/>
        </w:rPr>
        <w:t>、国家电网评标专家，项目管理领导力实战研究院院长，《项目管理七招致胜》方法论著者，项目管理技术杂志专家评委，樊登书课特聘项目管理专家讲师，北大格局商</w:t>
      </w:r>
      <w:proofErr w:type="gramStart"/>
      <w:r>
        <w:rPr>
          <w:rFonts w:asciiTheme="minorEastAsia" w:hAnsiTheme="minorEastAsia" w:hint="eastAsia"/>
          <w:szCs w:val="21"/>
          <w:lang w:val="zh-CN"/>
        </w:rPr>
        <w:t>学百师</w:t>
      </w:r>
      <w:proofErr w:type="gramEnd"/>
      <w:r>
        <w:rPr>
          <w:rFonts w:asciiTheme="minorEastAsia" w:hAnsiTheme="minorEastAsia" w:hint="eastAsia"/>
          <w:szCs w:val="21"/>
          <w:lang w:val="zh-CN"/>
        </w:rPr>
        <w:t>工程特聘讲师，天九共享集团《幸福绩效》特聘讲师，北大清华总裁班特约讲师。</w:t>
      </w:r>
    </w:p>
    <w:p w14:paraId="13EB70EB"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4A57A03E"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w:t>
      </w:r>
      <w:proofErr w:type="gramStart"/>
      <w:r>
        <w:rPr>
          <w:rFonts w:asciiTheme="minorEastAsia" w:hAnsiTheme="minorEastAsia" w:hint="eastAsia"/>
          <w:szCs w:val="21"/>
          <w:lang w:val="zh-CN"/>
        </w:rPr>
        <w:t>玛</w:t>
      </w:r>
      <w:proofErr w:type="gramEnd"/>
      <w:r>
        <w:rPr>
          <w:rFonts w:asciiTheme="minorEastAsia" w:hAnsiTheme="minorEastAsia" w:hint="eastAsia"/>
          <w:szCs w:val="21"/>
          <w:lang w:val="zh-CN"/>
        </w:rPr>
        <w:t>、P2MM、敏捷开发等一系列的标准质量管理体系。隋继周老师能够将全球</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实践中的精粹，同中国民营企业</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实践相结合，</w:t>
      </w:r>
      <w:bookmarkStart w:id="5"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5"/>
    </w:p>
    <w:p w14:paraId="1EAB3F32"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2AA41E62"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52E586F"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0E039B6E"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1.（1997、2-2003、9）中国铁通集团有限公司——无线通讯事业部——项目经理</w:t>
      </w:r>
    </w:p>
    <w:p w14:paraId="3B6E7D3D"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2.（2003、10-2005、5）北京方正春元科技发展有限公司——专业服务部——项目群经理</w:t>
      </w:r>
    </w:p>
    <w:p w14:paraId="18C7626E"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3.（2005、6-2007、10）北京用友政务软件有限公司——实施咨询中心——项目总监</w:t>
      </w:r>
    </w:p>
    <w:p w14:paraId="3417E490"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4.（2007、12-2009、3）北京格尔软件有限公司——企业管理部——部门经理</w:t>
      </w:r>
    </w:p>
    <w:p w14:paraId="13A8308C"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5.（2009、6-2016、5）中智慧</w:t>
      </w:r>
      <w:proofErr w:type="gramStart"/>
      <w:r>
        <w:rPr>
          <w:rFonts w:asciiTheme="minorEastAsia" w:hAnsiTheme="minorEastAsia" w:hint="eastAsia"/>
          <w:szCs w:val="21"/>
          <w:lang w:val="zh-CN"/>
        </w:rPr>
        <w:t>聚国际</w:t>
      </w:r>
      <w:proofErr w:type="gramEnd"/>
      <w:r>
        <w:rPr>
          <w:rFonts w:asciiTheme="minorEastAsia" w:hAnsiTheme="minorEastAsia" w:hint="eastAsia"/>
          <w:szCs w:val="21"/>
          <w:lang w:val="zh-CN"/>
        </w:rPr>
        <w:t>教育科技（北京）有限公司——首席项目管理讲师</w:t>
      </w:r>
    </w:p>
    <w:p w14:paraId="365B223B"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6.（2016、6-2017、6）乐视控股（北京）有限公司——生态项目管理部——项目管理专家</w:t>
      </w:r>
    </w:p>
    <w:p w14:paraId="613D1430"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7.（2017、7~至今）</w:t>
      </w:r>
      <w:proofErr w:type="gramStart"/>
      <w:r>
        <w:rPr>
          <w:rFonts w:asciiTheme="minorEastAsia" w:hAnsiTheme="minorEastAsia" w:hint="eastAsia"/>
          <w:szCs w:val="21"/>
          <w:lang w:val="zh-CN"/>
        </w:rPr>
        <w:t>闯族生态</w:t>
      </w:r>
      <w:proofErr w:type="gramEnd"/>
      <w:r>
        <w:rPr>
          <w:rFonts w:asciiTheme="minorEastAsia" w:hAnsiTheme="minorEastAsia" w:hint="eastAsia"/>
          <w:szCs w:val="21"/>
          <w:lang w:val="zh-CN"/>
        </w:rPr>
        <w:t>科技（北京）有限公司，专注互联网应用领域的研究与项目开发</w:t>
      </w:r>
    </w:p>
    <w:p w14:paraId="7F3C5EB5"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【授课风格】</w:t>
      </w:r>
    </w:p>
    <w:p w14:paraId="4A0A4DD3"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08586C1A"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4337C9C2" w14:textId="77777777" w:rsidR="000A4FC4" w:rsidRDefault="000A4FC4" w:rsidP="000A4FC4">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4E43E6AD"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1DF55477" w14:textId="77777777" w:rsidR="000A4FC4" w:rsidRDefault="000A4FC4" w:rsidP="000A4FC4">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67B615FF" w14:textId="77777777" w:rsidR="000A4FC4" w:rsidRDefault="000A4FC4" w:rsidP="000A4FC4">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4F76BD64" w14:textId="77777777" w:rsidR="000A4FC4" w:rsidRDefault="000A4FC4" w:rsidP="000A4FC4">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194C726F"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24CEBC48"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2A19D339"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3BC90CF8"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敏捷项目管理七招致胜课程</w:t>
      </w:r>
    </w:p>
    <w:p w14:paraId="2B036913"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3CE2D5B8"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652DC92F"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288C0C02"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华为IPD研发类项目管理课程</w:t>
      </w:r>
    </w:p>
    <w:p w14:paraId="1FB56CD7"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全过程+EPC+工程项目管理课程</w:t>
      </w:r>
    </w:p>
    <w:p w14:paraId="0E1D2BDB"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1028296F"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多项目、项目群、项目组合、PMO管理类课程</w:t>
      </w:r>
    </w:p>
    <w:p w14:paraId="6FCA35A1"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B784512" w14:textId="77777777" w:rsidR="000A4FC4" w:rsidRDefault="000A4FC4" w:rsidP="000A4FC4">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0FFE8674" w14:textId="77777777" w:rsidR="000A4FC4" w:rsidRDefault="000A4FC4" w:rsidP="000A4FC4">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3278CB7C"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第四类、领导力课程，帮助中层领导者拥有领导者思维，快速掌握简单、实用、落地的领导</w:t>
      </w:r>
      <w:proofErr w:type="gramStart"/>
      <w:r>
        <w:rPr>
          <w:rFonts w:asciiTheme="minorEastAsia" w:hAnsiTheme="minorEastAsia" w:cs="Arial" w:hint="eastAsia"/>
          <w:b/>
          <w:bCs/>
          <w:kern w:val="0"/>
          <w:szCs w:val="21"/>
        </w:rPr>
        <w:t>力方法</w:t>
      </w:r>
      <w:proofErr w:type="gramEnd"/>
      <w:r>
        <w:rPr>
          <w:rFonts w:asciiTheme="minorEastAsia" w:hAnsiTheme="minorEastAsia" w:cs="Arial" w:hint="eastAsia"/>
          <w:b/>
          <w:bCs/>
          <w:kern w:val="0"/>
          <w:szCs w:val="21"/>
        </w:rPr>
        <w:t>和实战工具，帮助高层领导者做</w:t>
      </w:r>
      <w:proofErr w:type="gramStart"/>
      <w:r>
        <w:rPr>
          <w:rFonts w:asciiTheme="minorEastAsia" w:hAnsiTheme="minorEastAsia" w:cs="Arial" w:hint="eastAsia"/>
          <w:b/>
          <w:bCs/>
          <w:kern w:val="0"/>
          <w:szCs w:val="21"/>
        </w:rPr>
        <w:t>强领导</w:t>
      </w:r>
      <w:proofErr w:type="gramEnd"/>
      <w:r>
        <w:rPr>
          <w:rFonts w:asciiTheme="minorEastAsia" w:hAnsiTheme="minorEastAsia" w:cs="Arial" w:hint="eastAsia"/>
          <w:b/>
          <w:bCs/>
          <w:kern w:val="0"/>
          <w:szCs w:val="21"/>
        </w:rPr>
        <w:t>力，能够领导企业持续进行突破，把企业干成。</w:t>
      </w:r>
    </w:p>
    <w:p w14:paraId="5F23287D" w14:textId="77777777" w:rsidR="000A4FC4" w:rsidRDefault="000A4FC4" w:rsidP="000A4FC4">
      <w:pPr>
        <w:pStyle w:val="a8"/>
        <w:numPr>
          <w:ilvl w:val="0"/>
          <w:numId w:val="4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w:t>
      </w:r>
      <w:proofErr w:type="gramStart"/>
      <w:r>
        <w:rPr>
          <w:rFonts w:asciiTheme="minorEastAsia" w:hAnsiTheme="minorEastAsia" w:cs="Arial" w:hint="eastAsia"/>
          <w:kern w:val="0"/>
          <w:szCs w:val="21"/>
        </w:rPr>
        <w:t>领导力七招致</w:t>
      </w:r>
      <w:proofErr w:type="gramEnd"/>
      <w:r>
        <w:rPr>
          <w:rFonts w:asciiTheme="minorEastAsia" w:hAnsiTheme="minorEastAsia" w:cs="Arial" w:hint="eastAsia"/>
          <w:kern w:val="0"/>
          <w:szCs w:val="21"/>
        </w:rPr>
        <w:t>胜课程</w:t>
      </w:r>
    </w:p>
    <w:p w14:paraId="62D53872" w14:textId="77777777" w:rsidR="000A4FC4" w:rsidRDefault="000A4FC4" w:rsidP="000A4FC4">
      <w:pPr>
        <w:pStyle w:val="a8"/>
        <w:numPr>
          <w:ilvl w:val="0"/>
          <w:numId w:val="4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28E362FA" w14:textId="77777777" w:rsidR="000A4FC4" w:rsidRDefault="000A4FC4" w:rsidP="000A4FC4">
      <w:pPr>
        <w:pStyle w:val="a8"/>
        <w:numPr>
          <w:ilvl w:val="0"/>
          <w:numId w:val="4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建党100周年红色领导力沙盘推演课程</w:t>
      </w:r>
    </w:p>
    <w:p w14:paraId="3658EA6F"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0C268775" w14:textId="77777777" w:rsidR="000A4FC4" w:rsidRDefault="000A4FC4" w:rsidP="000A4FC4">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3D2752E5" w14:textId="77777777" w:rsidR="000A4FC4" w:rsidRDefault="000A4FC4" w:rsidP="000A4FC4">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28A3E84B" w14:textId="77777777" w:rsidR="000A4FC4" w:rsidRDefault="000A4FC4" w:rsidP="000A4FC4">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33135B91"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第六类、《幸福绩效》课程体系与信息化工具落地辅导咨询项目，帮助企业建立一套</w:t>
      </w:r>
      <w:proofErr w:type="gramStart"/>
      <w:r>
        <w:rPr>
          <w:rFonts w:asciiTheme="minorEastAsia" w:hAnsiTheme="minorEastAsia" w:cs="Arial" w:hint="eastAsia"/>
          <w:b/>
          <w:bCs/>
          <w:kern w:val="0"/>
          <w:szCs w:val="21"/>
        </w:rPr>
        <w:t>让奋斗</w:t>
      </w:r>
      <w:proofErr w:type="gramEnd"/>
      <w:r>
        <w:rPr>
          <w:rFonts w:asciiTheme="minorEastAsia" w:hAnsiTheme="minorEastAsia" w:cs="Arial" w:hint="eastAsia"/>
          <w:b/>
          <w:bCs/>
          <w:kern w:val="0"/>
          <w:szCs w:val="21"/>
        </w:rPr>
        <w:t>者幸福的自运行绩效倍增管理系统。</w:t>
      </w:r>
    </w:p>
    <w:p w14:paraId="08AC86BF" w14:textId="77777777" w:rsidR="000A4FC4" w:rsidRDefault="000A4FC4" w:rsidP="000A4FC4">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1. 幸福绩效公开课、</w:t>
      </w:r>
      <w:proofErr w:type="gramStart"/>
      <w:r>
        <w:rPr>
          <w:rFonts w:asciiTheme="minorEastAsia" w:hAnsiTheme="minorEastAsia" w:cs="Arial" w:hint="eastAsia"/>
          <w:kern w:val="0"/>
          <w:szCs w:val="21"/>
        </w:rPr>
        <w:t>企业内训课程</w:t>
      </w:r>
      <w:proofErr w:type="gramEnd"/>
    </w:p>
    <w:p w14:paraId="5DBA0249" w14:textId="77777777" w:rsidR="000A4FC4" w:rsidRDefault="000A4FC4" w:rsidP="000A4FC4">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2. 幸福绩效工具落地辅导</w:t>
      </w:r>
      <w:proofErr w:type="gramStart"/>
      <w:r>
        <w:rPr>
          <w:rFonts w:asciiTheme="minorEastAsia" w:hAnsiTheme="minorEastAsia" w:cs="Arial" w:hint="eastAsia"/>
          <w:kern w:val="0"/>
          <w:szCs w:val="21"/>
        </w:rPr>
        <w:t>微咨询</w:t>
      </w:r>
      <w:proofErr w:type="gramEnd"/>
      <w:r>
        <w:rPr>
          <w:rFonts w:asciiTheme="minorEastAsia" w:hAnsiTheme="minorEastAsia" w:cs="Arial" w:hint="eastAsia"/>
          <w:kern w:val="0"/>
          <w:szCs w:val="21"/>
        </w:rPr>
        <w:t>项目</w:t>
      </w:r>
    </w:p>
    <w:p w14:paraId="43F68D80" w14:textId="77777777" w:rsidR="000A4FC4" w:rsidRDefault="000A4FC4" w:rsidP="000A4FC4">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649F3F50"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4C4CDBC5"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3B97EA2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4DFE04D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《敏捷项目管理七招致胜》——适用于软件开发团队</w:t>
      </w:r>
    </w:p>
    <w:p w14:paraId="250BF0C4"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5620481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《项目组合管理七招致胜》——适用于PMO、项目总监、事业部经理</w:t>
      </w:r>
    </w:p>
    <w:p w14:paraId="2F79D59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7003259E"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43C70799"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457B5352"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2738495B" w14:textId="77777777" w:rsidR="000A4FC4" w:rsidRDefault="000A4FC4" w:rsidP="000A4FC4">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3562F65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w:t>
      </w:r>
      <w:proofErr w:type="gramStart"/>
      <w:r>
        <w:rPr>
          <w:rFonts w:asciiTheme="minorEastAsia" w:hAnsiTheme="minorEastAsia" w:cs="Arial" w:hint="eastAsia"/>
          <w:kern w:val="0"/>
          <w:szCs w:val="21"/>
        </w:rPr>
        <w:t>微贷网</w:t>
      </w:r>
      <w:proofErr w:type="gramEnd"/>
      <w:r>
        <w:rPr>
          <w:rFonts w:asciiTheme="minorEastAsia" w:hAnsiTheme="minorEastAsia" w:cs="Arial" w:hint="eastAsia"/>
          <w:kern w:val="0"/>
          <w:szCs w:val="21"/>
        </w:rPr>
        <w:t>、中望金服、大麦网、乐视网、掌合天下、京东、搜狐、</w:t>
      </w:r>
      <w:proofErr w:type="gramStart"/>
      <w:r>
        <w:rPr>
          <w:rFonts w:asciiTheme="minorEastAsia" w:hAnsiTheme="minorEastAsia" w:cs="Arial" w:hint="eastAsia"/>
          <w:kern w:val="0"/>
          <w:szCs w:val="21"/>
        </w:rPr>
        <w:t>众望金服</w:t>
      </w:r>
      <w:proofErr w:type="gramEnd"/>
      <w:r>
        <w:rPr>
          <w:rFonts w:asciiTheme="minorEastAsia" w:hAnsiTheme="minorEastAsia" w:cs="Arial" w:hint="eastAsia"/>
          <w:kern w:val="0"/>
          <w:szCs w:val="21"/>
        </w:rPr>
        <w:t>、乐视音乐、阿帕比、</w:t>
      </w:r>
      <w:proofErr w:type="gramStart"/>
      <w:r>
        <w:rPr>
          <w:rFonts w:asciiTheme="minorEastAsia" w:hAnsiTheme="minorEastAsia" w:cs="Arial" w:hint="eastAsia"/>
          <w:kern w:val="0"/>
          <w:szCs w:val="21"/>
        </w:rPr>
        <w:t>咪</w:t>
      </w:r>
      <w:proofErr w:type="gramEnd"/>
      <w:r>
        <w:rPr>
          <w:rFonts w:asciiTheme="minorEastAsia" w:hAnsiTheme="minorEastAsia" w:cs="Arial" w:hint="eastAsia"/>
          <w:kern w:val="0"/>
          <w:szCs w:val="21"/>
        </w:rPr>
        <w:t>咕音乐、一米信息、开心果网、国电电商、</w:t>
      </w:r>
      <w:proofErr w:type="gramStart"/>
      <w:r>
        <w:rPr>
          <w:rFonts w:asciiTheme="minorEastAsia" w:hAnsiTheme="minorEastAsia" w:cs="Arial" w:hint="eastAsia"/>
          <w:kern w:val="0"/>
          <w:szCs w:val="21"/>
        </w:rPr>
        <w:t>博派科技</w:t>
      </w:r>
      <w:proofErr w:type="gramEnd"/>
      <w:r>
        <w:rPr>
          <w:rFonts w:asciiTheme="minorEastAsia" w:hAnsiTheme="minorEastAsia" w:cs="Arial" w:hint="eastAsia"/>
          <w:kern w:val="0"/>
          <w:szCs w:val="21"/>
        </w:rPr>
        <w:t>；</w:t>
      </w:r>
    </w:p>
    <w:p w14:paraId="3091FA25"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w:t>
      </w:r>
      <w:proofErr w:type="gramStart"/>
      <w:r>
        <w:rPr>
          <w:rFonts w:asciiTheme="minorEastAsia" w:hAnsiTheme="minorEastAsia" w:cs="Arial" w:hint="eastAsia"/>
          <w:kern w:val="0"/>
          <w:szCs w:val="21"/>
        </w:rPr>
        <w:t>信产部</w:t>
      </w:r>
      <w:proofErr w:type="gramEnd"/>
      <w:r>
        <w:rPr>
          <w:rFonts w:asciiTheme="minorEastAsia" w:hAnsiTheme="minorEastAsia" w:cs="Arial" w:hint="eastAsia"/>
          <w:kern w:val="0"/>
          <w:szCs w:val="21"/>
        </w:rPr>
        <w:t>软件与集成电路促进中心、华光照排、平安科技、</w:t>
      </w:r>
      <w:proofErr w:type="gramStart"/>
      <w:r>
        <w:rPr>
          <w:rFonts w:asciiTheme="minorEastAsia" w:hAnsiTheme="minorEastAsia" w:cs="Arial" w:hint="eastAsia"/>
          <w:kern w:val="0"/>
          <w:szCs w:val="21"/>
        </w:rPr>
        <w:t>太</w:t>
      </w:r>
      <w:proofErr w:type="gramEnd"/>
      <w:r>
        <w:rPr>
          <w:rFonts w:asciiTheme="minorEastAsia" w:hAnsiTheme="minorEastAsia" w:cs="Arial" w:hint="eastAsia"/>
          <w:kern w:val="0"/>
          <w:szCs w:val="21"/>
        </w:rPr>
        <w:t>平金科、星河亮点、</w:t>
      </w:r>
      <w:proofErr w:type="gramStart"/>
      <w:r>
        <w:rPr>
          <w:rFonts w:asciiTheme="minorEastAsia" w:hAnsiTheme="minorEastAsia" w:cs="Arial" w:hint="eastAsia"/>
          <w:kern w:val="0"/>
          <w:szCs w:val="21"/>
        </w:rPr>
        <w:t>星网锐捷</w:t>
      </w:r>
      <w:proofErr w:type="gramEnd"/>
      <w:r>
        <w:rPr>
          <w:rFonts w:asciiTheme="minorEastAsia" w:hAnsiTheme="minorEastAsia" w:cs="Arial" w:hint="eastAsia"/>
          <w:kern w:val="0"/>
          <w:szCs w:val="21"/>
        </w:rPr>
        <w:t>、北京华商电力科技、</w:t>
      </w:r>
      <w:proofErr w:type="gramStart"/>
      <w:r>
        <w:rPr>
          <w:rFonts w:asciiTheme="minorEastAsia" w:hAnsiTheme="minorEastAsia" w:cs="Arial" w:hint="eastAsia"/>
          <w:kern w:val="0"/>
          <w:szCs w:val="21"/>
        </w:rPr>
        <w:t>爱讯特</w:t>
      </w:r>
      <w:proofErr w:type="gramEnd"/>
      <w:r>
        <w:rPr>
          <w:rFonts w:asciiTheme="minorEastAsia" w:hAnsiTheme="minorEastAsia" w:cs="Arial" w:hint="eastAsia"/>
          <w:kern w:val="0"/>
          <w:szCs w:val="21"/>
        </w:rPr>
        <w:t>、新致公司、三星数据、未来国际、尚博信、深圳塔</w:t>
      </w:r>
      <w:proofErr w:type="gramStart"/>
      <w:r>
        <w:rPr>
          <w:rFonts w:asciiTheme="minorEastAsia" w:hAnsiTheme="minorEastAsia" w:cs="Arial" w:hint="eastAsia"/>
          <w:kern w:val="0"/>
          <w:szCs w:val="21"/>
        </w:rPr>
        <w:t>塔</w:t>
      </w:r>
      <w:proofErr w:type="gramEnd"/>
      <w:r>
        <w:rPr>
          <w:rFonts w:asciiTheme="minorEastAsia" w:hAnsiTheme="minorEastAsia" w:cs="Arial" w:hint="eastAsia"/>
          <w:kern w:val="0"/>
          <w:szCs w:val="21"/>
        </w:rPr>
        <w:t>、方正阿帕比、航天信息、</w:t>
      </w:r>
      <w:proofErr w:type="gramStart"/>
      <w:r>
        <w:rPr>
          <w:rFonts w:asciiTheme="minorEastAsia" w:hAnsiTheme="minorEastAsia" w:cs="Arial" w:hint="eastAsia"/>
          <w:kern w:val="0"/>
          <w:szCs w:val="21"/>
        </w:rPr>
        <w:t>宏晶微电子</w:t>
      </w:r>
      <w:proofErr w:type="gramEnd"/>
      <w:r>
        <w:rPr>
          <w:rFonts w:asciiTheme="minorEastAsia" w:hAnsiTheme="minorEastAsia" w:cs="Arial" w:hint="eastAsia"/>
          <w:kern w:val="0"/>
          <w:szCs w:val="21"/>
        </w:rPr>
        <w:t>、宝信科技、天阳科技、方正宽带、飞天网景、中云智慧、AVEVA工程自动化公司、交通信息中心、中石化共享服务公司、国核信息科技；</w:t>
      </w:r>
    </w:p>
    <w:p w14:paraId="6B36254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航空航天企业：</w:t>
      </w:r>
      <w:proofErr w:type="gramStart"/>
      <w:r>
        <w:rPr>
          <w:rFonts w:asciiTheme="minorEastAsia" w:hAnsiTheme="minorEastAsia" w:cs="Arial" w:hint="eastAsia"/>
          <w:kern w:val="0"/>
          <w:szCs w:val="21"/>
        </w:rPr>
        <w:t>中电科集团</w:t>
      </w:r>
      <w:proofErr w:type="gramEnd"/>
      <w:r>
        <w:rPr>
          <w:rFonts w:asciiTheme="minorEastAsia" w:hAnsiTheme="minorEastAsia" w:cs="Arial" w:hint="eastAsia"/>
          <w:kern w:val="0"/>
          <w:szCs w:val="21"/>
        </w:rPr>
        <w:t>、中国航空、南方航空、西安504所、</w:t>
      </w:r>
      <w:proofErr w:type="gramStart"/>
      <w:r>
        <w:rPr>
          <w:rFonts w:asciiTheme="minorEastAsia" w:hAnsiTheme="minorEastAsia" w:cs="Arial" w:hint="eastAsia"/>
          <w:kern w:val="0"/>
          <w:szCs w:val="21"/>
        </w:rPr>
        <w:t>中电科北京船舶公司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中电科西安</w:t>
      </w:r>
      <w:proofErr w:type="gramEnd"/>
      <w:r>
        <w:rPr>
          <w:rFonts w:asciiTheme="minorEastAsia" w:hAnsiTheme="minorEastAsia" w:cs="Arial" w:hint="eastAsia"/>
          <w:kern w:val="0"/>
          <w:szCs w:val="21"/>
        </w:rPr>
        <w:t>20所、</w:t>
      </w:r>
      <w:proofErr w:type="gramStart"/>
      <w:r>
        <w:rPr>
          <w:rFonts w:asciiTheme="minorEastAsia" w:hAnsiTheme="minorEastAsia" w:cs="Arial" w:hint="eastAsia"/>
          <w:kern w:val="0"/>
          <w:szCs w:val="21"/>
        </w:rPr>
        <w:t>中电科青岛</w:t>
      </w:r>
      <w:proofErr w:type="gramEnd"/>
      <w:r>
        <w:rPr>
          <w:rFonts w:asciiTheme="minorEastAsia" w:hAnsiTheme="minorEastAsia" w:cs="Arial" w:hint="eastAsia"/>
          <w:kern w:val="0"/>
          <w:szCs w:val="21"/>
        </w:rPr>
        <w:t>41所、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14所、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28所、</w:t>
      </w:r>
      <w:proofErr w:type="gramStart"/>
      <w:r>
        <w:rPr>
          <w:rFonts w:asciiTheme="minorEastAsia" w:hAnsiTheme="minorEastAsia" w:cs="Arial" w:hint="eastAsia"/>
          <w:kern w:val="0"/>
          <w:szCs w:val="21"/>
        </w:rPr>
        <w:t>中电科石家庄</w:t>
      </w:r>
      <w:proofErr w:type="gramEnd"/>
      <w:r>
        <w:rPr>
          <w:rFonts w:asciiTheme="minorEastAsia" w:hAnsiTheme="minorEastAsia" w:cs="Arial" w:hint="eastAsia"/>
          <w:kern w:val="0"/>
          <w:szCs w:val="21"/>
        </w:rPr>
        <w:t>54所、</w:t>
      </w:r>
      <w:proofErr w:type="gramStart"/>
      <w:r>
        <w:rPr>
          <w:rFonts w:asciiTheme="minorEastAsia" w:hAnsiTheme="minorEastAsia" w:cs="Arial" w:hint="eastAsia"/>
          <w:kern w:val="0"/>
          <w:szCs w:val="21"/>
        </w:rPr>
        <w:t>中电科天津</w:t>
      </w:r>
      <w:proofErr w:type="gramEnd"/>
      <w:r>
        <w:rPr>
          <w:rFonts w:asciiTheme="minorEastAsia" w:hAnsiTheme="minorEastAsia" w:cs="Arial" w:hint="eastAsia"/>
          <w:kern w:val="0"/>
          <w:szCs w:val="21"/>
        </w:rPr>
        <w:t>53所、首都机场集团、沈阳发动机、中国铁道科学研究院；</w:t>
      </w:r>
    </w:p>
    <w:p w14:paraId="1741B5DE"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proofErr w:type="gramStart"/>
      <w:r>
        <w:rPr>
          <w:rFonts w:asciiTheme="minorEastAsia" w:hAnsiTheme="minorEastAsia" w:cs="宋体" w:hint="eastAsia"/>
          <w:kern w:val="0"/>
          <w:szCs w:val="21"/>
        </w:rPr>
        <w:t>劵</w:t>
      </w:r>
      <w:proofErr w:type="gramEnd"/>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w:t>
      </w:r>
      <w:proofErr w:type="gramStart"/>
      <w:r>
        <w:rPr>
          <w:rFonts w:asciiTheme="minorEastAsia" w:hAnsiTheme="minorEastAsia" w:cs="方正书宋简体" w:hint="eastAsia"/>
          <w:kern w:val="0"/>
          <w:szCs w:val="21"/>
        </w:rPr>
        <w:t>广汽汇理汽车</w:t>
      </w:r>
      <w:proofErr w:type="gramEnd"/>
      <w:r>
        <w:rPr>
          <w:rFonts w:asciiTheme="minorEastAsia" w:hAnsiTheme="minorEastAsia" w:cs="方正书宋简体" w:hint="eastAsia"/>
          <w:kern w:val="0"/>
          <w:szCs w:val="21"/>
        </w:rPr>
        <w:t>金融；</w:t>
      </w:r>
    </w:p>
    <w:p w14:paraId="4EEAD6C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w:t>
      </w:r>
      <w:proofErr w:type="gramStart"/>
      <w:r>
        <w:rPr>
          <w:rFonts w:asciiTheme="minorEastAsia" w:hAnsiTheme="minorEastAsia" w:cs="Arial" w:hint="eastAsia"/>
          <w:kern w:val="0"/>
          <w:szCs w:val="21"/>
        </w:rPr>
        <w:t>一</w:t>
      </w:r>
      <w:proofErr w:type="gramEnd"/>
      <w:r>
        <w:rPr>
          <w:rFonts w:asciiTheme="minorEastAsia" w:hAnsiTheme="minorEastAsia" w:cs="Arial" w:hint="eastAsia"/>
          <w:kern w:val="0"/>
          <w:szCs w:val="21"/>
        </w:rPr>
        <w:t>汽大众、</w:t>
      </w:r>
      <w:proofErr w:type="gramStart"/>
      <w:r>
        <w:rPr>
          <w:rFonts w:asciiTheme="minorEastAsia" w:hAnsiTheme="minorEastAsia" w:cs="Arial" w:hint="eastAsia"/>
          <w:kern w:val="0"/>
          <w:szCs w:val="21"/>
        </w:rPr>
        <w:t>沈鼓集团</w:t>
      </w:r>
      <w:proofErr w:type="gramEnd"/>
      <w:r>
        <w:rPr>
          <w:rFonts w:asciiTheme="minorEastAsia" w:hAnsiTheme="minorEastAsia" w:cs="Arial" w:hint="eastAsia"/>
          <w:kern w:val="0"/>
          <w:szCs w:val="21"/>
        </w:rPr>
        <w:t>、北京奔驰、华晨宝马、美的集团、三一重工、三一重能、重庆马自达、长安福特、辉瑞制药、深圳创维集团、上海科士达、西安印钞厂、辰州矿业、天</w:t>
      </w:r>
      <w:proofErr w:type="gramStart"/>
      <w:r>
        <w:rPr>
          <w:rFonts w:asciiTheme="minorEastAsia" w:hAnsiTheme="minorEastAsia" w:cs="Arial" w:hint="eastAsia"/>
          <w:kern w:val="0"/>
          <w:szCs w:val="21"/>
        </w:rPr>
        <w:t>弋</w:t>
      </w:r>
      <w:proofErr w:type="gramEnd"/>
      <w:r>
        <w:rPr>
          <w:rFonts w:asciiTheme="minorEastAsia" w:hAnsiTheme="minorEastAsia" w:cs="Arial" w:hint="eastAsia"/>
          <w:kern w:val="0"/>
          <w:szCs w:val="21"/>
        </w:rPr>
        <w:t>能源、浙江安胜科技、武汉东风汽车技术中心、比亚迪集团、</w:t>
      </w:r>
      <w:proofErr w:type="gramStart"/>
      <w:r>
        <w:rPr>
          <w:rFonts w:asciiTheme="minorEastAsia" w:hAnsiTheme="minorEastAsia" w:cs="Arial" w:hint="eastAsia"/>
          <w:kern w:val="0"/>
          <w:szCs w:val="21"/>
        </w:rPr>
        <w:t>雀氏集团</w:t>
      </w:r>
      <w:proofErr w:type="gramEnd"/>
      <w:r>
        <w:rPr>
          <w:rFonts w:asciiTheme="minorEastAsia" w:hAnsiTheme="minorEastAsia" w:cs="Arial" w:hint="eastAsia"/>
          <w:kern w:val="0"/>
          <w:szCs w:val="21"/>
        </w:rPr>
        <w:t>、宝钢集团、常熟电厂、施耐德、天津西门子、北京燕东微电子、北京易家三维科技、安徽埃夫特集团、奇瑞集团、中国汽车进出口国际贸易公司；</w:t>
      </w:r>
    </w:p>
    <w:p w14:paraId="223F1F16"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w:t>
      </w:r>
      <w:proofErr w:type="gramStart"/>
      <w:r>
        <w:rPr>
          <w:rFonts w:asciiTheme="minorEastAsia" w:hAnsiTheme="minorEastAsia" w:cs="Arial" w:hint="eastAsia"/>
          <w:kern w:val="0"/>
          <w:szCs w:val="21"/>
        </w:rPr>
        <w:t>广东公诚物业</w:t>
      </w:r>
      <w:proofErr w:type="gramEnd"/>
      <w:r>
        <w:rPr>
          <w:rFonts w:asciiTheme="minorEastAsia" w:hAnsiTheme="minorEastAsia" w:cs="Arial" w:hint="eastAsia"/>
          <w:kern w:val="0"/>
          <w:szCs w:val="21"/>
        </w:rPr>
        <w:t>、广业培训学院、中国建</w:t>
      </w:r>
      <w:r>
        <w:rPr>
          <w:rFonts w:asciiTheme="minorEastAsia" w:hAnsiTheme="minorEastAsia" w:cs="Arial" w:hint="eastAsia"/>
          <w:kern w:val="0"/>
          <w:szCs w:val="21"/>
        </w:rPr>
        <w:lastRenderedPageBreak/>
        <w:t>筑科学研究院、中国建筑标准设计研究院、中建新疆建工、同圆集团、</w:t>
      </w:r>
      <w:proofErr w:type="gramStart"/>
      <w:r>
        <w:rPr>
          <w:rFonts w:asciiTheme="minorEastAsia" w:hAnsiTheme="minorEastAsia" w:cs="Arial" w:hint="eastAsia"/>
          <w:kern w:val="0"/>
          <w:szCs w:val="21"/>
        </w:rPr>
        <w:t>圳</w:t>
      </w:r>
      <w:proofErr w:type="gramEnd"/>
      <w:r>
        <w:rPr>
          <w:rFonts w:asciiTheme="minorEastAsia" w:hAnsiTheme="minorEastAsia" w:cs="Arial" w:hint="eastAsia"/>
          <w:kern w:val="0"/>
          <w:szCs w:val="21"/>
        </w:rPr>
        <w:t>昌集团、中铁建工、中铁二十局、中铁一局、中建八局、东方控股、大连市政设计研究院、安能一局；</w:t>
      </w:r>
    </w:p>
    <w:p w14:paraId="6A9853B3"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w:t>
      </w:r>
      <w:proofErr w:type="gramStart"/>
      <w:r>
        <w:rPr>
          <w:rFonts w:asciiTheme="minorEastAsia" w:hAnsiTheme="minorEastAsia" w:cs="Arial" w:hint="eastAsia"/>
          <w:kern w:val="0"/>
          <w:szCs w:val="21"/>
        </w:rPr>
        <w:t>核设计</w:t>
      </w:r>
      <w:proofErr w:type="gramEnd"/>
      <w:r>
        <w:rPr>
          <w:rFonts w:asciiTheme="minorEastAsia" w:hAnsiTheme="minorEastAsia" w:cs="Arial" w:hint="eastAsia"/>
          <w:kern w:val="0"/>
          <w:szCs w:val="21"/>
        </w:rPr>
        <w:t>研究院、中国石油、</w:t>
      </w:r>
      <w:proofErr w:type="gramStart"/>
      <w:r>
        <w:rPr>
          <w:rFonts w:asciiTheme="minorEastAsia" w:hAnsiTheme="minorEastAsia" w:cs="Arial" w:hint="eastAsia"/>
          <w:kern w:val="0"/>
          <w:szCs w:val="21"/>
        </w:rPr>
        <w:t>华油集团</w:t>
      </w:r>
      <w:proofErr w:type="gramEnd"/>
      <w:r>
        <w:rPr>
          <w:rFonts w:asciiTheme="minorEastAsia" w:hAnsiTheme="minorEastAsia" w:cs="Arial" w:hint="eastAsia"/>
          <w:kern w:val="0"/>
          <w:szCs w:val="21"/>
        </w:rPr>
        <w:t>、中海油、中海油能源、中化集团、浙江化工研究院、大港油田、新疆物探、新疆燃气、</w:t>
      </w:r>
      <w:proofErr w:type="gramStart"/>
      <w:r>
        <w:rPr>
          <w:rFonts w:asciiTheme="minorEastAsia" w:hAnsiTheme="minorEastAsia" w:cs="Arial" w:hint="eastAsia"/>
          <w:kern w:val="0"/>
          <w:szCs w:val="21"/>
        </w:rPr>
        <w:t>国网信</w:t>
      </w:r>
      <w:proofErr w:type="gramEnd"/>
      <w:r>
        <w:rPr>
          <w:rFonts w:asciiTheme="minorEastAsia" w:hAnsiTheme="minorEastAsia" w:cs="Arial" w:hint="eastAsia"/>
          <w:kern w:val="0"/>
          <w:szCs w:val="21"/>
        </w:rPr>
        <w:t>通集团、中国电力科学研究院、</w:t>
      </w:r>
      <w:proofErr w:type="gramStart"/>
      <w:r>
        <w:rPr>
          <w:rFonts w:asciiTheme="minorEastAsia" w:hAnsiTheme="minorEastAsia" w:cs="Arial" w:hint="eastAsia"/>
          <w:kern w:val="0"/>
          <w:szCs w:val="21"/>
        </w:rPr>
        <w:t>国网北京经济技术研究院</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国网能源</w:t>
      </w:r>
      <w:proofErr w:type="gramEnd"/>
      <w:r>
        <w:rPr>
          <w:rFonts w:asciiTheme="minorEastAsia" w:hAnsiTheme="minorEastAsia" w:cs="Arial" w:hint="eastAsia"/>
          <w:kern w:val="0"/>
          <w:szCs w:val="21"/>
        </w:rPr>
        <w:t>研究院、河北电力、重庆电力、江苏国电、湖北电力、冀北电力、江苏电力、南瑞国电集团、</w:t>
      </w:r>
      <w:proofErr w:type="gramStart"/>
      <w:r>
        <w:rPr>
          <w:rFonts w:asciiTheme="minorEastAsia" w:hAnsiTheme="minorEastAsia" w:cs="Arial" w:hint="eastAsia"/>
          <w:kern w:val="0"/>
          <w:szCs w:val="21"/>
        </w:rPr>
        <w:t>国网眉山</w:t>
      </w:r>
      <w:proofErr w:type="gramEnd"/>
      <w:r>
        <w:rPr>
          <w:rFonts w:asciiTheme="minorEastAsia" w:hAnsiTheme="minorEastAsia" w:cs="Arial" w:hint="eastAsia"/>
          <w:kern w:val="0"/>
          <w:szCs w:val="21"/>
        </w:rPr>
        <w:t>供电、长江电力股份有限公司、葛洲坝发电厂、柏叶口水库建设局、山东</w:t>
      </w:r>
      <w:proofErr w:type="gramStart"/>
      <w:r>
        <w:rPr>
          <w:rFonts w:asciiTheme="minorEastAsia" w:hAnsiTheme="minorEastAsia" w:cs="Arial" w:hint="eastAsia"/>
          <w:kern w:val="0"/>
          <w:szCs w:val="21"/>
        </w:rPr>
        <w:t>潍</w:t>
      </w:r>
      <w:proofErr w:type="gramEnd"/>
      <w:r>
        <w:rPr>
          <w:rFonts w:asciiTheme="minorEastAsia" w:hAnsiTheme="minorEastAsia" w:cs="Arial" w:hint="eastAsia"/>
          <w:kern w:val="0"/>
          <w:szCs w:val="21"/>
        </w:rPr>
        <w:t>焦、山东能源淄矿集团、三峡集团物资设备公司、中国邮政集团、武汉新能源公司、山西阳光焦化集团、广东</w:t>
      </w:r>
      <w:proofErr w:type="gramStart"/>
      <w:r>
        <w:rPr>
          <w:rFonts w:asciiTheme="minorEastAsia" w:hAnsiTheme="minorEastAsia" w:cs="Arial" w:hint="eastAsia"/>
          <w:kern w:val="0"/>
          <w:szCs w:val="21"/>
        </w:rPr>
        <w:t>粤电湛江</w:t>
      </w:r>
      <w:proofErr w:type="gramEnd"/>
      <w:r>
        <w:rPr>
          <w:rFonts w:asciiTheme="minorEastAsia" w:hAnsiTheme="minorEastAsia" w:cs="Arial" w:hint="eastAsia"/>
          <w:kern w:val="0"/>
          <w:szCs w:val="21"/>
        </w:rPr>
        <w:t>风电、</w:t>
      </w:r>
      <w:proofErr w:type="gramStart"/>
      <w:r>
        <w:rPr>
          <w:rFonts w:asciiTheme="minorEastAsia" w:hAnsiTheme="minorEastAsia" w:cs="Arial" w:hint="eastAsia"/>
          <w:kern w:val="0"/>
          <w:szCs w:val="21"/>
        </w:rPr>
        <w:t>广东粤电生物质</w:t>
      </w:r>
      <w:proofErr w:type="gramEnd"/>
      <w:r>
        <w:rPr>
          <w:rFonts w:asciiTheme="minorEastAsia" w:hAnsiTheme="minorEastAsia" w:cs="Arial" w:hint="eastAsia"/>
          <w:kern w:val="0"/>
          <w:szCs w:val="21"/>
        </w:rPr>
        <w:t>发电；</w:t>
      </w:r>
    </w:p>
    <w:p w14:paraId="70CFE985"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w:t>
      </w:r>
      <w:proofErr w:type="gramStart"/>
      <w:r>
        <w:rPr>
          <w:rFonts w:asciiTheme="minorEastAsia" w:hAnsiTheme="minorEastAsia" w:cs="Arial" w:hint="eastAsia"/>
          <w:kern w:val="0"/>
          <w:szCs w:val="21"/>
        </w:rPr>
        <w:t>中通服广州公司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中通服福建公司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中通服广西公司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中通服湖北公司</w:t>
      </w:r>
      <w:proofErr w:type="gramEnd"/>
      <w:r>
        <w:rPr>
          <w:rFonts w:asciiTheme="minorEastAsia" w:hAnsiTheme="minorEastAsia" w:cs="Arial" w:hint="eastAsia"/>
          <w:kern w:val="0"/>
          <w:szCs w:val="21"/>
        </w:rPr>
        <w:t>、惠州移动、泰州移动、湖南中移在线、淮安移动、遵义移动、中国联通济南研究院；</w:t>
      </w:r>
    </w:p>
    <w:p w14:paraId="733E77F1" w14:textId="77777777" w:rsidR="000A4FC4" w:rsidRDefault="000A4FC4" w:rsidP="000A4FC4">
      <w:pPr>
        <w:spacing w:line="360" w:lineRule="auto"/>
        <w:ind w:firstLineChars="200" w:firstLine="422"/>
        <w:rPr>
          <w:rFonts w:asciiTheme="minorEastAsia" w:hAnsiTheme="minorEastAsia" w:cs="Arial"/>
          <w:kern w:val="0"/>
          <w:szCs w:val="21"/>
        </w:rPr>
      </w:pPr>
      <w:proofErr w:type="gramStart"/>
      <w:r>
        <w:rPr>
          <w:rFonts w:asciiTheme="minorEastAsia" w:hAnsiTheme="minorEastAsia" w:cs="Arial" w:hint="eastAsia"/>
          <w:b/>
          <w:bCs/>
          <w:kern w:val="0"/>
          <w:szCs w:val="21"/>
        </w:rPr>
        <w:t>快消品</w:t>
      </w:r>
      <w:proofErr w:type="gramEnd"/>
      <w:r>
        <w:rPr>
          <w:rFonts w:asciiTheme="minorEastAsia" w:hAnsiTheme="minorEastAsia" w:cs="Arial" w:hint="eastAsia"/>
          <w:b/>
          <w:bCs/>
          <w:kern w:val="0"/>
          <w:szCs w:val="21"/>
        </w:rPr>
        <w:t>、医疗、农业、健康、烟草、旅游</w:t>
      </w:r>
      <w:r>
        <w:rPr>
          <w:rFonts w:asciiTheme="minorEastAsia" w:hAnsiTheme="minorEastAsia" w:cs="Arial" w:hint="eastAsia"/>
          <w:kern w:val="0"/>
          <w:szCs w:val="21"/>
        </w:rPr>
        <w:t>：珠海农控集团、中</w:t>
      </w:r>
      <w:proofErr w:type="gramStart"/>
      <w:r>
        <w:rPr>
          <w:rFonts w:asciiTheme="minorEastAsia" w:hAnsiTheme="minorEastAsia" w:cs="Arial" w:hint="eastAsia"/>
          <w:kern w:val="0"/>
          <w:szCs w:val="21"/>
        </w:rPr>
        <w:t>粮健康</w:t>
      </w:r>
      <w:proofErr w:type="gramEnd"/>
      <w:r>
        <w:rPr>
          <w:rFonts w:asciiTheme="minorEastAsia" w:hAnsiTheme="minorEastAsia" w:cs="Arial" w:hint="eastAsia"/>
          <w:kern w:val="0"/>
          <w:szCs w:val="21"/>
        </w:rPr>
        <w:t>研究院、伊利集团、亿滋食品、</w:t>
      </w:r>
      <w:proofErr w:type="gramStart"/>
      <w:r>
        <w:rPr>
          <w:rFonts w:asciiTheme="minorEastAsia" w:hAnsiTheme="minorEastAsia" w:cs="Arial" w:hint="eastAsia"/>
          <w:kern w:val="0"/>
          <w:szCs w:val="21"/>
        </w:rPr>
        <w:t>挪度医疗</w:t>
      </w:r>
      <w:proofErr w:type="gramEnd"/>
      <w:r>
        <w:rPr>
          <w:rFonts w:asciiTheme="minorEastAsia" w:hAnsiTheme="minorEastAsia" w:cs="Arial" w:hint="eastAsia"/>
          <w:kern w:val="0"/>
          <w:szCs w:val="21"/>
        </w:rPr>
        <w:t>、西安杨森、华海药业、飞鹤乳业、中海油配餐公司、</w:t>
      </w:r>
      <w:proofErr w:type="gramStart"/>
      <w:r>
        <w:rPr>
          <w:rFonts w:asciiTheme="minorEastAsia" w:hAnsiTheme="minorEastAsia" w:cs="Arial" w:hint="eastAsia"/>
          <w:kern w:val="0"/>
          <w:szCs w:val="21"/>
        </w:rPr>
        <w:t>七河生物</w:t>
      </w:r>
      <w:proofErr w:type="gramEnd"/>
      <w:r>
        <w:rPr>
          <w:rFonts w:asciiTheme="minorEastAsia" w:hAnsiTheme="minorEastAsia" w:cs="Arial" w:hint="eastAsia"/>
          <w:kern w:val="0"/>
          <w:szCs w:val="21"/>
        </w:rPr>
        <w:t>、广西中烟、贵州中烟、河北康旅集团、中海油天津配餐公司；</w:t>
      </w:r>
    </w:p>
    <w:p w14:paraId="3E8C56A8"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8E5397C" w14:textId="77777777" w:rsidR="000A4FC4" w:rsidRDefault="000A4FC4" w:rsidP="000A4FC4">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【客户赞誉】</w:t>
      </w:r>
    </w:p>
    <w:p w14:paraId="7CDB0456"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9426394" w14:textId="77777777" w:rsidR="000A4FC4" w:rsidRDefault="000A4FC4" w:rsidP="000A4FC4">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 xml:space="preserve">滴滴出行 </w:t>
      </w:r>
      <w:proofErr w:type="gramStart"/>
      <w:r>
        <w:rPr>
          <w:rFonts w:asciiTheme="minorEastAsia" w:hAnsiTheme="minorEastAsia" w:hint="eastAsia"/>
          <w:b/>
          <w:bCs/>
          <w:color w:val="000000" w:themeColor="text1"/>
          <w:szCs w:val="21"/>
        </w:rPr>
        <w:t>资深项目</w:t>
      </w:r>
      <w:proofErr w:type="gramEnd"/>
      <w:r>
        <w:rPr>
          <w:rFonts w:asciiTheme="minorEastAsia" w:hAnsiTheme="minorEastAsia" w:hint="eastAsia"/>
          <w:b/>
          <w:bCs/>
          <w:color w:val="000000" w:themeColor="text1"/>
          <w:szCs w:val="21"/>
        </w:rPr>
        <w:t>专家 郑妍</w:t>
      </w:r>
    </w:p>
    <w:p w14:paraId="02F32D37" w14:textId="77777777" w:rsidR="000A4FC4" w:rsidRDefault="000A4FC4" w:rsidP="000A4FC4">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461A419D" w14:textId="77777777" w:rsidR="000A4FC4" w:rsidRDefault="000A4FC4" w:rsidP="000A4FC4">
      <w:pPr>
        <w:spacing w:line="360" w:lineRule="auto"/>
        <w:ind w:firstLineChars="200" w:firstLine="420"/>
        <w:rPr>
          <w:rFonts w:asciiTheme="minorEastAsia" w:hAnsiTheme="minorEastAsia" w:cs="Arial"/>
          <w:b/>
          <w:bCs/>
          <w:kern w:val="0"/>
          <w:szCs w:val="21"/>
        </w:rPr>
      </w:pPr>
      <w:proofErr w:type="gramStart"/>
      <w:r>
        <w:rPr>
          <w:rFonts w:asciiTheme="minorEastAsia" w:hAnsiTheme="minorEastAsia" w:cs="Arial" w:hint="eastAsia"/>
          <w:kern w:val="0"/>
          <w:szCs w:val="21"/>
        </w:rPr>
        <w:t>“</w:t>
      </w:r>
      <w:proofErr w:type="gramEnd"/>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proofErr w:type="gramStart"/>
      <w:r>
        <w:rPr>
          <w:rFonts w:asciiTheme="minorEastAsia" w:hAnsiTheme="minorEastAsia" w:cs="Arial" w:hint="eastAsia"/>
          <w:kern w:val="0"/>
          <w:szCs w:val="21"/>
        </w:rPr>
        <w:t>”</w:t>
      </w:r>
      <w:proofErr w:type="gramEnd"/>
      <w:r>
        <w:rPr>
          <w:rFonts w:asciiTheme="minorEastAsia" w:hAnsiTheme="minorEastAsia" w:cs="Arial" w:hint="eastAsia"/>
          <w:b/>
          <w:bCs/>
          <w:kern w:val="0"/>
          <w:szCs w:val="21"/>
        </w:rPr>
        <w:t>——中科软科技股份有限公司 信息系统九部经理 刘军权</w:t>
      </w:r>
    </w:p>
    <w:p w14:paraId="78540B6F"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4B47ABA4"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w:t>
      </w:r>
      <w:proofErr w:type="gramStart"/>
      <w:r>
        <w:rPr>
          <w:rFonts w:asciiTheme="minorEastAsia" w:hAnsiTheme="minorEastAsia" w:cs="Arial" w:hint="eastAsia"/>
          <w:b/>
          <w:bCs/>
          <w:kern w:val="0"/>
          <w:szCs w:val="21"/>
        </w:rPr>
        <w:t>侯细林</w:t>
      </w:r>
      <w:proofErr w:type="gramEnd"/>
    </w:p>
    <w:p w14:paraId="17909869"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133A1DA"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54D4FA64" w14:textId="77777777" w:rsidR="000A4FC4" w:rsidRDefault="000A4FC4" w:rsidP="000A4FC4">
      <w:pPr>
        <w:spacing w:line="360" w:lineRule="auto"/>
        <w:ind w:firstLineChars="200" w:firstLine="420"/>
        <w:rPr>
          <w:rFonts w:asciiTheme="minorEastAsia" w:hAnsiTheme="minorEastAsia" w:cstheme="minorBidi"/>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——联想（北京）有限公司 手机硬件增值业务 负责人 张幼涵</w:t>
      </w:r>
    </w:p>
    <w:p w14:paraId="0996B223"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753C9A17"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w:t>
      </w:r>
      <w:proofErr w:type="gramStart"/>
      <w:r>
        <w:rPr>
          <w:rFonts w:asciiTheme="minorEastAsia" w:hAnsiTheme="minorEastAsia" w:cs="Arial" w:hint="eastAsia"/>
          <w:b/>
          <w:bCs/>
          <w:kern w:val="0"/>
          <w:szCs w:val="21"/>
        </w:rPr>
        <w:t>博派科技</w:t>
      </w:r>
      <w:proofErr w:type="gramEnd"/>
      <w:r>
        <w:rPr>
          <w:rFonts w:asciiTheme="minorEastAsia" w:hAnsiTheme="minorEastAsia" w:cs="Arial" w:hint="eastAsia"/>
          <w:b/>
          <w:bCs/>
          <w:kern w:val="0"/>
          <w:szCs w:val="21"/>
        </w:rPr>
        <w:t>人力资源部经理徐静</w:t>
      </w:r>
    </w:p>
    <w:p w14:paraId="30F05918"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0F96C790"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26728A9F" w14:textId="77777777" w:rsidR="000A4FC4" w:rsidRDefault="000A4FC4" w:rsidP="000A4FC4">
      <w:pPr>
        <w:spacing w:line="360" w:lineRule="auto"/>
        <w:ind w:firstLineChars="200" w:firstLine="420"/>
        <w:rPr>
          <w:rFonts w:asciiTheme="minorEastAsia" w:hAnsiTheme="minorEastAsia" w:cstheme="minorBidi"/>
          <w:color w:val="000000" w:themeColor="text1"/>
          <w:szCs w:val="21"/>
        </w:rPr>
      </w:pPr>
      <w:bookmarkStart w:id="6"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6"/>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133CCF27"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w:t>
      </w:r>
      <w:proofErr w:type="gramStart"/>
      <w:r>
        <w:rPr>
          <w:rFonts w:asciiTheme="minorEastAsia" w:hAnsiTheme="minorEastAsia" w:hint="eastAsia"/>
          <w:b/>
          <w:bCs/>
          <w:color w:val="000000" w:themeColor="text1"/>
          <w:szCs w:val="21"/>
        </w:rPr>
        <w:t>株洲机</w:t>
      </w:r>
      <w:proofErr w:type="gramEnd"/>
      <w:r>
        <w:rPr>
          <w:rFonts w:asciiTheme="minorEastAsia" w:hAnsiTheme="minorEastAsia" w:hint="eastAsia"/>
          <w:b/>
          <w:bCs/>
          <w:color w:val="000000" w:themeColor="text1"/>
          <w:szCs w:val="21"/>
        </w:rPr>
        <w:t>车厂项目管理中心产品经理游太奎</w:t>
      </w:r>
    </w:p>
    <w:p w14:paraId="1EE3D965" w14:textId="77777777" w:rsidR="000A4FC4" w:rsidRDefault="000A4FC4" w:rsidP="000A4FC4">
      <w:pPr>
        <w:spacing w:line="360" w:lineRule="auto"/>
        <w:ind w:firstLineChars="200" w:firstLine="420"/>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——中</w:t>
      </w:r>
      <w:proofErr w:type="gramStart"/>
      <w:r>
        <w:rPr>
          <w:rFonts w:asciiTheme="minorEastAsia" w:hAnsiTheme="minorEastAsia" w:hint="eastAsia"/>
          <w:b/>
          <w:bCs/>
          <w:color w:val="000000" w:themeColor="text1"/>
          <w:szCs w:val="21"/>
        </w:rPr>
        <w:t>软国际</w:t>
      </w:r>
      <w:proofErr w:type="gramEnd"/>
      <w:r>
        <w:rPr>
          <w:rFonts w:asciiTheme="minorEastAsia" w:hAnsiTheme="minorEastAsia" w:hint="eastAsia"/>
          <w:b/>
          <w:bCs/>
          <w:color w:val="000000" w:themeColor="text1"/>
          <w:szCs w:val="21"/>
        </w:rPr>
        <w:t>副总裁马明</w:t>
      </w:r>
    </w:p>
    <w:p w14:paraId="2617C372" w14:textId="77777777" w:rsidR="000A4FC4" w:rsidRDefault="000A4FC4" w:rsidP="000A4FC4">
      <w:pPr>
        <w:spacing w:line="360" w:lineRule="auto"/>
        <w:ind w:firstLineChars="200" w:firstLine="420"/>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w:t>
      </w:r>
      <w:proofErr w:type="gramStart"/>
      <w:r>
        <w:rPr>
          <w:rFonts w:asciiTheme="minorEastAsia" w:hAnsiTheme="minorEastAsia" w:hint="eastAsia"/>
          <w:b/>
          <w:bCs/>
          <w:color w:val="000000" w:themeColor="text1"/>
          <w:szCs w:val="21"/>
        </w:rPr>
        <w:t>国双科技</w:t>
      </w:r>
      <w:proofErr w:type="gramEnd"/>
      <w:r>
        <w:rPr>
          <w:rFonts w:asciiTheme="minorEastAsia" w:hAnsiTheme="minorEastAsia" w:hint="eastAsia"/>
          <w:b/>
          <w:bCs/>
          <w:color w:val="000000" w:themeColor="text1"/>
          <w:szCs w:val="21"/>
        </w:rPr>
        <w:t>PMO总监董宝国</w:t>
      </w:r>
    </w:p>
    <w:p w14:paraId="78B1B863"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w:t>
      </w:r>
      <w:proofErr w:type="gramStart"/>
      <w:r>
        <w:rPr>
          <w:rFonts w:asciiTheme="minorEastAsia" w:hAnsiTheme="minorEastAsia" w:hint="eastAsia"/>
          <w:b/>
          <w:bCs/>
          <w:color w:val="000000" w:themeColor="text1"/>
          <w:szCs w:val="21"/>
        </w:rPr>
        <w:t>兰</w:t>
      </w:r>
      <w:proofErr w:type="gramEnd"/>
    </w:p>
    <w:p w14:paraId="54FBB536"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763AD36"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【精彩见证】</w:t>
      </w:r>
    </w:p>
    <w:p w14:paraId="25F8CD3B" w14:textId="18F5E4CB" w:rsidR="000A4FC4" w:rsidRDefault="000A4FC4" w:rsidP="000A4FC4">
      <w:pPr>
        <w:spacing w:line="360" w:lineRule="auto"/>
        <w:jc w:val="center"/>
        <w:rPr>
          <w:rFonts w:asciiTheme="minorEastAsia" w:hAnsiTheme="minorEastAsia"/>
          <w:szCs w:val="21"/>
          <w:lang w:val="zh-CN"/>
        </w:rPr>
      </w:pPr>
      <w:r>
        <w:rPr>
          <w:rFonts w:asciiTheme="minorEastAsia" w:hAnsiTheme="minorEastAsia"/>
          <w:noProof/>
        </w:rPr>
        <w:lastRenderedPageBreak/>
        <w:drawing>
          <wp:inline distT="0" distB="0" distL="0" distR="0" wp14:anchorId="0E8D9828" wp14:editId="373C2220">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6912F9D1" wp14:editId="33D8099F">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4E61764" w14:textId="0972832E" w:rsidR="000A4FC4" w:rsidRDefault="000A4FC4" w:rsidP="000A4FC4">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1806A51D" wp14:editId="076359A3">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A1C31B2"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46AB2F63" w14:textId="1A5319E4" w:rsidR="000A4FC4" w:rsidRDefault="000A4FC4" w:rsidP="000A4FC4">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51F90960" wp14:editId="209F4CD4">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9E9786C" wp14:editId="7CEDF6E0">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13DB0CB" w14:textId="3045CBDF" w:rsidR="00D94038" w:rsidRPr="00F22308" w:rsidRDefault="000A4FC4" w:rsidP="000A4FC4">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66B43FB3" w14:textId="1C5BFE3A"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491145" w14:textId="77777777" w:rsidR="00761C64" w:rsidRDefault="00761C64" w:rsidP="007150EB">
      <w:r>
        <w:separator/>
      </w:r>
    </w:p>
  </w:endnote>
  <w:endnote w:type="continuationSeparator" w:id="0">
    <w:p w14:paraId="59F72D4A" w14:textId="77777777" w:rsidR="00761C64" w:rsidRDefault="00761C64"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A883E9" w14:textId="77777777" w:rsidR="008D0726" w:rsidRDefault="008D0726" w:rsidP="00BA37B1">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8</w:t>
    </w:r>
    <w:r>
      <w:rPr>
        <w:b/>
        <w:sz w:val="24"/>
        <w:szCs w:val="24"/>
      </w:rPr>
      <w:fldChar w:fldCharType="end"/>
    </w:r>
  </w:p>
  <w:p w14:paraId="66D94886" w14:textId="77777777" w:rsidR="008D0726" w:rsidRDefault="008D072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6DF85D" w14:textId="77777777" w:rsidR="00761C64" w:rsidRDefault="00761C64" w:rsidP="007150EB">
      <w:r>
        <w:separator/>
      </w:r>
    </w:p>
  </w:footnote>
  <w:footnote w:type="continuationSeparator" w:id="0">
    <w:p w14:paraId="5DEB88DA" w14:textId="77777777" w:rsidR="00761C64" w:rsidRDefault="00761C64"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66061F" w14:textId="77777777" w:rsidR="008D0726" w:rsidRDefault="008D0726"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8" type="#_x0000_t75" style="width:11.5pt;height:11.5pt" o:bullet="t">
        <v:imagedata r:id="rId1" o:title="mso11F"/>
      </v:shape>
    </w:pict>
  </w:numPicBullet>
  <w:numPicBullet w:numPicBulletId="1">
    <w:pict>
      <v:shape id="_x0000_i1149"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EF951A4"/>
    <w:multiLevelType w:val="hybridMultilevel"/>
    <w:tmpl w:val="9B92AA90"/>
    <w:lvl w:ilvl="0" w:tplc="0409000D">
      <w:start w:val="1"/>
      <w:numFmt w:val="bullet"/>
      <w:lvlText w:val=""/>
      <w:lvlJc w:val="left"/>
      <w:pPr>
        <w:ind w:left="840" w:hanging="420"/>
      </w:pPr>
      <w:rPr>
        <w:rFonts w:ascii="Wingdings" w:hAnsi="Wingdings" w:hint="default"/>
      </w:rPr>
    </w:lvl>
    <w:lvl w:ilvl="1" w:tplc="0409000D">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1"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4"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5"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6"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5563A70"/>
    <w:multiLevelType w:val="hybridMultilevel"/>
    <w:tmpl w:val="259079C6"/>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28"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30"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2"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3"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6"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7"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9"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41"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3"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9"/>
  </w:num>
  <w:num w:numId="2">
    <w:abstractNumId w:val="1"/>
  </w:num>
  <w:num w:numId="3">
    <w:abstractNumId w:val="6"/>
  </w:num>
  <w:num w:numId="4">
    <w:abstractNumId w:val="10"/>
  </w:num>
  <w:num w:numId="5">
    <w:abstractNumId w:val="32"/>
  </w:num>
  <w:num w:numId="6">
    <w:abstractNumId w:val="16"/>
  </w:num>
  <w:num w:numId="7">
    <w:abstractNumId w:val="12"/>
  </w:num>
  <w:num w:numId="8">
    <w:abstractNumId w:val="19"/>
  </w:num>
  <w:num w:numId="9">
    <w:abstractNumId w:val="17"/>
  </w:num>
  <w:num w:numId="10">
    <w:abstractNumId w:val="40"/>
  </w:num>
  <w:num w:numId="11">
    <w:abstractNumId w:val="0"/>
  </w:num>
  <w:num w:numId="12">
    <w:abstractNumId w:val="13"/>
  </w:num>
  <w:num w:numId="13">
    <w:abstractNumId w:val="26"/>
  </w:num>
  <w:num w:numId="14">
    <w:abstractNumId w:val="22"/>
  </w:num>
  <w:num w:numId="15">
    <w:abstractNumId w:val="33"/>
  </w:num>
  <w:num w:numId="16">
    <w:abstractNumId w:val="4"/>
  </w:num>
  <w:num w:numId="17">
    <w:abstractNumId w:val="3"/>
  </w:num>
  <w:num w:numId="18">
    <w:abstractNumId w:val="30"/>
  </w:num>
  <w:num w:numId="19">
    <w:abstractNumId w:val="18"/>
  </w:num>
  <w:num w:numId="20">
    <w:abstractNumId w:val="37"/>
  </w:num>
  <w:num w:numId="21">
    <w:abstractNumId w:val="45"/>
  </w:num>
  <w:num w:numId="22">
    <w:abstractNumId w:val="8"/>
  </w:num>
  <w:num w:numId="23">
    <w:abstractNumId w:val="28"/>
  </w:num>
  <w:num w:numId="24">
    <w:abstractNumId w:val="14"/>
  </w:num>
  <w:num w:numId="25">
    <w:abstractNumId w:val="41"/>
  </w:num>
  <w:num w:numId="26">
    <w:abstractNumId w:val="43"/>
  </w:num>
  <w:num w:numId="27">
    <w:abstractNumId w:val="39"/>
  </w:num>
  <w:num w:numId="28">
    <w:abstractNumId w:val="21"/>
  </w:num>
  <w:num w:numId="29">
    <w:abstractNumId w:val="42"/>
  </w:num>
  <w:num w:numId="30">
    <w:abstractNumId w:val="23"/>
  </w:num>
  <w:num w:numId="31">
    <w:abstractNumId w:val="5"/>
  </w:num>
  <w:num w:numId="32">
    <w:abstractNumId w:val="44"/>
  </w:num>
  <w:num w:numId="33">
    <w:abstractNumId w:val="24"/>
  </w:num>
  <w:num w:numId="34">
    <w:abstractNumId w:val="35"/>
  </w:num>
  <w:num w:numId="35">
    <w:abstractNumId w:val="9"/>
  </w:num>
  <w:num w:numId="36">
    <w:abstractNumId w:val="46"/>
  </w:num>
  <w:num w:numId="37">
    <w:abstractNumId w:val="31"/>
  </w:num>
  <w:num w:numId="38">
    <w:abstractNumId w:val="34"/>
  </w:num>
  <w:num w:numId="39">
    <w:abstractNumId w:val="36"/>
  </w:num>
  <w:num w:numId="40">
    <w:abstractNumId w:val="27"/>
  </w:num>
  <w:num w:numId="41">
    <w:abstractNumId w:val="20"/>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1"/>
  </w:num>
  <w:num w:numId="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35D02"/>
    <w:rsid w:val="00037DEB"/>
    <w:rsid w:val="00041A05"/>
    <w:rsid w:val="00042911"/>
    <w:rsid w:val="00043D2E"/>
    <w:rsid w:val="00047A84"/>
    <w:rsid w:val="00053F98"/>
    <w:rsid w:val="000551D8"/>
    <w:rsid w:val="00057B8F"/>
    <w:rsid w:val="000606D4"/>
    <w:rsid w:val="000941A3"/>
    <w:rsid w:val="000A18B6"/>
    <w:rsid w:val="000A4FC4"/>
    <w:rsid w:val="000C0B2E"/>
    <w:rsid w:val="000C4821"/>
    <w:rsid w:val="000D2E17"/>
    <w:rsid w:val="000D60A5"/>
    <w:rsid w:val="000E0213"/>
    <w:rsid w:val="000E4D2B"/>
    <w:rsid w:val="00101722"/>
    <w:rsid w:val="0010423E"/>
    <w:rsid w:val="00111EEE"/>
    <w:rsid w:val="001128A9"/>
    <w:rsid w:val="00123928"/>
    <w:rsid w:val="0012718F"/>
    <w:rsid w:val="00135649"/>
    <w:rsid w:val="0014337A"/>
    <w:rsid w:val="00153310"/>
    <w:rsid w:val="00161DC3"/>
    <w:rsid w:val="00163FFD"/>
    <w:rsid w:val="00191204"/>
    <w:rsid w:val="001974AB"/>
    <w:rsid w:val="00197E7C"/>
    <w:rsid w:val="001B536B"/>
    <w:rsid w:val="001B6FE4"/>
    <w:rsid w:val="001C49A1"/>
    <w:rsid w:val="001C5013"/>
    <w:rsid w:val="001D1A1B"/>
    <w:rsid w:val="001D5E34"/>
    <w:rsid w:val="001E6A34"/>
    <w:rsid w:val="001F4E4B"/>
    <w:rsid w:val="00205420"/>
    <w:rsid w:val="00205AC8"/>
    <w:rsid w:val="002176C8"/>
    <w:rsid w:val="00227775"/>
    <w:rsid w:val="002306BE"/>
    <w:rsid w:val="00251558"/>
    <w:rsid w:val="00264D9E"/>
    <w:rsid w:val="00274F17"/>
    <w:rsid w:val="00276A8D"/>
    <w:rsid w:val="00291293"/>
    <w:rsid w:val="002B11D5"/>
    <w:rsid w:val="002C720C"/>
    <w:rsid w:val="002D4A87"/>
    <w:rsid w:val="002E2C35"/>
    <w:rsid w:val="002E4AF5"/>
    <w:rsid w:val="002F79F0"/>
    <w:rsid w:val="00304A7E"/>
    <w:rsid w:val="00316764"/>
    <w:rsid w:val="00332028"/>
    <w:rsid w:val="0034095A"/>
    <w:rsid w:val="003434E1"/>
    <w:rsid w:val="00351ECC"/>
    <w:rsid w:val="003740EE"/>
    <w:rsid w:val="003749D1"/>
    <w:rsid w:val="00382A31"/>
    <w:rsid w:val="0038736B"/>
    <w:rsid w:val="003A270D"/>
    <w:rsid w:val="003A6B39"/>
    <w:rsid w:val="003C1646"/>
    <w:rsid w:val="003C4CA3"/>
    <w:rsid w:val="003D0ED9"/>
    <w:rsid w:val="003D241D"/>
    <w:rsid w:val="003D2A28"/>
    <w:rsid w:val="003D6194"/>
    <w:rsid w:val="003F3AA1"/>
    <w:rsid w:val="003F56AA"/>
    <w:rsid w:val="00400416"/>
    <w:rsid w:val="00402E4B"/>
    <w:rsid w:val="00422FE8"/>
    <w:rsid w:val="004351CF"/>
    <w:rsid w:val="00446822"/>
    <w:rsid w:val="004602BB"/>
    <w:rsid w:val="00461754"/>
    <w:rsid w:val="004635CE"/>
    <w:rsid w:val="00466C26"/>
    <w:rsid w:val="00476BDD"/>
    <w:rsid w:val="004A243F"/>
    <w:rsid w:val="004A7C81"/>
    <w:rsid w:val="004B35EA"/>
    <w:rsid w:val="004B739E"/>
    <w:rsid w:val="004D26FF"/>
    <w:rsid w:val="004E2862"/>
    <w:rsid w:val="00503D4A"/>
    <w:rsid w:val="005060B5"/>
    <w:rsid w:val="0051705F"/>
    <w:rsid w:val="00517B5B"/>
    <w:rsid w:val="00527B91"/>
    <w:rsid w:val="00531872"/>
    <w:rsid w:val="005467F2"/>
    <w:rsid w:val="00551FB5"/>
    <w:rsid w:val="00554B63"/>
    <w:rsid w:val="00560544"/>
    <w:rsid w:val="0056448B"/>
    <w:rsid w:val="00567028"/>
    <w:rsid w:val="00587EE3"/>
    <w:rsid w:val="005977B1"/>
    <w:rsid w:val="005A5538"/>
    <w:rsid w:val="005A5F82"/>
    <w:rsid w:val="005A66F3"/>
    <w:rsid w:val="005B6816"/>
    <w:rsid w:val="005D106B"/>
    <w:rsid w:val="005D75F8"/>
    <w:rsid w:val="005E1835"/>
    <w:rsid w:val="005F410A"/>
    <w:rsid w:val="00602248"/>
    <w:rsid w:val="00607B32"/>
    <w:rsid w:val="0061416A"/>
    <w:rsid w:val="0061450D"/>
    <w:rsid w:val="00616602"/>
    <w:rsid w:val="00617984"/>
    <w:rsid w:val="00625E48"/>
    <w:rsid w:val="0063521E"/>
    <w:rsid w:val="006407F4"/>
    <w:rsid w:val="006437CB"/>
    <w:rsid w:val="00660C8D"/>
    <w:rsid w:val="00662C98"/>
    <w:rsid w:val="006808E2"/>
    <w:rsid w:val="0068141C"/>
    <w:rsid w:val="00682B57"/>
    <w:rsid w:val="00684C94"/>
    <w:rsid w:val="006852F6"/>
    <w:rsid w:val="006879EB"/>
    <w:rsid w:val="006947A9"/>
    <w:rsid w:val="006A4A95"/>
    <w:rsid w:val="006A65E3"/>
    <w:rsid w:val="006C53D2"/>
    <w:rsid w:val="006F3C86"/>
    <w:rsid w:val="006F4A76"/>
    <w:rsid w:val="006F798C"/>
    <w:rsid w:val="007150EB"/>
    <w:rsid w:val="00726C77"/>
    <w:rsid w:val="007347AA"/>
    <w:rsid w:val="00741AD8"/>
    <w:rsid w:val="00742784"/>
    <w:rsid w:val="0075346D"/>
    <w:rsid w:val="007607EA"/>
    <w:rsid w:val="00761C64"/>
    <w:rsid w:val="007662FD"/>
    <w:rsid w:val="00785791"/>
    <w:rsid w:val="00786B94"/>
    <w:rsid w:val="00791B45"/>
    <w:rsid w:val="007A5262"/>
    <w:rsid w:val="007B6B90"/>
    <w:rsid w:val="007C0E8E"/>
    <w:rsid w:val="007D4303"/>
    <w:rsid w:val="007F143C"/>
    <w:rsid w:val="007F7643"/>
    <w:rsid w:val="0080120B"/>
    <w:rsid w:val="00805522"/>
    <w:rsid w:val="008147F9"/>
    <w:rsid w:val="008368E8"/>
    <w:rsid w:val="00851A59"/>
    <w:rsid w:val="00853F56"/>
    <w:rsid w:val="00870C22"/>
    <w:rsid w:val="00872FA6"/>
    <w:rsid w:val="008732D9"/>
    <w:rsid w:val="00875BA5"/>
    <w:rsid w:val="0088071A"/>
    <w:rsid w:val="008970BF"/>
    <w:rsid w:val="008970F1"/>
    <w:rsid w:val="008A168F"/>
    <w:rsid w:val="008B6182"/>
    <w:rsid w:val="008C32DD"/>
    <w:rsid w:val="008C3B20"/>
    <w:rsid w:val="008C58F8"/>
    <w:rsid w:val="008C793F"/>
    <w:rsid w:val="008D0726"/>
    <w:rsid w:val="008D561D"/>
    <w:rsid w:val="008E0132"/>
    <w:rsid w:val="008E0CA3"/>
    <w:rsid w:val="008E632C"/>
    <w:rsid w:val="00904D2D"/>
    <w:rsid w:val="009118D5"/>
    <w:rsid w:val="0091458A"/>
    <w:rsid w:val="00914AF3"/>
    <w:rsid w:val="009252B0"/>
    <w:rsid w:val="00927C7B"/>
    <w:rsid w:val="00937882"/>
    <w:rsid w:val="00977DFA"/>
    <w:rsid w:val="009944D3"/>
    <w:rsid w:val="00996404"/>
    <w:rsid w:val="009964ED"/>
    <w:rsid w:val="009A0649"/>
    <w:rsid w:val="009A4789"/>
    <w:rsid w:val="009A4F3D"/>
    <w:rsid w:val="009B1543"/>
    <w:rsid w:val="009B2930"/>
    <w:rsid w:val="009B64CC"/>
    <w:rsid w:val="009C651A"/>
    <w:rsid w:val="009E655E"/>
    <w:rsid w:val="009F66B7"/>
    <w:rsid w:val="00A1102C"/>
    <w:rsid w:val="00A26879"/>
    <w:rsid w:val="00A30B81"/>
    <w:rsid w:val="00A40555"/>
    <w:rsid w:val="00A42436"/>
    <w:rsid w:val="00A448BE"/>
    <w:rsid w:val="00A46FC4"/>
    <w:rsid w:val="00A51316"/>
    <w:rsid w:val="00A75B47"/>
    <w:rsid w:val="00AA2F86"/>
    <w:rsid w:val="00AC7CDF"/>
    <w:rsid w:val="00AE11FE"/>
    <w:rsid w:val="00AE221D"/>
    <w:rsid w:val="00AF0B0D"/>
    <w:rsid w:val="00AF5772"/>
    <w:rsid w:val="00B012B4"/>
    <w:rsid w:val="00B06355"/>
    <w:rsid w:val="00B1373E"/>
    <w:rsid w:val="00B1445E"/>
    <w:rsid w:val="00B25EA5"/>
    <w:rsid w:val="00B271CE"/>
    <w:rsid w:val="00B37DE2"/>
    <w:rsid w:val="00B51B4F"/>
    <w:rsid w:val="00B57E68"/>
    <w:rsid w:val="00B66EBC"/>
    <w:rsid w:val="00B75AE9"/>
    <w:rsid w:val="00B77497"/>
    <w:rsid w:val="00B77E1F"/>
    <w:rsid w:val="00B90166"/>
    <w:rsid w:val="00B948ED"/>
    <w:rsid w:val="00BA0099"/>
    <w:rsid w:val="00BA03FD"/>
    <w:rsid w:val="00BA2FAD"/>
    <w:rsid w:val="00BA37B1"/>
    <w:rsid w:val="00BA38F4"/>
    <w:rsid w:val="00BB501C"/>
    <w:rsid w:val="00BB74DD"/>
    <w:rsid w:val="00BD5C54"/>
    <w:rsid w:val="00BE0714"/>
    <w:rsid w:val="00BE54BA"/>
    <w:rsid w:val="00C14C7A"/>
    <w:rsid w:val="00C15682"/>
    <w:rsid w:val="00C37B0C"/>
    <w:rsid w:val="00C425CD"/>
    <w:rsid w:val="00C42BCD"/>
    <w:rsid w:val="00C554B0"/>
    <w:rsid w:val="00C654ED"/>
    <w:rsid w:val="00C72245"/>
    <w:rsid w:val="00C8041E"/>
    <w:rsid w:val="00CB4AFF"/>
    <w:rsid w:val="00CB4E81"/>
    <w:rsid w:val="00CB6D53"/>
    <w:rsid w:val="00CC1CCC"/>
    <w:rsid w:val="00CD0120"/>
    <w:rsid w:val="00CD4A21"/>
    <w:rsid w:val="00CD7341"/>
    <w:rsid w:val="00CE220D"/>
    <w:rsid w:val="00CE4EE1"/>
    <w:rsid w:val="00CF4889"/>
    <w:rsid w:val="00CF6748"/>
    <w:rsid w:val="00D0509C"/>
    <w:rsid w:val="00D11594"/>
    <w:rsid w:val="00D11AAC"/>
    <w:rsid w:val="00D16B94"/>
    <w:rsid w:val="00D1799F"/>
    <w:rsid w:val="00D3194F"/>
    <w:rsid w:val="00D44506"/>
    <w:rsid w:val="00D4654D"/>
    <w:rsid w:val="00D56754"/>
    <w:rsid w:val="00D70106"/>
    <w:rsid w:val="00D7446B"/>
    <w:rsid w:val="00D816EA"/>
    <w:rsid w:val="00D84FAB"/>
    <w:rsid w:val="00D94038"/>
    <w:rsid w:val="00DA18FB"/>
    <w:rsid w:val="00DB0F2A"/>
    <w:rsid w:val="00DB1EFC"/>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4BB6"/>
    <w:rsid w:val="00E35339"/>
    <w:rsid w:val="00E35554"/>
    <w:rsid w:val="00E42CC6"/>
    <w:rsid w:val="00E45E57"/>
    <w:rsid w:val="00E5381D"/>
    <w:rsid w:val="00E543B3"/>
    <w:rsid w:val="00E55575"/>
    <w:rsid w:val="00E66884"/>
    <w:rsid w:val="00E70F61"/>
    <w:rsid w:val="00E73BFA"/>
    <w:rsid w:val="00E86C79"/>
    <w:rsid w:val="00EB1802"/>
    <w:rsid w:val="00EB6193"/>
    <w:rsid w:val="00EC2773"/>
    <w:rsid w:val="00ED1280"/>
    <w:rsid w:val="00ED283C"/>
    <w:rsid w:val="00EE66E5"/>
    <w:rsid w:val="00EF3BB2"/>
    <w:rsid w:val="00EF42AC"/>
    <w:rsid w:val="00F16FD3"/>
    <w:rsid w:val="00F17254"/>
    <w:rsid w:val="00F22308"/>
    <w:rsid w:val="00F22CC0"/>
    <w:rsid w:val="00F245E1"/>
    <w:rsid w:val="00F40E79"/>
    <w:rsid w:val="00F4333C"/>
    <w:rsid w:val="00F47610"/>
    <w:rsid w:val="00F62A25"/>
    <w:rsid w:val="00F64BE6"/>
    <w:rsid w:val="00F75292"/>
    <w:rsid w:val="00F87376"/>
    <w:rsid w:val="00F93326"/>
    <w:rsid w:val="00FB5572"/>
    <w:rsid w:val="00FC2527"/>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220A93"/>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843738">
      <w:bodyDiv w:val="1"/>
      <w:marLeft w:val="0"/>
      <w:marRight w:val="0"/>
      <w:marTop w:val="0"/>
      <w:marBottom w:val="0"/>
      <w:divBdr>
        <w:top w:val="none" w:sz="0" w:space="0" w:color="auto"/>
        <w:left w:val="none" w:sz="0" w:space="0" w:color="auto"/>
        <w:bottom w:val="none" w:sz="0" w:space="0" w:color="auto"/>
        <w:right w:val="none" w:sz="0" w:space="0" w:color="auto"/>
      </w:divBdr>
    </w:div>
    <w:div w:id="315498885">
      <w:bodyDiv w:val="1"/>
      <w:marLeft w:val="0"/>
      <w:marRight w:val="0"/>
      <w:marTop w:val="0"/>
      <w:marBottom w:val="0"/>
      <w:divBdr>
        <w:top w:val="none" w:sz="0" w:space="0" w:color="auto"/>
        <w:left w:val="none" w:sz="0" w:space="0" w:color="auto"/>
        <w:bottom w:val="none" w:sz="0" w:space="0" w:color="auto"/>
        <w:right w:val="none" w:sz="0" w:space="0" w:color="auto"/>
      </w:divBdr>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6742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1580</Words>
  <Characters>9008</Characters>
  <Application>Microsoft Office Word</Application>
  <DocSecurity>0</DocSecurity>
  <Lines>75</Lines>
  <Paragraphs>21</Paragraphs>
  <ScaleCrop>false</ScaleCrop>
  <Company>微软用户</Company>
  <LinksUpToDate>false</LinksUpToDate>
  <CharactersWithSpaces>10567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15</cp:revision>
  <dcterms:created xsi:type="dcterms:W3CDTF">2021-04-13T05:59:00Z</dcterms:created>
  <dcterms:modified xsi:type="dcterms:W3CDTF">2021-04-13T06:54:00Z</dcterms:modified>
</cp:coreProperties>
</file>