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51A2E" w14:textId="77777777" w:rsidR="007156A0" w:rsidRDefault="007156A0" w:rsidP="007156A0">
      <w:r>
        <w:rPr>
          <w:rFonts w:hint="eastAsia"/>
        </w:rPr>
        <w:t>隋继周老师《项目管理七招致胜》课程物料准备</w:t>
      </w:r>
      <w:r>
        <w:t>26条</w:t>
      </w:r>
    </w:p>
    <w:p w14:paraId="0A1A0FCF" w14:textId="77777777" w:rsidR="007156A0" w:rsidRDefault="007156A0" w:rsidP="007156A0">
      <w:r>
        <w:t>1、座位摆放</w:t>
      </w:r>
      <w:proofErr w:type="gramStart"/>
      <w:r>
        <w:t>成小组</w:t>
      </w:r>
      <w:proofErr w:type="gramEnd"/>
      <w:r>
        <w:t>讨论方式，每组6-8人，为保障学习效果和进度，不可超过8组，合理组数为4-6组。</w:t>
      </w:r>
    </w:p>
    <w:p w14:paraId="24DD3B69" w14:textId="77777777" w:rsidR="007156A0" w:rsidRDefault="007156A0" w:rsidP="007156A0">
      <w:r>
        <w:t>2、教室要有能放视频的音频线，请提前检查音视频播放的效果。</w:t>
      </w:r>
    </w:p>
    <w:p w14:paraId="563D025C" w14:textId="77777777" w:rsidR="007156A0" w:rsidRDefault="007156A0" w:rsidP="007156A0">
      <w:r>
        <w:t>3、需要提前准备一个投影仪VGA端口与笔记本电脑端的HDMI转换头（如果投影仪本身是HDMI接头的就忽略本条）。</w:t>
      </w:r>
    </w:p>
    <w:p w14:paraId="7D906DBE" w14:textId="77777777" w:rsidR="007156A0" w:rsidRDefault="007156A0" w:rsidP="007156A0">
      <w:r>
        <w:t>4、请提前检查投影仪质量，尤其是明亮度，清晰度，色彩还原度，建议最好寻找液晶大屏幕的培训场地。</w:t>
      </w:r>
    </w:p>
    <w:p w14:paraId="28CF0890" w14:textId="77777777" w:rsidR="007156A0" w:rsidRDefault="007156A0" w:rsidP="007156A0">
      <w:r>
        <w:t>5、教室至少两个手持麦克风，要准备好备用电池，请提前检查话筒的音量大小。</w:t>
      </w:r>
    </w:p>
    <w:p w14:paraId="29883D94" w14:textId="77777777" w:rsidR="007156A0" w:rsidRDefault="007156A0" w:rsidP="007156A0">
      <w:r>
        <w:t>6、准备讲师教学用白板一个，板擦一个，白板笔黑色3只，蓝色1只，红色1只。另外助教要要根据讲师板书情况及时清理白板（讲师在右上角画X的就是要清理，画√的就是暂时保留）。</w:t>
      </w:r>
    </w:p>
    <w:p w14:paraId="6AAF1242" w14:textId="77777777" w:rsidR="007156A0" w:rsidRDefault="007156A0" w:rsidP="007156A0">
      <w:r>
        <w:t>7、检查老师讲台附近是否有电源插座来满足讲师笔记本和手机（都是两相插头）的需求，否则请提前准备插线板。</w:t>
      </w:r>
    </w:p>
    <w:p w14:paraId="595C505B" w14:textId="77777777" w:rsidR="007156A0" w:rsidRDefault="007156A0" w:rsidP="007156A0">
      <w:r>
        <w:t>8、请提前给老师准备一个开水瓶，单独放在老师讲台附近，或者助教要始终关注讲师的茶水存量，以便自觉主动为讲师倒水。</w:t>
      </w:r>
    </w:p>
    <w:p w14:paraId="45839FDB" w14:textId="77777777" w:rsidR="007156A0" w:rsidRDefault="007156A0" w:rsidP="007156A0">
      <w:r>
        <w:t>9、讲师课件学员版上课前一周交付，因为是版权课程，所以不接受任何第三方PPT格式，包括LOGO等标志。如果需要展示第三方名称和LOGO，请单独制作讲义封面和封底。</w:t>
      </w:r>
    </w:p>
    <w:p w14:paraId="65986481" w14:textId="77777777" w:rsidR="007156A0" w:rsidRDefault="007156A0" w:rsidP="007156A0">
      <w:r>
        <w:t>10、讲师版课件及素材不对外提供，授课内容也不得外传。</w:t>
      </w:r>
    </w:p>
    <w:p w14:paraId="2254A1CD" w14:textId="77777777" w:rsidR="007156A0" w:rsidRDefault="007156A0" w:rsidP="007156A0">
      <w:r>
        <w:t>11、如果需要团队破冰（团队名称、团队LOGO、团队愿景、使命、价值观等），则每个小组需要大白纸一张，三色白板笔各一只）。</w:t>
      </w:r>
    </w:p>
    <w:p w14:paraId="23CFEF65" w14:textId="77777777" w:rsidR="007156A0" w:rsidRDefault="007156A0" w:rsidP="007156A0">
      <w:r>
        <w:t>12、除了终端客户方的正式学员及培训公司或讲师助教之外，禁止其他人员进入培训场地（包括旁听，试听，观摩等）。</w:t>
      </w:r>
    </w:p>
    <w:p w14:paraId="7B1FB8D3" w14:textId="77777777" w:rsidR="007156A0" w:rsidRDefault="007156A0" w:rsidP="007156A0">
      <w:r>
        <w:t>13、培训现场不得开启摄像头，录音笔，不得进行网络直播或转播。</w:t>
      </w:r>
    </w:p>
    <w:p w14:paraId="0B026D44" w14:textId="77777777" w:rsidR="007156A0" w:rsidRDefault="007156A0" w:rsidP="007156A0">
      <w:r>
        <w:t>14、</w:t>
      </w:r>
      <w:proofErr w:type="gramStart"/>
      <w:r>
        <w:t>请制作</w:t>
      </w:r>
      <w:proofErr w:type="gramEnd"/>
      <w:r>
        <w:t>学员桌牌，姓名要大，便于远处辨认，也请</w:t>
      </w:r>
      <w:proofErr w:type="gramStart"/>
      <w:r>
        <w:t>提前讲</w:t>
      </w:r>
      <w:proofErr w:type="gramEnd"/>
      <w:r>
        <w:t>学员名单发给老师，并注明关键人物或关键小组，同时将可能老师认错的姓名标注拼音。</w:t>
      </w:r>
    </w:p>
    <w:p w14:paraId="772691DB" w14:textId="77777777" w:rsidR="007156A0" w:rsidRDefault="007156A0" w:rsidP="007156A0">
      <w:r>
        <w:t>15、如果小组需要积分PK，请准备两幅扑克牌做积分，提前做好小组积分龙虎榜，积分榜每组按半天频率进行计分，最后有汇总栏。</w:t>
      </w:r>
    </w:p>
    <w:p w14:paraId="1DB67BB1" w14:textId="77777777" w:rsidR="007156A0" w:rsidRDefault="007156A0" w:rsidP="007156A0">
      <w:r>
        <w:t>16、如果需要检验小组现场学习效果，可以准备各组的学习感悟分享记事</w:t>
      </w:r>
      <w:proofErr w:type="gramStart"/>
      <w:r>
        <w:t>贴交流墙</w:t>
      </w:r>
      <w:proofErr w:type="gramEnd"/>
      <w:r>
        <w:t>，参与学习积分PK，每半天统计一次成绩，每组准备大白纸1-2张，同时准备小圆片单面胶纸用于牢固记事贴（如果购买的是光面的大白纸，则可以不用小圆片单面胶纸），还有粘贴大白纸上墙的胶带纸或无痕双面胶。</w:t>
      </w:r>
    </w:p>
    <w:p w14:paraId="7CB3F5F6" w14:textId="77777777" w:rsidR="007156A0" w:rsidRDefault="007156A0" w:rsidP="007156A0">
      <w:r>
        <w:t>17、每组准备一个便宜口罩，用作项目管理游戏PK的眼罩。</w:t>
      </w:r>
    </w:p>
    <w:p w14:paraId="1EEFD535" w14:textId="77777777" w:rsidR="007156A0" w:rsidRDefault="007156A0" w:rsidP="007156A0">
      <w:r>
        <w:t>18、课堂案例演练耗材。如果是两天或三天课程的，每组准备五包即时贴，三包是一条的（76x76mm），一包是两条规格(76x38mm)，一包是三条至五条规格的任意一种即可（如果是一天课程，则只需要两包一条的即时贴，一包两条或三条规格的</w:t>
      </w:r>
      <w:proofErr w:type="gramStart"/>
      <w:r>
        <w:t>即时贴即可</w:t>
      </w:r>
      <w:proofErr w:type="gramEnd"/>
      <w:r>
        <w:t>）。</w:t>
      </w:r>
    </w:p>
    <w:p w14:paraId="71D30906" w14:textId="77777777" w:rsidR="007156A0" w:rsidRDefault="007156A0" w:rsidP="007156A0">
      <w:r>
        <w:t>19、请准备现场学员案例练习草稿用的笔和纸，每个学员每天大概用2-3张A4纸。</w:t>
      </w:r>
    </w:p>
    <w:p w14:paraId="480E22EA" w14:textId="77777777" w:rsidR="007156A0" w:rsidRDefault="007156A0" w:rsidP="007156A0">
      <w:r>
        <w:t>20、如果采用小组积分PK，就不建议再采用出题笔试的方式，如果确实需要出题笔试（10道判断题，10道单选题，5道多选题），请开课前一周告知讲师，否则将视为按照小组课堂PK的方式进行。</w:t>
      </w:r>
    </w:p>
    <w:p w14:paraId="615E4F09" w14:textId="77777777" w:rsidR="007156A0" w:rsidRDefault="007156A0" w:rsidP="007156A0">
      <w:r>
        <w:t>21、如果小组积分PK有奖品，那么提前准备一个优秀小组和每组一个优秀学员奖品（可选），奖品推荐隋老师在樊登书课录制的《项目管理七招致胜》26集音视频（99元），其他项目管理书籍老师不会推荐，除书籍之外的奖品可以是生活用品和土特产食品等。</w:t>
      </w:r>
    </w:p>
    <w:p w14:paraId="7A0AF8EA" w14:textId="77777777" w:rsidR="007156A0" w:rsidRDefault="007156A0" w:rsidP="007156A0">
      <w:r>
        <w:t>22、如果需要颁发版权课程讲师签字，项目管理领导力实战研究院签章的培训证书，则需要</w:t>
      </w:r>
      <w:r>
        <w:lastRenderedPageBreak/>
        <w:t>提前告知讲师，每张证书收取成本费30元。</w:t>
      </w:r>
    </w:p>
    <w:p w14:paraId="11FC1163" w14:textId="77777777" w:rsidR="007156A0" w:rsidRDefault="007156A0" w:rsidP="007156A0">
      <w:r>
        <w:t>23、如果需要老师将满意度评估二</w:t>
      </w:r>
      <w:proofErr w:type="gramStart"/>
      <w:r>
        <w:t>维码或者</w:t>
      </w:r>
      <w:proofErr w:type="gramEnd"/>
      <w:r>
        <w:t>考试二维码放到PPT最后一页，请提前告知讲师。</w:t>
      </w:r>
    </w:p>
    <w:p w14:paraId="0E33B77E" w14:textId="77777777" w:rsidR="007156A0" w:rsidRDefault="007156A0" w:rsidP="007156A0">
      <w:r>
        <w:t>24、疫情期间，讲师暂时不接受外请吃饭，会客，请安排酒店正常用餐、学员餐或订餐。（一荤</w:t>
      </w:r>
      <w:proofErr w:type="gramStart"/>
      <w:r>
        <w:t>一</w:t>
      </w:r>
      <w:proofErr w:type="gramEnd"/>
      <w:r>
        <w:t>素一汤</w:t>
      </w:r>
      <w:proofErr w:type="gramStart"/>
      <w:r>
        <w:t>一</w:t>
      </w:r>
      <w:proofErr w:type="gramEnd"/>
      <w:r>
        <w:t>米饭标准，忌辛辣）</w:t>
      </w:r>
    </w:p>
    <w:p w14:paraId="71131CE9" w14:textId="77777777" w:rsidR="007156A0" w:rsidRDefault="007156A0" w:rsidP="007156A0">
      <w:r>
        <w:t>25、讲师原则应住在培训酒店，如果另有安排，则住宿标准应当是</w:t>
      </w:r>
      <w:proofErr w:type="gramStart"/>
      <w:r>
        <w:t>华住汉庭</w:t>
      </w:r>
      <w:proofErr w:type="gramEnd"/>
      <w:r>
        <w:t>、桔子等环境较好的有早餐的商住快捷酒店，订房一定要交代</w:t>
      </w:r>
      <w:proofErr w:type="gramStart"/>
      <w:r>
        <w:t>好酒店</w:t>
      </w:r>
      <w:proofErr w:type="gramEnd"/>
      <w:r>
        <w:t>前台，预留讲师姓名和联系方式（隋继周，18911258136），切勿没有交代清楚，大床房优先考虑，为了讲师休息不好影响上课质量，订房尤其叮嘱前台避免临街嘈杂位置！需要讲师缴纳住宿押金的，代开发票的，需要提前告知讲师押金情况及开票信息，如果安排好场外培训酒店，走路超过10分钟的，请提前安排车辆接送。</w:t>
      </w:r>
    </w:p>
    <w:p w14:paraId="13D57FC6" w14:textId="05490312" w:rsidR="005F3699" w:rsidRDefault="007156A0" w:rsidP="007156A0">
      <w:r>
        <w:t>26、如果讲师当天培训后需要赶飞机到下家培训的，请提前和终端客户协商好下午上课和下课时间。（老师会赠送项目管理工具模板的）</w:t>
      </w:r>
    </w:p>
    <w:sectPr w:rsidR="005F3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6FE"/>
    <w:rsid w:val="005F3699"/>
    <w:rsid w:val="007156A0"/>
    <w:rsid w:val="0093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9CCF29-8F56-48FF-8FA0-368A4F1DB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隋继周</dc:creator>
  <cp:keywords/>
  <dc:description/>
  <cp:lastModifiedBy>隋继周</cp:lastModifiedBy>
  <cp:revision>2</cp:revision>
  <dcterms:created xsi:type="dcterms:W3CDTF">2020-12-27T12:39:00Z</dcterms:created>
  <dcterms:modified xsi:type="dcterms:W3CDTF">2020-12-27T12:39:00Z</dcterms:modified>
</cp:coreProperties>
</file>