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教练型领导（版权课）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jc w:val="left"/>
        <w:rPr>
          <w:rFonts w:hint="eastAsia" w:ascii="微软雅黑" w:hAnsi="微软雅黑" w:eastAsia="微软雅黑" w:cs="微软雅黑"/>
          <w:b/>
          <w:bCs/>
        </w:rPr>
      </w:pPr>
      <w:r>
        <w:rPr>
          <w:rFonts w:hint="eastAsia" w:ascii="微软雅黑" w:hAnsi="微软雅黑" w:eastAsia="微软雅黑" w:cs="微软雅黑"/>
          <w:b/>
          <w:bCs/>
          <w:i w:val="0"/>
          <w:iCs w:val="0"/>
          <w:caps w:val="0"/>
          <w:color w:val="333333"/>
          <w:spacing w:val="0"/>
          <w:sz w:val="22"/>
          <w:szCs w:val="22"/>
          <w:bdr w:val="none" w:color="auto" w:sz="0" w:space="0"/>
        </w:rPr>
        <w:t>一 前言：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2"/>
          <w:szCs w:val="22"/>
          <w:bdr w:val="none" w:color="auto" w:sz="0" w:space="0"/>
        </w:rPr>
        <w:t>企业常常会遇到业绩下滑、</w:t>
      </w: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时间紧迫却资源不足、士气低落、变革阻力等问题，这时，领导者渴望一种“快速凝聚团队和提升业绩”的工具和系统。教练型领导力体系中的每一种元素都经过精心打造，帮助经营和管理者用最短的时间和最低的成本创造更高的业绩和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2"/>
          <w:szCs w:val="22"/>
          <w:bdr w:val="none" w:color="auto" w:sz="0" w:space="0"/>
        </w:rPr>
        <w:t>教练型领导力，是前沿的管理和领导力体系，全球半数以上500强企业在运用。能迅速在组织中建立创新型高绩效文化，从而创造出卓越的组织绩效成果。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sz w:val="22"/>
          <w:szCs w:val="22"/>
          <w:bdr w:val="none" w:color="auto" w:sz="0" w:space="0"/>
        </w:rPr>
        <w:t>二 课程收益：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2"/>
          <w:szCs w:val="22"/>
          <w:bdr w:val="none" w:color="auto" w:sz="0" w:space="0"/>
        </w:rPr>
        <w:t>教练型领导力，聚焦企业领导力发展、组织变革、提升组织和员工绩效。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2"/>
          <w:szCs w:val="22"/>
          <w:bdr w:val="none" w:color="auto" w:sz="0" w:space="0"/>
        </w:rPr>
        <w:t>教练型领导力，是前沿的管理和领导力体系，全球已经有上千家企业在运用。能迅速在组织中建立创新型高绩效文化，从而创造出卓越的组织绩效成果。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2"/>
          <w:szCs w:val="22"/>
          <w:bdr w:val="none" w:color="auto" w:sz="0" w:space="0"/>
        </w:rPr>
        <w:t>企业常常会遇到业绩下滑、时间紧迫却资源不足、士气低落、变革阻力等问题，这时，领导者渴望一种“快速凝聚团队和提升业绩”的工具和系统。教练型领导力体系中的每一种元素都经过精心打造，帮助经营和管理者用最短的时间和最低的成本创造更高的业绩和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sz w:val="22"/>
          <w:szCs w:val="22"/>
          <w:bdr w:val="none" w:color="auto" w:sz="0" w:space="0"/>
        </w:rPr>
        <w:t>三 受训对象：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2"/>
          <w:szCs w:val="22"/>
          <w:bdr w:val="none" w:color="auto" w:sz="0" w:space="0"/>
        </w:rPr>
        <w:t>中高层管理者：经理/总监/总经理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jc w:val="left"/>
        <w:rPr>
          <w:rFonts w:hint="eastAsia"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四 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345"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（一） 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管理者的烦恼与挑战？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领导的本质？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领导力如何影响组织绩效？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什么是教练？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为什么全球半数以上500强企业管理者都运用教练原则和技能？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（二） 关于教练型领导：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什么是教练型领导？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教练型领导力为什么有效？员工什么情境下拥有最高的持久动力、最佳的创造力？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三脑原理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左右脑 vs. 意识与超意识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情绪与能量、创造力的关系？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超意识与学习能力、问题解决能力的关系？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教练型领导力是如何基于三脑系统、左右脑思维模式、意识与超意识等科学原理激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发员工潜能、创造力、持久动力，并提升员工的工作效能及效率的？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谁该成为教练型领导力？教练型领导力的工作对象？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指令型、领跑型领导风格何时、何地、对何人应进行角色转换？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 教练型领导力如何发生作用（How）？</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教练型领导力的五个基石：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结构性对话：如何做到与员工的对话简洁高效？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平等尊重：与员工对话时最好的态度是什么？如何做到？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有力提问：为什么有力提问是基石之一？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面向未来：过去已经发生了，我们如何聚焦未来想要的？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成果导向：简洁高效的对话是以拿到成果为目的。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 联结愿景、身份、价值观：这是员工拥有持久动力的源泉。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教练型领导力五个基本原理：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每个员工都是完好OK的 -- 你不需要我的修理，我接受你本来的样子；我依你的世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界模型来教练和领导你，而不我自己的。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每个员工都已经拥有自己所需要的资源，来找到解决方案、创造自己想要的成功。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每个员工当下都做出最佳选择，他是自己工作和生活的专家。 -- 我要做的是觉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察，同时也提高你的觉察，激发你有更多的选择。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每个员工的行为背后都有一个正向动机。 -- 我要抱着好奇心：这个正向动机会是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什么呢？而不是对你生而为“人”的评判和否定。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改变是自然发生的，是每个人生活的一部分。 -- 你永远都有更多的选择可以做，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我只是好奇：你的改变将到底以何种形式发生呢？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成果为导向的教练流程，创造高绩效的对话---教练型领导力对话流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（四） 教练型领导力对话原则：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如何建立与成员的亲和及信任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亲和为什么重要？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如何建立亲和？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三层次聆听（评判式聆听、好奇的聆听、深度聆听），深度聆听对员工的意义，如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何实现深度聆听？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听的时候控制不住内心评判，怎么办？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示范与练习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强有力提问引发深度探索、促进成长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为什么被提问令我不舒服？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什么是强有力的提问？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强有力的提问如何提升员工的自我觉察、令员工自愿改变以倍速成长？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开放式问题vs.封闭式问题，为什么要问员工开放式的问题？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示范与练习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正向积极：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负面消极语言 vs. 正向积极语言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为什么要正向积极？正向积极语言与三脑系统的关系？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如何反转负面消极语言？如何教育和训练员工使用正向积极的语言？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成果导向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每次与员工对话都要拿到一个确定的成果。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面向未来，而不是聚焦问题、障碍或困难。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（五） 教练型领导力对话流程：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主题：这次对话中你想要什么？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一次谈话聚焦一个具体主题。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如何确定或帮助员工获得员工渴望解决、并愿意承诺付诸行动的“真”主题？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成果：你怎么知道自己拿到了自己想要的？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正向积极的表达。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是员工自己能实现的（而不是依赖他人行动或做出改变的建议）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符合SMARRT原则。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发展方案：你的策略和方案是什么？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制订行动计划：如何做？你的第一步？你的承诺？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总结：这次对话，你收获的价值是什么？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关于本次对话的收获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如何做总结？……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示范与练习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 嘉许：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对话结束时，领导应该说什么？怎么说？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真诚、赋能，增强员工的承诺。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示范与练习。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（六） 创造体验的领导型领导的对话工具—挖掘潜能、提升自信、启发洞察、找到最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佳解决方案（大量示范与练习）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四个做计划的提问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度量尺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平衡轮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逻辑层次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GAPS模型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 GROW模型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7 导师桌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8 迪士尼策略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9 与恐惧相处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10 AID有效反馈技巧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（七） 大师之旅：通往你持续成长的精通之路。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（八） 回顾与总结</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E72C33"/>
    <w:rsid w:val="0CE72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2021-10-21T03:31:00Z</dcterms:created>
  <dc:creator>蓉儿</dc:creator>
  <cp:lastModifiedBy>蓉儿</cp:lastModifiedBy>
  <dcterms:modified xsi:type="dcterms:W3CDTF">2021-10-21T03:33:05Z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5B74A22ECB694AE4B7494A12D89551E7</vt:lpwstr>
  </property>
</Properties>
</file>