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C73" w:rsidRDefault="00630A4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</w:t>
      </w:r>
    </w:p>
    <w:p w:rsidR="00630A43" w:rsidRDefault="00630A43" w:rsidP="00C4432F">
      <w:pPr>
        <w:jc w:val="center"/>
        <w:rPr>
          <w:lang w:eastAsia="zh-CN"/>
        </w:rPr>
      </w:pPr>
      <w:r>
        <w:rPr>
          <w:rFonts w:hint="eastAsia"/>
          <w:lang w:eastAsia="zh-CN"/>
        </w:rPr>
        <w:t>OD</w:t>
      </w:r>
      <w:r>
        <w:rPr>
          <w:rFonts w:hint="eastAsia"/>
          <w:lang w:eastAsia="zh-CN"/>
        </w:rPr>
        <w:t>组织</w:t>
      </w:r>
      <w:r>
        <w:rPr>
          <w:lang w:eastAsia="zh-CN"/>
        </w:rPr>
        <w:t>发展</w:t>
      </w:r>
      <w:bookmarkStart w:id="0" w:name="_GoBack"/>
      <w:bookmarkEnd w:id="0"/>
      <w:r>
        <w:rPr>
          <w:rFonts w:hint="eastAsia"/>
          <w:lang w:eastAsia="zh-CN"/>
        </w:rPr>
        <w:t>课</w:t>
      </w:r>
      <w:r>
        <w:rPr>
          <w:lang w:eastAsia="zh-CN"/>
        </w:rPr>
        <w:t>程</w:t>
      </w:r>
    </w:p>
    <w:p w:rsidR="00630A43" w:rsidRPr="00C4432F" w:rsidRDefault="00630A43">
      <w:pPr>
        <w:rPr>
          <w:b/>
          <w:lang w:eastAsia="zh-CN"/>
        </w:rPr>
      </w:pPr>
      <w:r w:rsidRPr="00C4432F">
        <w:rPr>
          <w:rFonts w:hint="eastAsia"/>
          <w:b/>
          <w:lang w:eastAsia="zh-CN"/>
        </w:rPr>
        <w:t>课</w:t>
      </w:r>
      <w:r w:rsidRPr="00C4432F">
        <w:rPr>
          <w:b/>
          <w:lang w:eastAsia="zh-CN"/>
        </w:rPr>
        <w:t>程大岗</w:t>
      </w:r>
    </w:p>
    <w:p w:rsidR="00630A43" w:rsidRDefault="00630A43">
      <w:pPr>
        <w:rPr>
          <w:lang w:eastAsia="zh-CN"/>
        </w:rPr>
      </w:pPr>
      <w:r>
        <w:rPr>
          <w:rFonts w:hint="eastAsia"/>
          <w:lang w:eastAsia="zh-CN"/>
        </w:rPr>
        <w:t>1.</w:t>
      </w:r>
      <w:r>
        <w:rPr>
          <w:rFonts w:hint="eastAsia"/>
          <w:lang w:eastAsia="zh-CN"/>
        </w:rPr>
        <w:t>什么</w:t>
      </w:r>
      <w:r>
        <w:rPr>
          <w:lang w:eastAsia="zh-CN"/>
        </w:rPr>
        <w:t>是</w:t>
      </w:r>
      <w:r>
        <w:rPr>
          <w:rFonts w:hint="eastAsia"/>
          <w:lang w:eastAsia="zh-CN"/>
        </w:rPr>
        <w:t>OD</w:t>
      </w:r>
      <w:r>
        <w:rPr>
          <w:rFonts w:hint="eastAsia"/>
          <w:lang w:eastAsia="zh-CN"/>
        </w:rPr>
        <w:t>组</w:t>
      </w:r>
      <w:r>
        <w:rPr>
          <w:lang w:eastAsia="zh-CN"/>
        </w:rPr>
        <w:t>织发展</w:t>
      </w:r>
    </w:p>
    <w:p w:rsidR="00630A43" w:rsidRPr="00630A43" w:rsidRDefault="00630A43">
      <w:pPr>
        <w:rPr>
          <w:rFonts w:hint="eastAsia"/>
          <w:lang w:eastAsia="zh-CN"/>
        </w:rPr>
      </w:pPr>
      <w:r>
        <w:rPr>
          <w:rFonts w:ascii="微软雅黑" w:hAnsi="微软雅黑" w:cs="微软雅黑" w:hint="eastAsia"/>
          <w:color w:val="595959"/>
          <w:spacing w:val="4"/>
          <w:kern w:val="24"/>
        </w:rPr>
        <w:t>O</w:t>
      </w:r>
      <w:r>
        <w:rPr>
          <w:rFonts w:ascii="微软雅黑" w:hAnsi="微软雅黑" w:cs="微软雅黑" w:hint="eastAsia"/>
          <w:color w:val="595959"/>
          <w:spacing w:val="-3"/>
          <w:kern w:val="24"/>
        </w:rPr>
        <w:t>D</w:t>
      </w:r>
      <w:r>
        <w:rPr>
          <w:rFonts w:ascii="微软雅黑" w:hAnsi="+mn-ea" w:cs="微软雅黑"/>
          <w:color w:val="595959"/>
          <w:kern w:val="24"/>
        </w:rPr>
        <w:t>基础知识概览</w:t>
      </w:r>
    </w:p>
    <w:p w:rsidR="00630A43" w:rsidRDefault="00630A43">
      <w:pPr>
        <w:rPr>
          <w:rFonts w:ascii="微软雅黑" w:hAnsi="+mn-ea" w:cs="微软雅黑"/>
          <w:color w:val="595959"/>
          <w:kern w:val="24"/>
          <w:lang w:val="uk-UA"/>
        </w:rPr>
      </w:pPr>
      <w:r>
        <w:rPr>
          <w:rFonts w:ascii="微软雅黑" w:hAnsi="微软雅黑" w:cs="微软雅黑" w:hint="eastAsia"/>
          <w:color w:val="595959"/>
          <w:spacing w:val="4"/>
          <w:kern w:val="24"/>
        </w:rPr>
        <w:t>O</w:t>
      </w:r>
      <w:r>
        <w:rPr>
          <w:rFonts w:ascii="微软雅黑" w:hAnsi="微软雅黑" w:cs="微软雅黑" w:hint="eastAsia"/>
          <w:color w:val="595959"/>
          <w:spacing w:val="-3"/>
          <w:kern w:val="24"/>
        </w:rPr>
        <w:t>D</w:t>
      </w:r>
      <w:r>
        <w:rPr>
          <w:rFonts w:ascii="微软雅黑" w:hAnsi="+mn-ea" w:cs="微软雅黑"/>
          <w:color w:val="595959"/>
          <w:kern w:val="24"/>
        </w:rPr>
        <w:t>理论知识概览</w:t>
      </w:r>
    </w:p>
    <w:p w:rsidR="00630A43" w:rsidRDefault="00630A43" w:rsidP="00630A43">
      <w:pPr>
        <w:tabs>
          <w:tab w:val="left" w:pos="324"/>
        </w:tabs>
        <w:rPr>
          <w:rFonts w:hint="eastAsia"/>
          <w:lang w:val="uk-UA" w:eastAsia="zh-CN"/>
        </w:rPr>
      </w:pPr>
      <w:r>
        <w:rPr>
          <w:rFonts w:ascii="微软雅黑" w:hAnsi="+mn-ea" w:cs="微软雅黑"/>
          <w:color w:val="595959"/>
          <w:kern w:val="24"/>
          <w:lang w:val="uk-UA"/>
        </w:rPr>
        <w:t>2.</w:t>
      </w:r>
      <w:r>
        <w:rPr>
          <w:rFonts w:ascii="微软雅黑" w:hAnsi="+mn-ea" w:cs="微软雅黑" w:hint="eastAsia"/>
          <w:color w:val="595959"/>
          <w:kern w:val="24"/>
          <w:lang w:val="uk-UA"/>
        </w:rPr>
        <w:tab/>
      </w:r>
      <w:r>
        <w:rPr>
          <w:rFonts w:ascii="微软雅黑" w:hAnsi="+mn-ea" w:cs="微软雅黑"/>
          <w:color w:val="595959"/>
          <w:kern w:val="24"/>
          <w:lang w:val="uk-UA"/>
        </w:rPr>
        <w:t>OD</w:t>
      </w:r>
      <w:r>
        <w:rPr>
          <w:rFonts w:ascii="微软雅黑" w:hAnsi="+mn-ea" w:cs="微软雅黑"/>
          <w:color w:val="595959"/>
          <w:kern w:val="24"/>
          <w:lang w:val="uk-UA"/>
        </w:rPr>
        <w:t>组织发展</w:t>
      </w:r>
      <w:r>
        <w:rPr>
          <w:rFonts w:ascii="微软雅黑" w:hAnsi="+mn-ea" w:cs="微软雅黑" w:hint="eastAsia"/>
          <w:color w:val="595959"/>
          <w:kern w:val="24"/>
          <w:lang w:val="uk-UA" w:eastAsia="zh-CN"/>
        </w:rPr>
        <w:t>使</w:t>
      </w:r>
      <w:r>
        <w:rPr>
          <w:rFonts w:ascii="微软雅黑" w:hAnsi="+mn-ea" w:cs="微软雅黑"/>
          <w:color w:val="595959"/>
          <w:kern w:val="24"/>
          <w:lang w:val="uk-UA" w:eastAsia="zh-CN"/>
        </w:rPr>
        <w:t>用工具</w:t>
      </w:r>
    </w:p>
    <w:p w:rsidR="00630A43" w:rsidRDefault="00630A43" w:rsidP="00630A43">
      <w:pPr>
        <w:rPr>
          <w:rFonts w:ascii="微软雅黑" w:hAnsi="+mn-ea" w:cs="微软雅黑"/>
          <w:color w:val="595959"/>
          <w:kern w:val="24"/>
          <w:lang w:val="uk-UA"/>
        </w:rPr>
      </w:pPr>
      <w:r w:rsidRPr="00630A43">
        <w:rPr>
          <w:rFonts w:ascii="微软雅黑" w:hAnsi="+mn-ea" w:cs="微软雅黑"/>
          <w:color w:val="595959"/>
          <w:kern w:val="24"/>
        </w:rPr>
        <w:t>企业经营与管理模型</w:t>
      </w:r>
    </w:p>
    <w:p w:rsidR="00630A43" w:rsidRDefault="00630A43" w:rsidP="00630A43">
      <w:pPr>
        <w:tabs>
          <w:tab w:val="left" w:pos="402"/>
        </w:tabs>
        <w:rPr>
          <w:rFonts w:ascii="微软雅黑" w:hAnsi="+mn-ea" w:cs="微软雅黑"/>
          <w:color w:val="595959"/>
          <w:kern w:val="24"/>
          <w:lang w:val="uk-UA"/>
        </w:rPr>
      </w:pPr>
      <w:r w:rsidRPr="00630A43">
        <w:rPr>
          <w:rFonts w:ascii="微软雅黑" w:hAnsi="+mn-ea" w:cs="微软雅黑"/>
          <w:color w:val="595959"/>
          <w:kern w:val="24"/>
        </w:rPr>
        <w:t>商业画布与战略闭环</w:t>
      </w:r>
    </w:p>
    <w:p w:rsidR="00630A43" w:rsidRDefault="00630A43" w:rsidP="00630A43">
      <w:pPr>
        <w:tabs>
          <w:tab w:val="left" w:pos="402"/>
        </w:tabs>
        <w:rPr>
          <w:rFonts w:ascii="微软雅黑" w:hAnsi="+mn-ea" w:cs="微软雅黑"/>
          <w:color w:val="595959"/>
          <w:kern w:val="24"/>
          <w:lang w:val="uk-UA"/>
        </w:rPr>
      </w:pPr>
      <w:r w:rsidRPr="00630A43">
        <w:rPr>
          <w:rFonts w:ascii="微软雅黑" w:hAnsi="+mn-ea" w:cs="微软雅黑"/>
          <w:color w:val="595959"/>
          <w:kern w:val="24"/>
        </w:rPr>
        <w:t>组织诊断与评估</w:t>
      </w:r>
    </w:p>
    <w:p w:rsidR="00630A43" w:rsidRDefault="00630A43" w:rsidP="00630A43">
      <w:pPr>
        <w:tabs>
          <w:tab w:val="left" w:pos="402"/>
        </w:tabs>
        <w:rPr>
          <w:sz w:val="22"/>
        </w:rPr>
      </w:pPr>
      <w:r w:rsidRPr="00630A43">
        <w:rPr>
          <w:rFonts w:ascii="微软雅黑" w:hAnsi="+mn-ea" w:cs="微软雅黑"/>
          <w:color w:val="595959"/>
          <w:kern w:val="24"/>
        </w:rPr>
        <w:t>其他相关方法工具介绍</w:t>
      </w:r>
    </w:p>
    <w:p w:rsidR="00630A43" w:rsidRDefault="00630A43" w:rsidP="00630A43">
      <w:pPr>
        <w:tabs>
          <w:tab w:val="left" w:pos="402"/>
        </w:tabs>
        <w:rPr>
          <w:sz w:val="22"/>
          <w:lang w:val="uk-UA"/>
        </w:rPr>
      </w:pPr>
      <w:r>
        <w:rPr>
          <w:sz w:val="22"/>
        </w:rPr>
        <w:t>3. OD</w:t>
      </w:r>
      <w:r>
        <w:rPr>
          <w:sz w:val="22"/>
        </w:rPr>
        <w:t>组织</w:t>
      </w:r>
      <w:r>
        <w:rPr>
          <w:sz w:val="22"/>
          <w:lang w:val="uk-UA"/>
        </w:rPr>
        <w:t>发展实践</w:t>
      </w:r>
    </w:p>
    <w:p w:rsidR="00630A43" w:rsidRDefault="00630A43" w:rsidP="00630A43">
      <w:pPr>
        <w:tabs>
          <w:tab w:val="left" w:pos="402"/>
        </w:tabs>
        <w:rPr>
          <w:rFonts w:ascii="微软雅黑" w:hAnsi="微软雅黑" w:cs="微软雅黑"/>
          <w:color w:val="595959"/>
          <w:kern w:val="24"/>
          <w:lang w:val="uk-UA"/>
        </w:rPr>
      </w:pPr>
      <w:r w:rsidRPr="00630A43">
        <w:rPr>
          <w:rFonts w:ascii="微软雅黑" w:hAnsi="微软雅黑" w:cs="微软雅黑" w:hint="eastAsia"/>
          <w:color w:val="595959"/>
          <w:kern w:val="24"/>
        </w:rPr>
        <w:t>OD</w:t>
      </w:r>
      <w:r w:rsidRPr="00630A43">
        <w:rPr>
          <w:rFonts w:ascii="微软雅黑" w:hAnsi="微软雅黑" w:cs="微软雅黑" w:hint="eastAsia"/>
          <w:color w:val="595959"/>
          <w:kern w:val="24"/>
        </w:rPr>
        <w:t>战略研讨与落地</w:t>
      </w:r>
    </w:p>
    <w:p w:rsidR="00630A43" w:rsidRDefault="00630A43" w:rsidP="00630A43">
      <w:pPr>
        <w:tabs>
          <w:tab w:val="left" w:pos="402"/>
        </w:tabs>
        <w:rPr>
          <w:rFonts w:ascii="微软雅黑" w:hAnsi="+mn-ea" w:cs="微软雅黑"/>
          <w:color w:val="595959"/>
          <w:kern w:val="24"/>
          <w:lang w:val="uk-UA"/>
        </w:rPr>
      </w:pPr>
      <w:r w:rsidRPr="00630A43">
        <w:rPr>
          <w:rFonts w:ascii="微软雅黑" w:hAnsi="+mn-ea" w:cs="微软雅黑"/>
          <w:color w:val="595959"/>
          <w:kern w:val="24"/>
        </w:rPr>
        <w:t>提升组织有效性</w:t>
      </w:r>
    </w:p>
    <w:p w:rsidR="00630A43" w:rsidRPr="00630A43" w:rsidRDefault="00630A43" w:rsidP="00630A43">
      <w:pPr>
        <w:tabs>
          <w:tab w:val="left" w:pos="402"/>
        </w:tabs>
        <w:rPr>
          <w:sz w:val="22"/>
        </w:rPr>
      </w:pPr>
      <w:r w:rsidRPr="00630A43">
        <w:rPr>
          <w:rFonts w:ascii="微软雅黑" w:hAnsi="+mn-ea" w:cs="微软雅黑"/>
          <w:color w:val="595959"/>
          <w:kern w:val="24"/>
        </w:rPr>
        <w:t>企业文化重塑与融合</w:t>
      </w:r>
    </w:p>
    <w:p w:rsidR="00630A43" w:rsidRPr="00630A43" w:rsidRDefault="00630A43" w:rsidP="00630A43">
      <w:pPr>
        <w:tabs>
          <w:tab w:val="left" w:pos="402"/>
        </w:tabs>
        <w:rPr>
          <w:sz w:val="22"/>
          <w:lang w:val="uk-UA"/>
        </w:rPr>
      </w:pPr>
    </w:p>
    <w:p w:rsidR="00630A43" w:rsidRPr="00C4432F" w:rsidRDefault="001A79B7" w:rsidP="00630A43">
      <w:pPr>
        <w:tabs>
          <w:tab w:val="left" w:pos="402"/>
        </w:tabs>
        <w:rPr>
          <w:b/>
          <w:sz w:val="22"/>
          <w:lang w:val="uk-UA" w:eastAsia="zh-CN"/>
        </w:rPr>
      </w:pPr>
      <w:r w:rsidRPr="00C4432F">
        <w:rPr>
          <w:rFonts w:hint="eastAsia"/>
          <w:b/>
          <w:sz w:val="22"/>
          <w:lang w:val="uk-UA" w:eastAsia="zh-CN"/>
        </w:rPr>
        <w:t>课</w:t>
      </w:r>
      <w:r w:rsidRPr="00C4432F">
        <w:rPr>
          <w:b/>
          <w:sz w:val="22"/>
          <w:lang w:val="uk-UA" w:eastAsia="zh-CN"/>
        </w:rPr>
        <w:t>程收益</w:t>
      </w:r>
    </w:p>
    <w:p w:rsidR="001A79B7" w:rsidRPr="00C4432F" w:rsidRDefault="001A79B7" w:rsidP="00630A43">
      <w:pPr>
        <w:tabs>
          <w:tab w:val="left" w:pos="402"/>
        </w:tabs>
        <w:rPr>
          <w:rFonts w:asciiTheme="minorEastAsia" w:hAnsiTheme="minorEastAsia" w:cs="微软雅黑"/>
          <w:i/>
          <w:iCs/>
          <w:color w:val="000000" w:themeColor="text1"/>
          <w:kern w:val="24"/>
          <w:lang w:val="uk-UA"/>
        </w:rPr>
      </w:pPr>
      <w:r w:rsidRPr="00C4432F">
        <w:rPr>
          <w:rFonts w:asciiTheme="minorEastAsia" w:hAnsiTheme="minorEastAsia" w:hint="eastAsia"/>
          <w:color w:val="000000" w:themeColor="text1"/>
          <w:lang w:val="uk-UA" w:eastAsia="zh-CN"/>
        </w:rPr>
        <w:t>1.</w:t>
      </w:r>
      <w:r w:rsidRPr="00C4432F">
        <w:rPr>
          <w:rFonts w:asciiTheme="minorEastAsia" w:hAnsiTheme="minorEastAsia" w:cs="微软雅黑"/>
          <w:i/>
          <w:iCs/>
          <w:color w:val="000000" w:themeColor="text1"/>
          <w:kern w:val="24"/>
        </w:rPr>
        <w:t xml:space="preserve"> </w:t>
      </w:r>
      <w:r w:rsidRPr="00C4432F">
        <w:rPr>
          <w:rFonts w:asciiTheme="minorEastAsia" w:hAnsiTheme="minorEastAsia" w:cs="微软雅黑"/>
          <w:i/>
          <w:iCs/>
          <w:color w:val="000000" w:themeColor="text1"/>
          <w:kern w:val="24"/>
        </w:rPr>
        <w:t>明晰企业的使命、愿景和价值观</w:t>
      </w:r>
    </w:p>
    <w:p w:rsidR="001A79B7" w:rsidRPr="00C4432F" w:rsidRDefault="001A79B7" w:rsidP="00630A43">
      <w:pPr>
        <w:tabs>
          <w:tab w:val="left" w:pos="402"/>
        </w:tabs>
        <w:rPr>
          <w:rFonts w:asciiTheme="minorEastAsia" w:hAnsiTheme="minorEastAsia" w:cs="微软雅黑"/>
          <w:color w:val="000000" w:themeColor="text1"/>
          <w:kern w:val="24"/>
          <w:lang w:val="uk-UA"/>
        </w:rPr>
      </w:pPr>
      <w:r w:rsidRPr="00C4432F">
        <w:rPr>
          <w:rFonts w:asciiTheme="minorEastAsia" w:hAnsiTheme="minorEastAsia" w:cs="微软雅黑"/>
          <w:i/>
          <w:iCs/>
          <w:color w:val="000000" w:themeColor="text1"/>
          <w:kern w:val="24"/>
          <w:lang w:val="uk-UA"/>
        </w:rPr>
        <w:t>2.</w:t>
      </w:r>
      <w:r w:rsidRPr="00C4432F">
        <w:rPr>
          <w:rFonts w:asciiTheme="minorEastAsia" w:hAnsiTheme="minorEastAsia" w:cs="微软雅黑"/>
          <w:color w:val="000000" w:themeColor="text1"/>
          <w:kern w:val="24"/>
        </w:rPr>
        <w:t xml:space="preserve"> </w:t>
      </w:r>
      <w:r w:rsidRPr="00C4432F">
        <w:rPr>
          <w:rFonts w:asciiTheme="minorEastAsia" w:hAnsiTheme="minorEastAsia" w:cs="微软雅黑"/>
          <w:color w:val="000000" w:themeColor="text1"/>
          <w:kern w:val="24"/>
        </w:rPr>
        <w:t>通过对战略进行具体的规划，确定战略主题和战略目标，以及对应的衡量指标和目标值。同时制定战略举措，以此指导实现战略目标的行 动方案和资源配置</w:t>
      </w:r>
    </w:p>
    <w:p w:rsidR="001A79B7" w:rsidRPr="00C4432F" w:rsidRDefault="001A79B7" w:rsidP="001A79B7">
      <w:pPr>
        <w:pStyle w:val="a6"/>
        <w:spacing w:before="20" w:beforeAutospacing="0" w:after="0" w:afterAutospacing="0"/>
        <w:ind w:left="14"/>
        <w:rPr>
          <w:rFonts w:asciiTheme="minorEastAsia" w:eastAsiaTheme="minorEastAsia" w:hAnsiTheme="minorEastAsia" w:hint="eastAsia"/>
          <w:color w:val="000000" w:themeColor="text1"/>
        </w:rPr>
      </w:pPr>
      <w:r w:rsidRPr="00C4432F">
        <w:rPr>
          <w:rFonts w:asciiTheme="minorEastAsia" w:eastAsiaTheme="minorEastAsia" w:hAnsiTheme="minorEastAsia" w:cs="微软雅黑"/>
          <w:color w:val="000000" w:themeColor="text1"/>
          <w:kern w:val="24"/>
          <w:lang w:val="uk-UA"/>
        </w:rPr>
        <w:t>3.</w:t>
      </w:r>
      <w:r w:rsidRPr="00C4432F">
        <w:rPr>
          <w:rFonts w:asciiTheme="minorEastAsia" w:eastAsiaTheme="minorEastAsia" w:hAnsiTheme="minorEastAsia" w:cs="微软雅黑"/>
          <w:b/>
          <w:bCs/>
          <w:color w:val="000000" w:themeColor="text1"/>
          <w:kern w:val="24"/>
        </w:rPr>
        <w:t xml:space="preserve"> </w:t>
      </w:r>
      <w:r w:rsidRPr="00C4432F">
        <w:rPr>
          <w:rFonts w:asciiTheme="minorEastAsia" w:eastAsiaTheme="minorEastAsia" w:hAnsiTheme="minorEastAsia" w:cs="微软雅黑"/>
          <w:b/>
          <w:bCs/>
          <w:color w:val="000000" w:themeColor="text1"/>
          <w:kern w:val="24"/>
        </w:rPr>
        <w:t>组织的匹配一致性</w:t>
      </w:r>
      <w:r w:rsidR="00C4432F" w:rsidRPr="00C4432F">
        <w:rPr>
          <w:rFonts w:asciiTheme="minorEastAsia" w:eastAsiaTheme="minorEastAsia" w:hAnsiTheme="minorEastAsia" w:cs="微软雅黑" w:hint="eastAsia"/>
          <w:b/>
          <w:bCs/>
          <w:color w:val="000000" w:themeColor="text1"/>
          <w:kern w:val="24"/>
        </w:rPr>
        <w:t>、提</w:t>
      </w:r>
      <w:r w:rsidR="00C4432F" w:rsidRPr="00C4432F">
        <w:rPr>
          <w:rFonts w:asciiTheme="minorEastAsia" w:eastAsiaTheme="minorEastAsia" w:hAnsiTheme="minorEastAsia" w:cs="微软雅黑"/>
          <w:b/>
          <w:bCs/>
          <w:color w:val="000000" w:themeColor="text1"/>
          <w:kern w:val="24"/>
        </w:rPr>
        <w:t>升组织效率</w:t>
      </w:r>
    </w:p>
    <w:p w:rsidR="001A79B7" w:rsidRPr="001A79B7" w:rsidRDefault="001A79B7" w:rsidP="00630A43">
      <w:pPr>
        <w:tabs>
          <w:tab w:val="left" w:pos="402"/>
        </w:tabs>
        <w:rPr>
          <w:rFonts w:hint="eastAsia"/>
          <w:sz w:val="22"/>
          <w:lang w:val="uk-UA" w:eastAsia="zh-CN"/>
        </w:rPr>
      </w:pPr>
    </w:p>
    <w:p w:rsidR="00630A43" w:rsidRPr="00630A43" w:rsidRDefault="00630A43" w:rsidP="00630A43">
      <w:pPr>
        <w:tabs>
          <w:tab w:val="left" w:pos="402"/>
        </w:tabs>
        <w:rPr>
          <w:sz w:val="22"/>
          <w:lang w:val="uk-UA"/>
        </w:rPr>
      </w:pPr>
    </w:p>
    <w:p w:rsidR="00630A43" w:rsidRPr="00630A43" w:rsidRDefault="00630A43" w:rsidP="00630A43">
      <w:pPr>
        <w:tabs>
          <w:tab w:val="left" w:pos="402"/>
        </w:tabs>
        <w:rPr>
          <w:sz w:val="22"/>
          <w:lang w:val="uk-UA"/>
        </w:rPr>
      </w:pPr>
    </w:p>
    <w:p w:rsidR="00630A43" w:rsidRPr="00630A43" w:rsidRDefault="00630A43" w:rsidP="00630A43">
      <w:pPr>
        <w:rPr>
          <w:lang w:val="uk-UA" w:eastAsia="zh-CN"/>
        </w:rPr>
      </w:pPr>
    </w:p>
    <w:p w:rsidR="00630A43" w:rsidRDefault="00630A43">
      <w:pPr>
        <w:rPr>
          <w:rFonts w:hint="eastAsia"/>
          <w:lang w:eastAsia="zh-CN"/>
        </w:rPr>
      </w:pPr>
    </w:p>
    <w:sectPr w:rsidR="00630A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60A" w:rsidRDefault="0056260A" w:rsidP="00EE6C73">
      <w:r>
        <w:separator/>
      </w:r>
    </w:p>
  </w:endnote>
  <w:endnote w:type="continuationSeparator" w:id="0">
    <w:p w:rsidR="0056260A" w:rsidRDefault="0056260A" w:rsidP="00EE6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60A" w:rsidRDefault="0056260A" w:rsidP="00EE6C73">
      <w:r>
        <w:separator/>
      </w:r>
    </w:p>
  </w:footnote>
  <w:footnote w:type="continuationSeparator" w:id="0">
    <w:p w:rsidR="0056260A" w:rsidRDefault="0056260A" w:rsidP="00EE6C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24129"/>
    <w:multiLevelType w:val="hybridMultilevel"/>
    <w:tmpl w:val="0D7A79C4"/>
    <w:lvl w:ilvl="0" w:tplc="D03664F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D02238DA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930CDAC4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2D52F26C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AE9AFFEE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E9248DB2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4A10DD80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311E9362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9E8CF1A4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B1642A"/>
    <w:multiLevelType w:val="hybridMultilevel"/>
    <w:tmpl w:val="E16440F8"/>
    <w:lvl w:ilvl="0" w:tplc="BCA23CD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5E44D09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A6EE9D26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229E5CA2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2E528934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0936DC7C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296ED5E8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AEFECEE4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85EC27D6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281953"/>
    <w:multiLevelType w:val="hybridMultilevel"/>
    <w:tmpl w:val="86A62AE4"/>
    <w:lvl w:ilvl="0" w:tplc="F04AF14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DF08E74E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38BCEAD2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43348558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1BE451D6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01FC6E44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8188C91A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91C0D7F2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1228019A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1766F1"/>
    <w:multiLevelType w:val="hybridMultilevel"/>
    <w:tmpl w:val="EDC67D8A"/>
    <w:lvl w:ilvl="0" w:tplc="9230CC7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6264FFF2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8CC61EBE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C1324648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CF5EDCDE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EDC41F5C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6C44DFDA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6A48BF58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4920CDAA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4">
    <w:nsid w:val="541D2EF7"/>
    <w:multiLevelType w:val="hybridMultilevel"/>
    <w:tmpl w:val="DA5204C6"/>
    <w:lvl w:ilvl="0" w:tplc="7786AE1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7368DB6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6469B5A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6D280A30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3954CC42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BDE44542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7D9899F6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E12028EC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334E8116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5">
    <w:nsid w:val="5709392D"/>
    <w:multiLevelType w:val="hybridMultilevel"/>
    <w:tmpl w:val="708E6288"/>
    <w:lvl w:ilvl="0" w:tplc="63A0557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2D96364E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A650DF7C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3D684E88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063EE8F0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BC3CEE32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908CDDCA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0B0654CA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47108984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6">
    <w:nsid w:val="7D876637"/>
    <w:multiLevelType w:val="hybridMultilevel"/>
    <w:tmpl w:val="4572762C"/>
    <w:lvl w:ilvl="0" w:tplc="ED62664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A1140DA2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7D4893E8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B32C1D28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0DEC7CC6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26142B3E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4042A89A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A78062F4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C48CA610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C73"/>
    <w:rsid w:val="001A79B7"/>
    <w:rsid w:val="00272F0D"/>
    <w:rsid w:val="00456F50"/>
    <w:rsid w:val="0056260A"/>
    <w:rsid w:val="00630A43"/>
    <w:rsid w:val="0094548D"/>
    <w:rsid w:val="00B93C52"/>
    <w:rsid w:val="00C4432F"/>
    <w:rsid w:val="00DB278A"/>
    <w:rsid w:val="00EE6C73"/>
    <w:rsid w:val="00F4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632EBA-6B8A-4F7B-86F3-6914907E2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78A"/>
    <w:rPr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6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6C73"/>
    <w:rPr>
      <w:sz w:val="18"/>
      <w:szCs w:val="18"/>
      <w:lang w:eastAsia="uk-UA"/>
    </w:rPr>
  </w:style>
  <w:style w:type="paragraph" w:styleId="a4">
    <w:name w:val="footer"/>
    <w:basedOn w:val="a"/>
    <w:link w:val="Char0"/>
    <w:uiPriority w:val="99"/>
    <w:unhideWhenUsed/>
    <w:rsid w:val="00EE6C7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6C73"/>
    <w:rPr>
      <w:sz w:val="18"/>
      <w:szCs w:val="18"/>
      <w:lang w:eastAsia="uk-UA"/>
    </w:rPr>
  </w:style>
  <w:style w:type="paragraph" w:styleId="a5">
    <w:name w:val="List Paragraph"/>
    <w:basedOn w:val="a"/>
    <w:uiPriority w:val="34"/>
    <w:qFormat/>
    <w:rsid w:val="00630A43"/>
    <w:pPr>
      <w:ind w:firstLineChars="200" w:firstLine="420"/>
    </w:pPr>
    <w:rPr>
      <w:rFonts w:ascii="宋体" w:eastAsia="宋体" w:hAnsi="宋体" w:cs="宋体"/>
      <w:lang w:eastAsia="zh-CN"/>
    </w:rPr>
  </w:style>
  <w:style w:type="paragraph" w:styleId="a6">
    <w:name w:val="Normal (Web)"/>
    <w:basedOn w:val="a"/>
    <w:uiPriority w:val="99"/>
    <w:semiHidden/>
    <w:unhideWhenUsed/>
    <w:rsid w:val="001A79B7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97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23735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55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989750">
          <w:marLeft w:val="403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9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703997">
          <w:marLeft w:val="403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0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938883">
          <w:marLeft w:val="403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0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27975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7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99339">
          <w:marLeft w:val="403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5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798533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liweina</dc:creator>
  <cp:keywords/>
  <dc:description/>
  <cp:lastModifiedBy>liweina</cp:lastModifiedBy>
  <cp:revision>2</cp:revision>
  <dcterms:created xsi:type="dcterms:W3CDTF">2021-11-28T03:51:00Z</dcterms:created>
  <dcterms:modified xsi:type="dcterms:W3CDTF">2021-11-28T03:51:00Z</dcterms:modified>
</cp:coreProperties>
</file>