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160" w:lineRule="exact"/>
        <w:jc w:val="center"/>
        <w:rPr>
          <w:rFonts w:cs="Arial" w:asciiTheme="minorEastAsia" w:hAnsiTheme="minorEastAsia" w:eastAsiaTheme="minorEastAsia"/>
          <w:b/>
          <w:color w:val="333333"/>
          <w:sz w:val="30"/>
          <w:szCs w:val="30"/>
        </w:rPr>
      </w:pPr>
    </w:p>
    <w:p>
      <w:pPr>
        <w:pStyle w:val="6"/>
        <w:spacing w:line="500" w:lineRule="exact"/>
        <w:ind w:firstLine="3012" w:firstLineChars="1000"/>
        <w:jc w:val="both"/>
        <w:rPr>
          <w:rFonts w:cs="Arial" w:asciiTheme="minorEastAsia" w:hAnsiTheme="minorEastAsia" w:eastAsiaTheme="minorEastAsia"/>
          <w:b/>
          <w:color w:val="333333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b/>
          <w:color w:val="333333"/>
          <w:sz w:val="30"/>
          <w:szCs w:val="30"/>
          <w:lang w:val="en-US" w:eastAsia="zh-CN"/>
        </w:rPr>
        <w:t>梯队建设与人才盘点</w:t>
      </w:r>
      <w:r>
        <w:rPr>
          <w:rFonts w:hint="eastAsia" w:cs="Arial" w:asciiTheme="minorEastAsia" w:hAnsiTheme="minorEastAsia" w:eastAsiaTheme="minorEastAsia"/>
          <w:b/>
          <w:color w:val="333333"/>
          <w:sz w:val="30"/>
          <w:szCs w:val="30"/>
        </w:rPr>
        <w:t>（</w:t>
      </w:r>
      <w:r>
        <w:rPr>
          <w:rFonts w:hint="eastAsia" w:cs="Arial" w:asciiTheme="minorEastAsia" w:hAnsiTheme="minorEastAsia" w:eastAsiaTheme="minorEastAsia"/>
          <w:b/>
          <w:color w:val="333333"/>
          <w:sz w:val="30"/>
          <w:szCs w:val="30"/>
          <w:lang w:val="en-US" w:eastAsia="zh-CN"/>
        </w:rPr>
        <w:t>2</w:t>
      </w:r>
      <w:r>
        <w:rPr>
          <w:rFonts w:hint="eastAsia" w:cs="Arial" w:asciiTheme="minorEastAsia" w:hAnsiTheme="minorEastAsia" w:eastAsiaTheme="minorEastAsia"/>
          <w:b/>
          <w:color w:val="333333"/>
          <w:sz w:val="30"/>
          <w:szCs w:val="30"/>
        </w:rPr>
        <w:t>天，中/高管</w:t>
      </w:r>
      <w:r>
        <w:rPr>
          <w:rFonts w:cs="Arial" w:asciiTheme="minorEastAsia" w:hAnsiTheme="minorEastAsia" w:eastAsiaTheme="minorEastAsia"/>
          <w:b/>
          <w:color w:val="333333"/>
          <w:sz w:val="30"/>
          <w:szCs w:val="30"/>
        </w:rPr>
        <w:t>）</w:t>
      </w:r>
    </w:p>
    <w:p>
      <w:pPr>
        <w:pStyle w:val="6"/>
        <w:spacing w:line="400" w:lineRule="exact"/>
        <w:rPr>
          <w:rFonts w:hint="eastAsia" w:asciiTheme="minorEastAsia" w:hAnsiTheme="minorEastAsia" w:eastAsiaTheme="minorEastAsia"/>
          <w:b/>
          <w:kern w:val="2"/>
          <w:lang w:eastAsia="zh-CN"/>
        </w:rPr>
      </w:pPr>
      <w:r>
        <w:rPr>
          <w:rFonts w:hint="eastAsia" w:asciiTheme="minorEastAsia" w:hAnsiTheme="minorEastAsia" w:eastAsiaTheme="minorEastAsia"/>
          <w:b/>
          <w:kern w:val="2"/>
        </w:rPr>
        <w:t>培训时间：9:00-1</w:t>
      </w:r>
      <w:r>
        <w:rPr>
          <w:rFonts w:hint="eastAsia" w:asciiTheme="minorEastAsia" w:hAnsiTheme="minorEastAsia" w:eastAsiaTheme="minorEastAsia"/>
          <w:b/>
          <w:kern w:val="2"/>
          <w:lang w:val="en-US" w:eastAsia="zh-CN"/>
        </w:rPr>
        <w:t>2</w:t>
      </w:r>
      <w:r>
        <w:rPr>
          <w:rFonts w:hint="eastAsia" w:asciiTheme="minorEastAsia" w:hAnsiTheme="minorEastAsia" w:eastAsiaTheme="minorEastAsia"/>
          <w:b/>
          <w:kern w:val="2"/>
        </w:rPr>
        <w:t>:00， 1</w:t>
      </w:r>
      <w:r>
        <w:rPr>
          <w:rFonts w:hint="eastAsia" w:asciiTheme="minorEastAsia" w:hAnsiTheme="minorEastAsia" w:eastAsiaTheme="minorEastAsia"/>
          <w:b/>
          <w:kern w:val="2"/>
          <w:lang w:val="en-US" w:eastAsia="zh-CN"/>
        </w:rPr>
        <w:t>3</w:t>
      </w:r>
      <w:r>
        <w:rPr>
          <w:rFonts w:hint="eastAsia" w:asciiTheme="minorEastAsia" w:hAnsiTheme="minorEastAsia" w:eastAsiaTheme="minorEastAsia"/>
          <w:b/>
          <w:kern w:val="2"/>
        </w:rPr>
        <w:t>:</w:t>
      </w:r>
      <w:r>
        <w:rPr>
          <w:rFonts w:hint="eastAsia" w:asciiTheme="minorEastAsia" w:hAnsiTheme="minorEastAsia" w:eastAsiaTheme="minorEastAsia"/>
          <w:b/>
          <w:kern w:val="2"/>
          <w:lang w:val="en-US" w:eastAsia="zh-CN"/>
        </w:rPr>
        <w:t>0</w:t>
      </w:r>
      <w:r>
        <w:rPr>
          <w:rFonts w:hint="eastAsia" w:asciiTheme="minorEastAsia" w:hAnsiTheme="minorEastAsia" w:eastAsiaTheme="minorEastAsia"/>
          <w:b/>
          <w:kern w:val="2"/>
        </w:rPr>
        <w:t>0-17:00</w:t>
      </w:r>
    </w:p>
    <w:p>
      <w:pPr>
        <w:pStyle w:val="6"/>
        <w:spacing w:line="400" w:lineRule="exact"/>
        <w:rPr>
          <w:rFonts w:asciiTheme="minorEastAsia" w:hAnsiTheme="minorEastAsia" w:eastAsiaTheme="minorEastAsia"/>
          <w:b/>
          <w:kern w:val="2"/>
        </w:rPr>
      </w:pPr>
      <w:r>
        <w:rPr>
          <w:rFonts w:hint="eastAsia" w:asciiTheme="minorEastAsia" w:hAnsiTheme="minorEastAsia" w:eastAsiaTheme="minorEastAsia"/>
          <w:b/>
          <w:kern w:val="2"/>
        </w:rPr>
        <w:t>课程目标和收获</w:t>
      </w:r>
    </w:p>
    <w:p>
      <w:pPr>
        <w:pStyle w:val="6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Cs/>
        </w:rPr>
        <w:t>学习</w:t>
      </w:r>
      <w:r>
        <w:rPr>
          <w:rFonts w:hint="eastAsia" w:asciiTheme="minorEastAsia" w:hAnsiTheme="minorEastAsia" w:eastAsiaTheme="minorEastAsia"/>
          <w:bCs/>
          <w:lang w:val="en-US" w:eastAsia="zh-CN"/>
        </w:rPr>
        <w:t>10</w:t>
      </w:r>
      <w:r>
        <w:rPr>
          <w:rFonts w:hint="eastAsia" w:asciiTheme="minorEastAsia" w:hAnsiTheme="minorEastAsia" w:eastAsiaTheme="minorEastAsia"/>
          <w:bCs/>
        </w:rPr>
        <w:t>个典型人才管理案例，对公司当前人才梯队建设提供启发</w:t>
      </w:r>
    </w:p>
    <w:p>
      <w:pPr>
        <w:pStyle w:val="6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  <w:kern w:val="2"/>
        </w:rPr>
      </w:pPr>
      <w:r>
        <w:rPr>
          <w:rFonts w:hint="eastAsia" w:asciiTheme="minorEastAsia" w:hAnsiTheme="minorEastAsia" w:eastAsiaTheme="minorEastAsia"/>
          <w:kern w:val="2"/>
          <w:lang w:val="en-US" w:eastAsia="zh-CN"/>
        </w:rPr>
        <w:t>记住人才梯队建设的简易操作三步法</w:t>
      </w:r>
    </w:p>
    <w:p>
      <w:pPr>
        <w:pStyle w:val="6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  <w:kern w:val="2"/>
        </w:rPr>
      </w:pPr>
      <w:r>
        <w:rPr>
          <w:rFonts w:hint="eastAsia" w:asciiTheme="minorEastAsia" w:hAnsiTheme="minorEastAsia" w:eastAsiaTheme="minorEastAsia"/>
          <w:kern w:val="2"/>
        </w:rPr>
        <w:t>体验</w:t>
      </w:r>
      <w:r>
        <w:rPr>
          <w:rFonts w:hint="eastAsia" w:asciiTheme="minorEastAsia" w:hAnsiTheme="minorEastAsia" w:eastAsiaTheme="minorEastAsia"/>
          <w:kern w:val="2"/>
          <w:lang w:val="en-US" w:eastAsia="zh-CN"/>
        </w:rPr>
        <w:t>3</w:t>
      </w:r>
      <w:r>
        <w:rPr>
          <w:rFonts w:hint="eastAsia" w:asciiTheme="minorEastAsia" w:hAnsiTheme="minorEastAsia" w:eastAsiaTheme="minorEastAsia"/>
          <w:kern w:val="2"/>
        </w:rPr>
        <w:t>个测评工具（1个优势短板，2个驱动力），</w:t>
      </w:r>
      <w:r>
        <w:rPr>
          <w:rFonts w:hint="eastAsia" w:asciiTheme="minorEastAsia" w:hAnsiTheme="minorEastAsia" w:eastAsiaTheme="minorEastAsia"/>
          <w:kern w:val="2"/>
          <w:lang w:val="en-US" w:eastAsia="zh-CN"/>
        </w:rPr>
        <w:t>增强自我觉察与了解</w:t>
      </w:r>
      <w:r>
        <w:rPr>
          <w:rFonts w:hint="eastAsia" w:asciiTheme="minorEastAsia" w:hAnsiTheme="minorEastAsia" w:eastAsiaTheme="minorEastAsia"/>
          <w:kern w:val="2"/>
        </w:rPr>
        <w:t>他人</w:t>
      </w:r>
    </w:p>
    <w:p>
      <w:pPr>
        <w:pStyle w:val="6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  <w:bCs/>
        </w:rPr>
      </w:pPr>
      <w:r>
        <w:rPr>
          <w:rFonts w:hint="eastAsia" w:asciiTheme="minorEastAsia" w:hAnsiTheme="minorEastAsia" w:eastAsiaTheme="minorEastAsia"/>
          <w:bCs/>
        </w:rPr>
        <w:t>掌握高潜力人才盘点法和工具</w:t>
      </w:r>
    </w:p>
    <w:p>
      <w:pPr>
        <w:pStyle w:val="6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  <w:bCs/>
        </w:rPr>
      </w:pPr>
      <w:r>
        <w:rPr>
          <w:rFonts w:hint="eastAsia" w:asciiTheme="minorEastAsia" w:hAnsiTheme="minorEastAsia" w:eastAsiaTheme="minorEastAsia"/>
          <w:bCs/>
        </w:rPr>
        <w:t>能够独立设立</w:t>
      </w:r>
      <w:r>
        <w:rPr>
          <w:rFonts w:hint="eastAsia" w:asciiTheme="minorEastAsia" w:hAnsiTheme="minorEastAsia" w:eastAsiaTheme="minorEastAsia"/>
          <w:bCs/>
          <w:lang w:val="en-US" w:eastAsia="zh-CN"/>
        </w:rPr>
        <w:t>有效的</w:t>
      </w:r>
      <w:r>
        <w:rPr>
          <w:rFonts w:hint="eastAsia" w:asciiTheme="minorEastAsia" w:hAnsiTheme="minorEastAsia" w:eastAsiaTheme="minorEastAsia"/>
          <w:bCs/>
        </w:rPr>
        <w:t>岗位胜任力</w:t>
      </w:r>
      <w:r>
        <w:rPr>
          <w:rFonts w:hint="eastAsia" w:asciiTheme="minorEastAsia" w:hAnsiTheme="minorEastAsia" w:eastAsiaTheme="minorEastAsia"/>
          <w:bCs/>
          <w:lang w:val="en-US" w:eastAsia="zh-CN"/>
        </w:rPr>
        <w:t>简易</w:t>
      </w:r>
      <w:r>
        <w:rPr>
          <w:rFonts w:hint="eastAsia" w:asciiTheme="minorEastAsia" w:hAnsiTheme="minorEastAsia" w:eastAsiaTheme="minorEastAsia"/>
          <w:bCs/>
        </w:rPr>
        <w:t>模型</w:t>
      </w:r>
    </w:p>
    <w:p>
      <w:pPr>
        <w:pStyle w:val="6"/>
        <w:numPr>
          <w:ilvl w:val="0"/>
          <w:numId w:val="1"/>
        </w:numPr>
        <w:spacing w:line="400" w:lineRule="exact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Cs/>
        </w:rPr>
        <w:t>初步掌握职业访谈Career Talk，记住最少6句话术</w:t>
      </w:r>
    </w:p>
    <w:p>
      <w:pPr>
        <w:spacing w:line="440" w:lineRule="exact"/>
        <w:rPr>
          <w:rFonts w:hint="eastAsia" w:cs="宋体" w:asciiTheme="minorEastAsia" w:hAnsiTheme="minorEastAsia"/>
          <w:b/>
          <w:bCs w:val="0"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b/>
          <w:bCs w:val="0"/>
          <w:kern w:val="0"/>
          <w:sz w:val="24"/>
          <w:szCs w:val="24"/>
          <w:lang w:val="en-US" w:eastAsia="zh-CN"/>
        </w:rPr>
        <w:t>产出：</w:t>
      </w:r>
    </w:p>
    <w:p>
      <w:pPr>
        <w:spacing w:line="440" w:lineRule="exact"/>
        <w:rPr>
          <w:rFonts w:hint="eastAsia" w:cs="宋体" w:asciiTheme="minorEastAsia" w:hAnsiTheme="minorEastAsia"/>
          <w:b w:val="0"/>
          <w:bCs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b w:val="0"/>
          <w:bCs/>
          <w:kern w:val="0"/>
          <w:sz w:val="24"/>
          <w:szCs w:val="24"/>
          <w:lang w:val="en-US" w:eastAsia="zh-CN"/>
        </w:rPr>
        <w:t>1.一份人才评估委员会委员参考名单（由培训师提供）</w:t>
      </w:r>
    </w:p>
    <w:p>
      <w:pPr>
        <w:spacing w:line="440" w:lineRule="exact"/>
        <w:rPr>
          <w:rFonts w:hint="eastAsia" w:cs="宋体" w:asciiTheme="minorEastAsia" w:hAnsiTheme="minorEastAsia"/>
          <w:b w:val="0"/>
          <w:bCs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b w:val="0"/>
          <w:bCs/>
          <w:kern w:val="0"/>
          <w:sz w:val="24"/>
          <w:szCs w:val="24"/>
          <w:lang w:val="en-US" w:eastAsia="zh-CN"/>
        </w:rPr>
        <w:t>2.一份高潜力人才初步名单（参训学员现场梳理）</w:t>
      </w:r>
    </w:p>
    <w:p>
      <w:pPr>
        <w:spacing w:line="440" w:lineRule="exact"/>
        <w:rPr>
          <w:rFonts w:hint="eastAsia" w:cs="宋体" w:asciiTheme="minorEastAsia" w:hAnsiTheme="minorEastAsia"/>
          <w:b w:val="0"/>
          <w:bCs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b w:val="0"/>
          <w:bCs/>
          <w:kern w:val="0"/>
          <w:sz w:val="24"/>
          <w:szCs w:val="24"/>
          <w:lang w:val="en-US" w:eastAsia="zh-CN"/>
        </w:rPr>
        <w:t>3.一份继任者候选人初步名单（参训学员现场提供）</w:t>
      </w:r>
    </w:p>
    <w:p>
      <w:pPr>
        <w:spacing w:line="440" w:lineRule="exact"/>
        <w:rPr>
          <w:rFonts w:hint="default" w:cs="宋体" w:asciiTheme="minorEastAsia" w:hAnsiTheme="minorEastAsia"/>
          <w:b w:val="0"/>
          <w:bCs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b w:val="0"/>
          <w:bCs/>
          <w:kern w:val="0"/>
          <w:sz w:val="24"/>
          <w:szCs w:val="24"/>
          <w:lang w:val="en-US" w:eastAsia="zh-CN"/>
        </w:rPr>
        <w:t>4.一份公司/团队优势和短板图（参训学员现场梳理）</w:t>
      </w:r>
    </w:p>
    <w:p>
      <w:pPr>
        <w:pStyle w:val="6"/>
        <w:spacing w:line="400" w:lineRule="exact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b/>
          <w:bCs/>
        </w:rPr>
        <w:t>培训方式</w:t>
      </w:r>
      <w:r>
        <w:rPr>
          <w:rFonts w:hint="eastAsia" w:asciiTheme="minorEastAsia" w:hAnsiTheme="minorEastAsia" w:eastAsiaTheme="minorEastAsia"/>
          <w:bCs/>
        </w:rPr>
        <w:t>：案例、小组讨论、视频、样本、示范、练习、角色扮演、测评、心理学方法</w:t>
      </w:r>
    </w:p>
    <w:p>
      <w:pPr>
        <w:pStyle w:val="6"/>
        <w:spacing w:line="400" w:lineRule="exact"/>
        <w:rPr>
          <w:rFonts w:asciiTheme="minorEastAsia" w:hAnsiTheme="minorEastAsia" w:eastAsiaTheme="minorEastAsia"/>
          <w:b w:val="0"/>
          <w:bCs w:val="0"/>
        </w:rPr>
      </w:pPr>
      <w:r>
        <w:rPr>
          <w:rFonts w:hint="eastAsia" w:asciiTheme="minorEastAsia" w:hAnsiTheme="minorEastAsia" w:eastAsiaTheme="minorEastAsia"/>
          <w:b/>
          <w:bCs/>
        </w:rPr>
        <w:t>注意事项：</w:t>
      </w:r>
      <w:r>
        <w:rPr>
          <w:rFonts w:hint="eastAsia" w:asciiTheme="minorEastAsia" w:hAnsiTheme="minorEastAsia" w:eastAsiaTheme="minorEastAsia"/>
          <w:b w:val="0"/>
          <w:bCs w:val="0"/>
          <w:lang w:val="en-US" w:eastAsia="zh-CN"/>
        </w:rPr>
        <w:t>学员需要</w:t>
      </w:r>
      <w:r>
        <w:rPr>
          <w:rFonts w:hint="eastAsia" w:asciiTheme="minorEastAsia" w:hAnsiTheme="minorEastAsia" w:eastAsiaTheme="minorEastAsia"/>
          <w:b w:val="0"/>
          <w:bCs w:val="0"/>
        </w:rPr>
        <w:t>训前完成</w:t>
      </w:r>
      <w:r>
        <w:rPr>
          <w:rFonts w:hint="eastAsia" w:asciiTheme="minorEastAsia" w:hAnsiTheme="minorEastAsia" w:eastAsiaTheme="minorEastAsia"/>
          <w:b w:val="0"/>
          <w:bCs w:val="0"/>
          <w:lang w:val="en-US" w:eastAsia="zh-CN"/>
        </w:rPr>
        <w:t>2</w:t>
      </w:r>
      <w:r>
        <w:rPr>
          <w:rFonts w:hint="eastAsia" w:asciiTheme="minorEastAsia" w:hAnsiTheme="minorEastAsia" w:eastAsiaTheme="minorEastAsia"/>
          <w:b w:val="0"/>
          <w:bCs w:val="0"/>
        </w:rPr>
        <w:t>个测评（</w:t>
      </w:r>
      <w:r>
        <w:rPr>
          <w:rFonts w:hint="eastAsia" w:asciiTheme="minorEastAsia" w:hAnsiTheme="minorEastAsia" w:eastAsiaTheme="minorEastAsia"/>
          <w:b w:val="0"/>
          <w:bCs w:val="0"/>
          <w:lang w:val="en-US" w:eastAsia="zh-CN"/>
        </w:rPr>
        <w:t>用于</w:t>
      </w:r>
      <w:r>
        <w:rPr>
          <w:rFonts w:hint="eastAsia" w:asciiTheme="minorEastAsia" w:hAnsiTheme="minorEastAsia" w:eastAsiaTheme="minorEastAsia"/>
          <w:b w:val="0"/>
          <w:bCs w:val="0"/>
        </w:rPr>
        <w:t>增加自我认知和个人发展），于培训日前5天100%提交。</w:t>
      </w:r>
    </w:p>
    <w:p>
      <w:pPr>
        <w:pStyle w:val="15"/>
        <w:spacing w:line="440" w:lineRule="exact"/>
        <w:rPr>
          <w:rFonts w:cs="Arial" w:asciiTheme="minorEastAsia" w:hAnsiTheme="minorEastAsia" w:eastAsiaTheme="minorEastAsia"/>
          <w:b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培训内容</w:t>
      </w:r>
    </w:p>
    <w:p>
      <w:pPr>
        <w:spacing w:line="440" w:lineRule="exact"/>
        <w:rPr>
          <w:rFonts w:hint="default" w:cs="宋体" w:asciiTheme="minorEastAsia" w:hAnsiTheme="minorEastAsia" w:eastAsiaTheme="minorEastAsia"/>
          <w:b/>
          <w:kern w:val="0"/>
          <w:sz w:val="24"/>
          <w:szCs w:val="24"/>
          <w:lang w:val="en-US" w:eastAsia="zh-CN"/>
        </w:rPr>
      </w:pPr>
      <w:r>
        <w:rPr>
          <w:rFonts w:cs="宋体" w:asciiTheme="minorEastAsia" w:hAnsiTheme="minorEastAsia"/>
          <w:b/>
          <w:kern w:val="0"/>
          <w:sz w:val="24"/>
          <w:szCs w:val="24"/>
        </w:rPr>
        <w:t>一</w:t>
      </w:r>
      <w:r>
        <w:rPr>
          <w:rFonts w:hint="eastAsia" w:cs="宋体" w:asciiTheme="minorEastAsia" w:hAnsiTheme="minorEastAsia"/>
          <w:b/>
          <w:kern w:val="0"/>
          <w:sz w:val="24"/>
          <w:szCs w:val="24"/>
        </w:rPr>
        <w:t>．</w:t>
      </w:r>
      <w:r>
        <w:rPr>
          <w:rFonts w:hint="eastAsia" w:cs="宋体" w:asciiTheme="minorEastAsia" w:hAnsiTheme="minorEastAsia"/>
          <w:b/>
          <w:kern w:val="0"/>
          <w:sz w:val="24"/>
          <w:szCs w:val="24"/>
          <w:lang w:val="en-US" w:eastAsia="zh-CN"/>
        </w:rPr>
        <w:t>团队</w:t>
      </w:r>
      <w:r>
        <w:rPr>
          <w:rFonts w:hint="eastAsia" w:cs="宋体" w:asciiTheme="minorEastAsia" w:hAnsiTheme="minorEastAsia"/>
          <w:b/>
          <w:kern w:val="0"/>
          <w:sz w:val="24"/>
          <w:szCs w:val="24"/>
        </w:rPr>
        <w:t>盘点</w:t>
      </w:r>
      <w:r>
        <w:rPr>
          <w:rFonts w:hint="eastAsia" w:cs="宋体" w:asciiTheme="minorEastAsia" w:hAnsiTheme="minorEastAsia"/>
          <w:b/>
          <w:kern w:val="0"/>
          <w:sz w:val="24"/>
          <w:szCs w:val="24"/>
          <w:lang w:eastAsia="zh-CN"/>
        </w:rPr>
        <w:t>（</w:t>
      </w:r>
      <w:r>
        <w:rPr>
          <w:rFonts w:hint="eastAsia" w:cs="宋体" w:asciiTheme="minorEastAsia" w:hAnsiTheme="minorEastAsia"/>
          <w:b/>
          <w:kern w:val="0"/>
          <w:sz w:val="24"/>
          <w:szCs w:val="24"/>
          <w:lang w:val="en-US" w:eastAsia="zh-CN"/>
        </w:rPr>
        <w:t>30分钟)</w:t>
      </w:r>
    </w:p>
    <w:p>
      <w:pPr>
        <w:spacing w:line="440" w:lineRule="exact"/>
        <w:ind w:firstLine="480" w:firstLineChars="200"/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1.团队自检：团队盘点27项</w:t>
      </w:r>
    </w:p>
    <w:p>
      <w:pPr>
        <w:spacing w:line="440" w:lineRule="exact"/>
        <w:ind w:firstLine="480" w:firstLineChars="200"/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2.自我教练：团队盘点后的行动计划</w:t>
      </w:r>
    </w:p>
    <w:p>
      <w:pPr>
        <w:spacing w:line="440" w:lineRule="exact"/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kern w:val="0"/>
          <w:sz w:val="24"/>
          <w:szCs w:val="24"/>
          <w:u w:val="single"/>
          <w:lang w:val="en-US" w:eastAsia="zh-CN"/>
        </w:rPr>
        <w:t>产出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：团队发展行动计划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textAlignment w:val="auto"/>
        <w:rPr>
          <w:rFonts w:hint="default" w:cs="宋体" w:asciiTheme="minorEastAsia" w:hAnsiTheme="minorEastAsia"/>
          <w:kern w:val="0"/>
          <w:sz w:val="24"/>
          <w:szCs w:val="24"/>
          <w:lang w:val="en-US" w:eastAsia="zh-CN"/>
        </w:rPr>
      </w:pPr>
    </w:p>
    <w:p>
      <w:pPr>
        <w:spacing w:line="440" w:lineRule="exact"/>
        <w:rPr>
          <w:rFonts w:hint="default" w:cs="宋体" w:asciiTheme="minorEastAsia" w:hAnsiTheme="minorEastAsia" w:eastAsiaTheme="minorEastAsia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>二．</w:t>
      </w:r>
      <w:r>
        <w:rPr>
          <w:rFonts w:hint="eastAsia" w:cs="宋体" w:asciiTheme="minorEastAsia" w:hAnsiTheme="minorEastAsia"/>
          <w:b/>
          <w:bCs/>
          <w:kern w:val="0"/>
          <w:sz w:val="24"/>
          <w:szCs w:val="24"/>
        </w:rPr>
        <w:t>人才梯队建设</w:t>
      </w:r>
      <w:r>
        <w:rPr>
          <w:rFonts w:hint="eastAsia" w:cs="宋体" w:asciiTheme="minorEastAsia" w:hAnsiTheme="minorEastAsia"/>
          <w:b/>
          <w:bCs/>
          <w:kern w:val="0"/>
          <w:sz w:val="24"/>
          <w:szCs w:val="24"/>
          <w:lang w:eastAsia="zh-CN"/>
        </w:rPr>
        <w:t>—</w:t>
      </w:r>
      <w:r>
        <w:rPr>
          <w:rFonts w:hint="eastAsia" w:cs="宋体" w:asciiTheme="minorEastAsia" w:hAnsiTheme="minorEastAsia"/>
          <w:b/>
          <w:bCs/>
          <w:kern w:val="0"/>
          <w:sz w:val="24"/>
          <w:szCs w:val="24"/>
          <w:lang w:val="en-US" w:eastAsia="zh-CN"/>
        </w:rPr>
        <w:t>简易操作法（1小时）</w:t>
      </w:r>
    </w:p>
    <w:p>
      <w:pPr>
        <w:spacing w:line="440" w:lineRule="exact"/>
        <w:ind w:firstLine="481"/>
        <w:rPr>
          <w:rFonts w:hint="default" w:cs="宋体" w:asciiTheme="minorEastAsia" w:hAnsiTheme="minorEastAsia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b/>
          <w:bCs/>
          <w:kern w:val="0"/>
          <w:sz w:val="24"/>
          <w:szCs w:val="24"/>
          <w:lang w:val="en-US" w:eastAsia="zh-CN"/>
        </w:rPr>
        <w:t>1. 人才梯队建设目的（20分钟)</w:t>
      </w:r>
    </w:p>
    <w:p>
      <w:pPr>
        <w:spacing w:line="440" w:lineRule="exact"/>
        <w:ind w:firstLine="787" w:firstLineChars="328"/>
        <w:rPr>
          <w:rFonts w:hint="default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  <w:t>1).讨论：为什么要进行人才梯队建设？（20分钟）</w:t>
      </w:r>
    </w:p>
    <w:p>
      <w:pPr>
        <w:spacing w:line="440" w:lineRule="exact"/>
        <w:ind w:firstLine="787" w:firstLineChars="328"/>
        <w:rPr>
          <w:rFonts w:hint="eastAsia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  <w:t>2).人才梯队建设的目的</w:t>
      </w:r>
    </w:p>
    <w:p>
      <w:pPr>
        <w:spacing w:line="440" w:lineRule="exact"/>
        <w:ind w:firstLine="480"/>
        <w:rPr>
          <w:rFonts w:hint="default" w:cs="宋体" w:asciiTheme="minorEastAsia" w:hAnsiTheme="minorEastAsia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b/>
          <w:bCs/>
          <w:kern w:val="0"/>
          <w:sz w:val="24"/>
          <w:szCs w:val="24"/>
          <w:lang w:val="en-US" w:eastAsia="zh-CN"/>
        </w:rPr>
        <w:t>2. 人才梯队建设简易三步法实操技巧（30分钟）</w:t>
      </w:r>
    </w:p>
    <w:p>
      <w:pPr>
        <w:spacing w:line="440" w:lineRule="exact"/>
        <w:ind w:firstLine="480"/>
        <w:rPr>
          <w:rFonts w:hint="eastAsia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  <w:t xml:space="preserve">   1).招聘专员评估体验：</w:t>
      </w:r>
      <w:r>
        <w:rPr>
          <w:rFonts w:hint="default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  <w:t>21</w:t>
      </w:r>
      <w:r>
        <w:rPr>
          <w:rFonts w:hint="eastAsia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  <w:t>项胜任素质（15分钟）</w:t>
      </w:r>
    </w:p>
    <w:p>
      <w:pPr>
        <w:pStyle w:val="15"/>
        <w:spacing w:line="440" w:lineRule="exact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  <w:t xml:space="preserve">       2).管理者评估体验: 带团队高手（15分钟）</w:t>
      </w:r>
    </w:p>
    <w:p>
      <w:pPr>
        <w:pStyle w:val="15"/>
        <w:spacing w:line="440" w:lineRule="exact"/>
        <w:ind w:firstLine="480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u w:val="single"/>
          <w:lang w:val="en-US" w:eastAsia="zh-CN"/>
        </w:rPr>
        <w:t>产出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：1.带团队高手名单</w:t>
      </w:r>
    </w:p>
    <w:p>
      <w:pPr>
        <w:pStyle w:val="15"/>
        <w:numPr>
          <w:numId w:val="0"/>
        </w:numPr>
        <w:spacing w:line="440" w:lineRule="exact"/>
        <w:ind w:left="1200" w:leftChars="0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2.适合做招聘者名单</w:t>
      </w:r>
    </w:p>
    <w:p>
      <w:pPr>
        <w:pStyle w:val="15"/>
        <w:numPr>
          <w:numId w:val="0"/>
        </w:numPr>
        <w:spacing w:line="440" w:lineRule="exact"/>
        <w:ind w:left="1200" w:leftChars="0"/>
        <w:rPr>
          <w:rFonts w:hint="default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</w:p>
    <w:p>
      <w:pPr>
        <w:pStyle w:val="15"/>
        <w:spacing w:line="440" w:lineRule="exact"/>
        <w:rPr>
          <w:rFonts w:hint="default" w:cs="Arial" w:asciiTheme="minorEastAsia" w:hAnsiTheme="minorEastAsia" w:eastAsiaTheme="minorEastAsia"/>
          <w:b/>
          <w:bCs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b/>
          <w:bCs/>
          <w:kern w:val="2"/>
          <w:sz w:val="24"/>
          <w:szCs w:val="24"/>
          <w:lang w:val="en-US" w:eastAsia="zh-CN"/>
        </w:rPr>
        <w:t>三．人才梯队建设—继任者名单（1小时）</w:t>
      </w:r>
    </w:p>
    <w:p>
      <w:pPr>
        <w:pStyle w:val="15"/>
        <w:spacing w:line="440" w:lineRule="exact"/>
        <w:ind w:firstLine="482" w:firstLineChars="200"/>
        <w:rPr>
          <w:rFonts w:hint="eastAsia" w:cs="Arial" w:asciiTheme="minorEastAsia" w:hAnsiTheme="minorEastAsia" w:eastAsiaTheme="minorEastAsia"/>
          <w:b/>
          <w:bCs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b/>
          <w:bCs/>
          <w:kern w:val="2"/>
          <w:sz w:val="24"/>
          <w:szCs w:val="24"/>
          <w:lang w:val="en-US" w:eastAsia="zh-CN"/>
        </w:rPr>
        <w:t>1.继任者经验总结（35分钟）</w:t>
      </w:r>
    </w:p>
    <w:p>
      <w:pPr>
        <w:pStyle w:val="15"/>
        <w:spacing w:line="440" w:lineRule="exact"/>
        <w:ind w:firstLine="723" w:firstLineChars="300"/>
        <w:rPr>
          <w:rFonts w:hint="default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b/>
          <w:bCs/>
          <w:kern w:val="2"/>
          <w:sz w:val="24"/>
          <w:szCs w:val="24"/>
          <w:lang w:val="en-US" w:eastAsia="zh-CN"/>
        </w:rPr>
        <w:t>1).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六</w:t>
      </w:r>
      <w:r>
        <w:rPr>
          <w:rFonts w:hint="eastAsia" w:asciiTheme="minorEastAsia" w:hAnsiTheme="minorEastAsia" w:eastAsiaTheme="minorEastAsia"/>
          <w:sz w:val="24"/>
          <w:szCs w:val="24"/>
        </w:rPr>
        <w:t>个继任者场景学习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20分钟)</w:t>
      </w:r>
    </w:p>
    <w:p>
      <w:pPr>
        <w:pStyle w:val="15"/>
        <w:spacing w:line="440" w:lineRule="exact"/>
        <w:ind w:firstLine="720" w:firstLineChars="300"/>
        <w:rPr>
          <w:rFonts w:hint="default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2).</w:t>
      </w:r>
      <w:r>
        <w:rPr>
          <w:rFonts w:hint="eastAsia" w:asciiTheme="minorEastAsia" w:hAnsiTheme="minorEastAsia" w:eastAsiaTheme="minorEastAsia"/>
          <w:sz w:val="24"/>
          <w:szCs w:val="24"/>
        </w:rPr>
        <w:t>失败和成功的继任者选拔案例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(10分钟)</w:t>
      </w:r>
    </w:p>
    <w:p>
      <w:pPr>
        <w:pStyle w:val="15"/>
        <w:spacing w:line="440" w:lineRule="exact"/>
        <w:ind w:firstLine="720" w:firstLineChars="300"/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3)</w:t>
      </w:r>
      <w:r>
        <w:rPr>
          <w:rFonts w:hint="eastAsia" w:asciiTheme="minorEastAsia" w:hAnsiTheme="minorEastAsia" w:eastAsiaTheme="minorEastAsia"/>
          <w:sz w:val="24"/>
          <w:szCs w:val="24"/>
        </w:rPr>
        <w:t>.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继任者项目操作流程和核心总结（5分钟）</w:t>
      </w:r>
    </w:p>
    <w:p>
      <w:pPr>
        <w:pStyle w:val="15"/>
        <w:spacing w:line="440" w:lineRule="exact"/>
        <w:ind w:firstLine="482" w:firstLineChars="200"/>
        <w:rPr>
          <w:rFonts w:hint="eastAsia" w:eastAsia="宋体" w:cs="宋体" w:asciiTheme="minorEastAsia" w:hAnsiTheme="minorEastAsia"/>
          <w:b/>
          <w:bCs/>
          <w:kern w:val="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  <w:lang w:val="en-US" w:eastAsia="zh-CN"/>
        </w:rPr>
        <w:t>2.核心人才名单和</w:t>
      </w:r>
      <w:r>
        <w:rPr>
          <w:rFonts w:hint="eastAsia" w:cs="宋体" w:asciiTheme="minorEastAsia" w:hAnsiTheme="minorEastAsia"/>
          <w:b/>
          <w:bCs/>
          <w:kern w:val="0"/>
          <w:sz w:val="24"/>
          <w:szCs w:val="24"/>
        </w:rPr>
        <w:t>继任者名单</w:t>
      </w:r>
      <w:r>
        <w:rPr>
          <w:rFonts w:hint="eastAsia" w:cs="宋体" w:asciiTheme="minorEastAsia" w:hAnsiTheme="minorEastAsia"/>
          <w:b/>
          <w:bCs/>
          <w:kern w:val="0"/>
          <w:sz w:val="24"/>
          <w:szCs w:val="24"/>
          <w:lang w:eastAsia="zh-CN"/>
        </w:rPr>
        <w:t>（</w:t>
      </w:r>
      <w:r>
        <w:rPr>
          <w:rFonts w:hint="eastAsia" w:cs="宋体" w:asciiTheme="minorEastAsia" w:hAnsiTheme="minorEastAsia"/>
          <w:b/>
          <w:bCs/>
          <w:kern w:val="0"/>
          <w:sz w:val="24"/>
          <w:szCs w:val="24"/>
          <w:lang w:val="en-US" w:eastAsia="zh-CN"/>
        </w:rPr>
        <w:t>25分钟</w:t>
      </w:r>
      <w:r>
        <w:rPr>
          <w:rFonts w:hint="eastAsia" w:cs="宋体" w:asciiTheme="minorEastAsia" w:hAnsiTheme="minorEastAsia"/>
          <w:b/>
          <w:bCs/>
          <w:kern w:val="0"/>
          <w:sz w:val="24"/>
          <w:szCs w:val="24"/>
          <w:lang w:eastAsia="zh-CN"/>
        </w:rPr>
        <w:t>）</w:t>
      </w:r>
    </w:p>
    <w:p>
      <w:pPr>
        <w:spacing w:line="440" w:lineRule="exact"/>
        <w:ind w:firstLine="720" w:firstLineChars="300"/>
        <w:rPr>
          <w:rFonts w:hint="eastAsia" w:cs="宋体" w:asciiTheme="minorEastAsia" w:hAnsiTheme="minorEastAsia" w:eastAsiaTheme="minorEastAsia"/>
          <w:kern w:val="0"/>
          <w:sz w:val="24"/>
          <w:szCs w:val="24"/>
          <w:lang w:eastAsia="zh-CN"/>
        </w:rPr>
      </w:pP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1)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.体验：四个问题梳理继任者</w:t>
      </w:r>
      <w:r>
        <w:rPr>
          <w:rFonts w:hint="eastAsia" w:cs="宋体" w:asciiTheme="minorEastAsia" w:hAnsiTheme="minorEastAsia"/>
          <w:kern w:val="0"/>
          <w:sz w:val="24"/>
          <w:szCs w:val="24"/>
          <w:lang w:eastAsia="zh-CN"/>
        </w:rPr>
        <w:t>（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10分钟</w:t>
      </w:r>
      <w:r>
        <w:rPr>
          <w:rFonts w:hint="eastAsia" w:cs="宋体" w:asciiTheme="minorEastAsia" w:hAnsiTheme="minorEastAsia"/>
          <w:kern w:val="0"/>
          <w:sz w:val="24"/>
          <w:szCs w:val="24"/>
          <w:lang w:eastAsia="zh-CN"/>
        </w:rPr>
        <w:t>）</w:t>
      </w:r>
    </w:p>
    <w:p>
      <w:pPr>
        <w:spacing w:line="440" w:lineRule="exact"/>
        <w:ind w:firstLine="720" w:firstLineChars="300"/>
        <w:rPr>
          <w:rFonts w:hint="eastAsia" w:cs="宋体" w:asciiTheme="minorEastAsia" w:hAnsiTheme="minorEastAsia" w:eastAsiaTheme="minorEastAsia"/>
          <w:kern w:val="0"/>
          <w:sz w:val="24"/>
          <w:szCs w:val="24"/>
          <w:lang w:eastAsia="zh-CN"/>
        </w:rPr>
      </w:pP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2)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.整合：核心人才和继任者名单</w:t>
      </w:r>
      <w:r>
        <w:rPr>
          <w:rFonts w:hint="eastAsia" w:cs="宋体" w:asciiTheme="minorEastAsia" w:hAnsiTheme="minorEastAsia"/>
          <w:kern w:val="0"/>
          <w:sz w:val="24"/>
          <w:szCs w:val="24"/>
          <w:lang w:eastAsia="zh-CN"/>
        </w:rPr>
        <w:t>（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15分钟</w:t>
      </w:r>
      <w:r>
        <w:rPr>
          <w:rFonts w:hint="eastAsia" w:cs="宋体" w:asciiTheme="minorEastAsia" w:hAnsiTheme="minorEastAsia"/>
          <w:kern w:val="0"/>
          <w:sz w:val="24"/>
          <w:szCs w:val="24"/>
          <w:lang w:eastAsia="zh-CN"/>
        </w:rPr>
        <w:t>）</w:t>
      </w:r>
    </w:p>
    <w:p>
      <w:pPr>
        <w:spacing w:line="440" w:lineRule="exact"/>
        <w:ind w:firstLine="480"/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产出：公司核心人才和参训者的继任者名单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ind w:firstLine="482"/>
        <w:textAlignment w:val="auto"/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</w:pPr>
    </w:p>
    <w:p>
      <w:pPr>
        <w:pStyle w:val="15"/>
        <w:numPr>
          <w:ilvl w:val="0"/>
          <w:numId w:val="0"/>
        </w:numPr>
        <w:spacing w:line="440" w:lineRule="exact"/>
        <w:rPr>
          <w:rFonts w:hint="default" w:cs="Arial" w:asciiTheme="minorEastAsia" w:hAnsiTheme="minorEastAsia" w:eastAsiaTheme="minorEastAsia"/>
          <w:b/>
          <w:kern w:val="2"/>
          <w:sz w:val="24"/>
          <w:szCs w:val="24"/>
          <w:lang w:val="en-US"/>
        </w:rPr>
      </w:pP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  <w:lang w:val="en-US" w:eastAsia="zh-CN"/>
        </w:rPr>
        <w:t>四．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</w:rPr>
        <w:t>人才</w:t>
      </w:r>
      <w:r>
        <w:rPr>
          <w:rFonts w:hint="eastAsia" w:cs="Arial" w:asciiTheme="minorEastAsia" w:hAnsiTheme="minorEastAsia" w:eastAsiaTheme="minorEastAsia"/>
          <w:b/>
          <w:kern w:val="2"/>
          <w:sz w:val="24"/>
          <w:szCs w:val="24"/>
          <w:lang w:val="en-US" w:eastAsia="zh-CN"/>
        </w:rPr>
        <w:t>梯队建设—识别高潜（2小时）</w:t>
      </w:r>
    </w:p>
    <w:p>
      <w:pPr>
        <w:spacing w:line="400" w:lineRule="exact"/>
        <w:ind w:firstLine="480" w:firstLineChars="200"/>
        <w:rPr>
          <w:rFonts w:hint="default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1.</w:t>
      </w:r>
      <w:r>
        <w:rPr>
          <w:rFonts w:ascii="宋体" w:hAnsi="宋体" w:eastAsia="宋体" w:cs="宋体"/>
          <w:kern w:val="0"/>
          <w:sz w:val="24"/>
          <w:szCs w:val="24"/>
        </w:rPr>
        <w:t>失败的高潜力项目案例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2分钟）</w:t>
      </w:r>
    </w:p>
    <w:p>
      <w:pPr>
        <w:spacing w:line="400" w:lineRule="exact"/>
        <w:ind w:firstLine="480" w:firstLineChars="200"/>
        <w:rPr>
          <w:rFonts w:hint="default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2.</w:t>
      </w:r>
      <w:r>
        <w:rPr>
          <w:rFonts w:ascii="宋体" w:hAnsi="宋体" w:eastAsia="宋体" w:cs="宋体"/>
          <w:kern w:val="0"/>
          <w:sz w:val="24"/>
          <w:szCs w:val="24"/>
        </w:rPr>
        <w:t>高潜力人才模型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10分钟）</w:t>
      </w:r>
    </w:p>
    <w:p>
      <w:pPr>
        <w:spacing w:line="400" w:lineRule="exact"/>
        <w:ind w:firstLine="480" w:firstLineChars="200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</w:rPr>
        <w:t>.潜力评估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-</w:t>
      </w:r>
      <w:r>
        <w:rPr>
          <w:rFonts w:ascii="宋体" w:hAnsi="宋体" w:eastAsia="宋体" w:cs="宋体"/>
          <w:kern w:val="0"/>
          <w:sz w:val="24"/>
          <w:szCs w:val="24"/>
        </w:rPr>
        <w:t>测评法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体验两个高潜评估工具（1小时40分钟）</w:t>
      </w:r>
    </w:p>
    <w:p>
      <w:pPr>
        <w:spacing w:line="400" w:lineRule="exact"/>
        <w:ind w:firstLine="480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4.如何使用高潜力人才（8分钟）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ind w:firstLine="482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</w:p>
    <w:p>
      <w:pPr>
        <w:spacing w:line="400" w:lineRule="exact"/>
        <w:rPr>
          <w:rFonts w:hint="default" w:cs="Arial" w:asciiTheme="minorEastAsia" w:hAnsiTheme="minorEastAsia" w:eastAsiaTheme="minorEastAsia"/>
          <w:b/>
          <w:bCs/>
          <w:kern w:val="2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五．人才梯队建设—</w:t>
      </w:r>
      <w:r>
        <w:rPr>
          <w:rFonts w:hint="eastAsia" w:cs="Arial" w:asciiTheme="minorEastAsia" w:hAnsiTheme="minorEastAsia" w:eastAsiaTheme="minorEastAsia"/>
          <w:b/>
          <w:bCs/>
          <w:kern w:val="2"/>
          <w:sz w:val="24"/>
          <w:szCs w:val="24"/>
        </w:rPr>
        <w:t>人才培养与发展</w:t>
      </w:r>
      <w:r>
        <w:rPr>
          <w:rFonts w:hint="eastAsia" w:cs="Arial" w:asciiTheme="minorEastAsia" w:hAnsiTheme="minorEastAsia"/>
          <w:b/>
          <w:bCs/>
          <w:kern w:val="2"/>
          <w:sz w:val="24"/>
          <w:szCs w:val="24"/>
          <w:lang w:eastAsia="zh-CN"/>
        </w:rPr>
        <w:t>（</w:t>
      </w:r>
      <w:r>
        <w:rPr>
          <w:rFonts w:hint="eastAsia" w:cs="Arial" w:asciiTheme="minorEastAsia" w:hAnsiTheme="minorEastAsia"/>
          <w:b/>
          <w:bCs/>
          <w:kern w:val="2"/>
          <w:sz w:val="24"/>
          <w:szCs w:val="24"/>
          <w:lang w:val="en-US" w:eastAsia="zh-CN"/>
        </w:rPr>
        <w:t>5.5小时）</w:t>
      </w:r>
    </w:p>
    <w:p>
      <w:pPr>
        <w:pStyle w:val="15"/>
        <w:numPr>
          <w:ilvl w:val="0"/>
          <w:numId w:val="2"/>
        </w:numPr>
        <w:spacing w:line="440" w:lineRule="exact"/>
        <w:ind w:firstLine="482" w:firstLineChars="200"/>
        <w:rPr>
          <w:rFonts w:hint="eastAsia" w:cs="宋体" w:asciiTheme="minorEastAsia" w:hAnsiTheme="minorEastAsia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b/>
          <w:bCs/>
          <w:kern w:val="0"/>
          <w:sz w:val="24"/>
          <w:szCs w:val="24"/>
          <w:lang w:val="en-US" w:eastAsia="zh-CN"/>
        </w:rPr>
        <w:t>能力培养（4.5小时）</w:t>
      </w:r>
    </w:p>
    <w:p>
      <w:pPr>
        <w:pStyle w:val="15"/>
        <w:numPr>
          <w:numId w:val="0"/>
        </w:numPr>
        <w:spacing w:line="440" w:lineRule="exact"/>
        <w:rPr>
          <w:rFonts w:hint="default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  <w:t xml:space="preserve">       1).能力培养四步法</w:t>
      </w:r>
    </w:p>
    <w:p>
      <w:pPr>
        <w:pStyle w:val="15"/>
        <w:spacing w:line="440" w:lineRule="exact"/>
        <w:ind w:firstLine="480" w:firstLineChars="200"/>
        <w:rPr>
          <w:rFonts w:hint="default" w:cs="Arial" w:asciiTheme="minorEastAsia" w:hAnsiTheme="minorEastAsia" w:eastAsiaTheme="minorEastAsia"/>
          <w:b w:val="0"/>
          <w:bCs w:val="0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b w:val="0"/>
          <w:bCs w:val="0"/>
          <w:kern w:val="2"/>
          <w:sz w:val="24"/>
          <w:szCs w:val="24"/>
          <w:lang w:val="en-US" w:eastAsia="zh-CN"/>
        </w:rPr>
        <w:t xml:space="preserve">   2).岗位建模简易版</w:t>
      </w:r>
      <w:r>
        <w:rPr>
          <w:rFonts w:hint="eastAsia" w:cs="Arial" w:asciiTheme="minorEastAsia" w:hAnsiTheme="minorEastAsia" w:eastAsiaTheme="minorEastAsia"/>
          <w:b w:val="0"/>
          <w:bCs w:val="0"/>
          <w:kern w:val="2"/>
          <w:sz w:val="24"/>
          <w:szCs w:val="24"/>
          <w:lang w:eastAsia="zh-CN"/>
        </w:rPr>
        <w:t>（</w:t>
      </w:r>
      <w:r>
        <w:rPr>
          <w:rFonts w:hint="eastAsia" w:cs="Arial" w:asciiTheme="minorEastAsia" w:hAnsiTheme="minorEastAsia" w:eastAsiaTheme="minorEastAsia"/>
          <w:b w:val="0"/>
          <w:bCs w:val="0"/>
          <w:kern w:val="2"/>
          <w:sz w:val="24"/>
          <w:szCs w:val="24"/>
          <w:lang w:val="en-US" w:eastAsia="zh-CN"/>
        </w:rPr>
        <w:t>1.5小时）</w:t>
      </w:r>
    </w:p>
    <w:p>
      <w:pPr>
        <w:pStyle w:val="15"/>
        <w:spacing w:line="440" w:lineRule="exact"/>
        <w:ind w:firstLine="1200" w:firstLineChars="500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a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</w:rPr>
        <w:t>.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工具1：快速梳理岗位能力操作口诀</w:t>
      </w:r>
    </w:p>
    <w:p>
      <w:pPr>
        <w:pStyle w:val="15"/>
        <w:spacing w:line="440" w:lineRule="exact"/>
        <w:ind w:firstLine="1200" w:firstLineChars="500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b.工具2：岗位特质梳理表</w:t>
      </w:r>
    </w:p>
    <w:p>
      <w:pPr>
        <w:pStyle w:val="15"/>
        <w:spacing w:line="440" w:lineRule="exact"/>
        <w:ind w:firstLine="1200" w:firstLineChars="500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c.小组讨论：根据八步法梳理常聘岗位能力特质模型</w:t>
      </w:r>
    </w:p>
    <w:p>
      <w:pPr>
        <w:pStyle w:val="15"/>
        <w:numPr>
          <w:numId w:val="0"/>
        </w:numPr>
        <w:spacing w:line="440" w:lineRule="exact"/>
        <w:ind w:leftChars="200" w:firstLine="480"/>
        <w:rPr>
          <w:rFonts w:hint="default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3).能力评估（1.5小时）</w:t>
      </w:r>
    </w:p>
    <w:p>
      <w:pPr>
        <w:pStyle w:val="15"/>
        <w:numPr>
          <w:numId w:val="0"/>
        </w:numPr>
        <w:spacing w:line="440" w:lineRule="exact"/>
        <w:ind w:leftChars="200" w:firstLine="480"/>
        <w:rPr>
          <w:rFonts w:hint="default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 xml:space="preserve">   a.观察法：视频+示范+练习(20分钟)</w:t>
      </w:r>
    </w:p>
    <w:p>
      <w:pPr>
        <w:pStyle w:val="15"/>
        <w:spacing w:line="440" w:lineRule="exact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 xml:space="preserve">          b.体验：中高</w:t>
      </w:r>
      <w:bookmarkStart w:id="0" w:name="_GoBack"/>
      <w:bookmarkEnd w:id="0"/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层管理干部能力地图法</w:t>
      </w:r>
    </w:p>
    <w:p>
      <w:pPr>
        <w:pStyle w:val="15"/>
        <w:spacing w:line="440" w:lineRule="exact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 xml:space="preserve">          c.测评法</w:t>
      </w:r>
      <w:r>
        <w:rPr>
          <w:rFonts w:hint="eastAsia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  <w:t>：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优势与短板测评、样本与现场盘点（1小时10分钟)</w:t>
      </w:r>
    </w:p>
    <w:p>
      <w:pPr>
        <w:pStyle w:val="15"/>
        <w:spacing w:line="440" w:lineRule="exact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 xml:space="preserve">        4).能力培养（1.5小时）</w:t>
      </w:r>
    </w:p>
    <w:p>
      <w:pPr>
        <w:pStyle w:val="15"/>
        <w:numPr>
          <w:numId w:val="0"/>
        </w:numPr>
        <w:spacing w:line="440" w:lineRule="exact"/>
        <w:ind w:leftChars="200" w:firstLine="480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 xml:space="preserve">    a.能力反馈：教练技术（50分钟）</w:t>
      </w:r>
    </w:p>
    <w:p>
      <w:pPr>
        <w:pStyle w:val="15"/>
        <w:numPr>
          <w:numId w:val="0"/>
        </w:numPr>
        <w:spacing w:line="440" w:lineRule="exact"/>
        <w:ind w:firstLine="1200" w:firstLineChars="500"/>
        <w:rPr>
          <w:rFonts w:hint="eastAsia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 xml:space="preserve"> b.培养能力：</w:t>
      </w:r>
      <w:r>
        <w:rPr>
          <w:rFonts w:hint="eastAsia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  <w:t>管理者快速培养下属的12种方法(10分钟)</w:t>
      </w:r>
    </w:p>
    <w:p>
      <w:pPr>
        <w:pStyle w:val="15"/>
        <w:numPr>
          <w:numId w:val="0"/>
        </w:numPr>
        <w:spacing w:line="440" w:lineRule="exact"/>
        <w:ind w:firstLine="1200" w:firstLineChars="500"/>
        <w:rPr>
          <w:rFonts w:hint="default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  <w:t xml:space="preserve"> c.示范与练习：任务拆解（30分钟）</w:t>
      </w:r>
    </w:p>
    <w:p>
      <w:pPr>
        <w:pStyle w:val="15"/>
        <w:numPr>
          <w:numId w:val="0"/>
        </w:numPr>
        <w:spacing w:line="440" w:lineRule="exact"/>
        <w:rPr>
          <w:rFonts w:hint="default" w:cs="宋体" w:asciiTheme="minorEastAsia" w:hAnsiTheme="minorEastAsia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b/>
          <w:bCs/>
          <w:kern w:val="0"/>
          <w:sz w:val="24"/>
          <w:szCs w:val="24"/>
          <w:lang w:val="en-US" w:eastAsia="zh-CN"/>
        </w:rPr>
        <w:t xml:space="preserve">     2. 人才发展（1小时)</w:t>
      </w:r>
    </w:p>
    <w:p>
      <w:pPr>
        <w:pStyle w:val="15"/>
        <w:numPr>
          <w:numId w:val="0"/>
        </w:numPr>
        <w:spacing w:line="440" w:lineRule="exact"/>
        <w:ind w:firstLine="960" w:firstLineChars="400"/>
        <w:rPr>
          <w:rFonts w:hint="default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  <w:t>1).</w:t>
      </w: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失败和成功的人才发展案例(15分钟)</w:t>
      </w:r>
    </w:p>
    <w:p>
      <w:pPr>
        <w:pStyle w:val="15"/>
        <w:numPr>
          <w:numId w:val="0"/>
        </w:numPr>
        <w:spacing w:line="440" w:lineRule="exact"/>
        <w:ind w:leftChars="200"/>
        <w:rPr>
          <w:rFonts w:hint="default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  <w:t xml:space="preserve">     2).职业倦怠期(10分钟）</w:t>
      </w:r>
    </w:p>
    <w:p>
      <w:pPr>
        <w:pStyle w:val="15"/>
        <w:numPr>
          <w:numId w:val="0"/>
        </w:numPr>
        <w:spacing w:line="440" w:lineRule="exact"/>
        <w:ind w:leftChars="200"/>
        <w:rPr>
          <w:rFonts w:hint="default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  <w:t xml:space="preserve">     3).角色扮演：Career Talk（35分钟）</w:t>
      </w:r>
    </w:p>
    <w:p>
      <w:pPr>
        <w:spacing w:line="440" w:lineRule="exact"/>
        <w:ind w:firstLine="480"/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 xml:space="preserve"> </w:t>
      </w:r>
      <w:r>
        <w:rPr>
          <w:rFonts w:hint="eastAsia" w:cs="宋体" w:asciiTheme="minorEastAsia" w:hAnsiTheme="minorEastAsia"/>
          <w:kern w:val="0"/>
          <w:sz w:val="24"/>
          <w:szCs w:val="24"/>
          <w:lang w:val="en-US" w:eastAsia="zh-CN"/>
        </w:rPr>
        <w:t>产出：1.基于绩效的公司常聘岗位能力素质模型1.0版</w:t>
      </w:r>
    </w:p>
    <w:p>
      <w:pPr>
        <w:pStyle w:val="15"/>
        <w:numPr>
          <w:numId w:val="0"/>
        </w:numPr>
        <w:spacing w:line="440" w:lineRule="exact"/>
        <w:ind w:leftChars="200" w:firstLine="960" w:firstLineChars="400"/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2.人才评估委员会委员名单</w:t>
      </w:r>
    </w:p>
    <w:p>
      <w:pPr>
        <w:pStyle w:val="15"/>
        <w:numPr>
          <w:numId w:val="0"/>
        </w:numPr>
        <w:spacing w:line="440" w:lineRule="exact"/>
        <w:ind w:leftChars="200" w:firstLine="960" w:firstLineChars="400"/>
        <w:rPr>
          <w:rFonts w:hint="default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>3.个人发展计划(参训者每人）</w:t>
      </w:r>
    </w:p>
    <w:p>
      <w:pPr>
        <w:spacing w:line="400" w:lineRule="exact"/>
        <w:ind w:firstLine="720" w:firstLineChars="300"/>
        <w:rPr>
          <w:rFonts w:hint="default" w:cs="Arial" w:asciiTheme="minorEastAsia" w:hAnsiTheme="minorEastAsia" w:eastAsiaTheme="minorEastAsia"/>
          <w:kern w:val="2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 w:eastAsiaTheme="minorEastAsia"/>
          <w:kern w:val="2"/>
          <w:sz w:val="24"/>
          <w:szCs w:val="24"/>
          <w:lang w:val="en-US" w:eastAsia="zh-CN"/>
        </w:rPr>
        <w:t xml:space="preserve"> </w:t>
      </w:r>
    </w:p>
    <w:p>
      <w:pPr>
        <w:pStyle w:val="15"/>
        <w:numPr>
          <w:ilvl w:val="0"/>
          <w:numId w:val="3"/>
        </w:numPr>
        <w:spacing w:line="440" w:lineRule="exact"/>
        <w:rPr>
          <w:rFonts w:hint="eastAsia" w:cs="Arial" w:asciiTheme="minorEastAsia" w:hAnsiTheme="minorEastAsia" w:eastAsiaTheme="minorEastAsia"/>
          <w:b/>
          <w:bCs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/>
          <w:bCs/>
          <w:kern w:val="2"/>
          <w:sz w:val="24"/>
          <w:szCs w:val="24"/>
        </w:rPr>
        <w:t>复习与答疑</w:t>
      </w:r>
      <w:r>
        <w:rPr>
          <w:rFonts w:hint="eastAsia" w:cs="Arial" w:asciiTheme="minorEastAsia" w:hAnsiTheme="minorEastAsia" w:eastAsiaTheme="minorEastAsia"/>
          <w:b/>
          <w:bCs/>
          <w:kern w:val="2"/>
          <w:sz w:val="24"/>
          <w:szCs w:val="24"/>
          <w:lang w:eastAsia="zh-CN"/>
        </w:rPr>
        <w:t>（</w:t>
      </w:r>
      <w:r>
        <w:rPr>
          <w:rFonts w:hint="eastAsia" w:cs="Arial" w:asciiTheme="minorEastAsia" w:hAnsiTheme="minorEastAsia" w:eastAsiaTheme="minorEastAsia"/>
          <w:b/>
          <w:bCs/>
          <w:kern w:val="2"/>
          <w:sz w:val="24"/>
          <w:szCs w:val="24"/>
          <w:lang w:val="en-US" w:eastAsia="zh-CN"/>
        </w:rPr>
        <w:t>15分钟）</w:t>
      </w:r>
    </w:p>
    <w:p>
      <w:pPr>
        <w:pStyle w:val="15"/>
        <w:numPr>
          <w:ilvl w:val="0"/>
          <w:numId w:val="3"/>
        </w:numPr>
        <w:spacing w:line="440" w:lineRule="exact"/>
        <w:rPr>
          <w:rFonts w:hint="eastAsia" w:cs="Arial" w:asciiTheme="minorEastAsia" w:hAnsiTheme="minorEastAsia" w:eastAsiaTheme="minorEastAsia"/>
          <w:b/>
          <w:bCs/>
          <w:kern w:val="2"/>
          <w:sz w:val="24"/>
          <w:szCs w:val="24"/>
        </w:rPr>
      </w:pPr>
      <w:r>
        <w:rPr>
          <w:rFonts w:hint="eastAsia" w:cs="Arial" w:asciiTheme="minorEastAsia" w:hAnsiTheme="minorEastAsia" w:eastAsiaTheme="minorEastAsia"/>
          <w:b/>
          <w:bCs/>
          <w:kern w:val="2"/>
          <w:sz w:val="24"/>
          <w:szCs w:val="24"/>
          <w:lang w:val="en-US" w:eastAsia="zh-CN"/>
        </w:rPr>
        <w:t>现场考试（30分钟）</w:t>
      </w:r>
    </w:p>
    <w:p>
      <w:pPr>
        <w:pStyle w:val="15"/>
        <w:spacing w:line="440" w:lineRule="exact"/>
        <w:rPr>
          <w:rFonts w:hint="eastAsia" w:cs="Arial" w:asciiTheme="minorEastAsia" w:hAnsiTheme="minorEastAsia" w:eastAsiaTheme="minorEastAsia"/>
          <w:b/>
          <w:bCs/>
          <w:kern w:val="2"/>
          <w:sz w:val="24"/>
          <w:szCs w:val="24"/>
          <w:lang w:eastAsia="zh-CN"/>
        </w:rPr>
      </w:pPr>
      <w:r>
        <w:rPr>
          <w:rFonts w:hint="eastAsia" w:cs="Arial" w:asciiTheme="minorEastAsia" w:hAnsiTheme="minorEastAsia" w:eastAsiaTheme="minorEastAsia"/>
          <w:b/>
          <w:bCs/>
          <w:kern w:val="2"/>
          <w:sz w:val="24"/>
          <w:szCs w:val="24"/>
          <w:lang w:val="en-US" w:eastAsia="zh-CN"/>
        </w:rPr>
        <w:t>八</w:t>
      </w:r>
      <w:r>
        <w:rPr>
          <w:rFonts w:hint="eastAsia" w:cs="Arial" w:asciiTheme="minorEastAsia" w:hAnsiTheme="minorEastAsia" w:eastAsiaTheme="minorEastAsia"/>
          <w:b/>
          <w:bCs/>
          <w:kern w:val="2"/>
          <w:sz w:val="24"/>
          <w:szCs w:val="24"/>
        </w:rPr>
        <w:t>．行动学习作业</w:t>
      </w:r>
      <w:r>
        <w:rPr>
          <w:rFonts w:hint="eastAsia" w:cs="Arial" w:asciiTheme="minorEastAsia" w:hAnsiTheme="minorEastAsia" w:eastAsiaTheme="minorEastAsia"/>
          <w:b/>
          <w:bCs/>
          <w:kern w:val="2"/>
          <w:sz w:val="24"/>
          <w:szCs w:val="24"/>
          <w:lang w:eastAsia="zh-CN"/>
        </w:rPr>
        <w:t>（</w:t>
      </w:r>
      <w:r>
        <w:rPr>
          <w:rFonts w:hint="eastAsia" w:cs="Arial" w:asciiTheme="minorEastAsia" w:hAnsiTheme="minorEastAsia" w:eastAsiaTheme="minorEastAsia"/>
          <w:b/>
          <w:bCs/>
          <w:kern w:val="2"/>
          <w:sz w:val="24"/>
          <w:szCs w:val="24"/>
          <w:lang w:val="en-US" w:eastAsia="zh-CN"/>
        </w:rPr>
        <w:t>训后完成</w:t>
      </w:r>
      <w:r>
        <w:rPr>
          <w:rFonts w:hint="eastAsia" w:cs="Arial" w:asciiTheme="minorEastAsia" w:hAnsiTheme="minorEastAsia" w:eastAsiaTheme="minorEastAsia"/>
          <w:b/>
          <w:bCs/>
          <w:kern w:val="2"/>
          <w:sz w:val="24"/>
          <w:szCs w:val="24"/>
          <w:lang w:eastAsia="zh-CN"/>
        </w:rPr>
        <w:t>）</w:t>
      </w:r>
    </w:p>
    <w:p>
      <w:pPr>
        <w:spacing w:line="440" w:lineRule="exact"/>
        <w:rPr>
          <w:rFonts w:cs="宋体" w:asciiTheme="minorEastAsia" w:hAnsiTheme="minorEastAsia"/>
          <w:b/>
          <w:kern w:val="0"/>
          <w:sz w:val="24"/>
          <w:szCs w:val="24"/>
        </w:rPr>
      </w:pPr>
      <w:r>
        <w:rPr>
          <w:rFonts w:hint="eastAsia" w:cs="宋体" w:asciiTheme="minorEastAsia" w:hAnsiTheme="minorEastAsia"/>
          <w:b/>
          <w:kern w:val="0"/>
          <w:sz w:val="24"/>
          <w:szCs w:val="24"/>
        </w:rPr>
        <w:t>附录：</w:t>
      </w:r>
    </w:p>
    <w:p>
      <w:pPr>
        <w:spacing w:line="440" w:lineRule="exact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附1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-1</w:t>
      </w:r>
      <w:r>
        <w:rPr>
          <w:rFonts w:asciiTheme="minorEastAsia" w:hAnsiTheme="minorEastAsia"/>
          <w:sz w:val="24"/>
          <w:szCs w:val="24"/>
        </w:rPr>
        <w:t>.</w:t>
      </w:r>
      <w:r>
        <w:rPr>
          <w:rFonts w:hint="eastAsia" w:asciiTheme="minorEastAsia" w:hAnsiTheme="minorEastAsia"/>
          <w:sz w:val="24"/>
          <w:szCs w:val="24"/>
        </w:rPr>
        <w:t>基业长青的组织必备要素</w:t>
      </w:r>
    </w:p>
    <w:p>
      <w:pPr>
        <w:pStyle w:val="15"/>
        <w:spacing w:line="440" w:lineRule="exact"/>
        <w:rPr>
          <w:rFonts w:cs="宋体" w:asciiTheme="minorEastAsia" w:hAnsiTheme="minorEastAsia" w:eastAsia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附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1-2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.</w:t>
      </w:r>
      <w:r>
        <w:rPr>
          <w:rFonts w:cs="宋体" w:asciiTheme="minorEastAsia" w:hAnsiTheme="minorEastAsia" w:eastAsiaTheme="minorEastAsia"/>
          <w:sz w:val="24"/>
          <w:szCs w:val="24"/>
        </w:rPr>
        <w:t>强文化与弱文化之区别</w:t>
      </w:r>
    </w:p>
    <w:p>
      <w:pPr>
        <w:spacing w:line="440" w:lineRule="exact"/>
        <w:rPr>
          <w:rFonts w:hint="eastAsia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  <w:t>附2-1.人才梯队建设中级操作法（七步法）</w:t>
      </w:r>
    </w:p>
    <w:p>
      <w:pPr>
        <w:spacing w:line="440" w:lineRule="exact"/>
        <w:rPr>
          <w:rFonts w:hint="eastAsia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  <w:t>附2-2.人才梯队建设高级操作法（12步）</w:t>
      </w:r>
    </w:p>
    <w:p>
      <w:pPr>
        <w:spacing w:line="400" w:lineRule="atLeast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  <w:lang w:val="en-US" w:eastAsia="zh-CN"/>
        </w:rPr>
        <w:t>附3</w:t>
      </w:r>
      <w:r>
        <w:rPr>
          <w:rFonts w:hint="eastAsia" w:asciiTheme="minorEastAsia" w:hAnsiTheme="minorEastAsia"/>
          <w:kern w:val="0"/>
          <w:sz w:val="24"/>
          <w:szCs w:val="24"/>
        </w:rPr>
        <w:t>.</w:t>
      </w:r>
      <w:r>
        <w:rPr>
          <w:rFonts w:asciiTheme="minorEastAsia" w:hAnsiTheme="minorEastAsia"/>
          <w:kern w:val="0"/>
          <w:sz w:val="24"/>
          <w:szCs w:val="24"/>
        </w:rPr>
        <w:t>企业培养人才的16种方法</w:t>
      </w:r>
    </w:p>
    <w:p>
      <w:pPr>
        <w:spacing w:line="400" w:lineRule="atLeast"/>
        <w:rPr>
          <w:rFonts w:hint="eastAsia" w:cs="宋体" w:asciiTheme="minorEastAsia" w:hAnsiTheme="minorEastAsia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kern w:val="0"/>
          <w:sz w:val="24"/>
          <w:szCs w:val="24"/>
          <w:lang w:val="en-US" w:eastAsia="zh-CN"/>
        </w:rPr>
        <w:t>附4</w:t>
      </w:r>
      <w:r>
        <w:rPr>
          <w:rFonts w:hint="eastAsia" w:asciiTheme="minorEastAsia" w:hAnsiTheme="minorEastAsia"/>
          <w:kern w:val="0"/>
          <w:sz w:val="24"/>
          <w:szCs w:val="24"/>
        </w:rPr>
        <w:t>.</w:t>
      </w:r>
      <w:r>
        <w:rPr>
          <w:rFonts w:asciiTheme="minorEastAsia" w:hAnsiTheme="minorEastAsia"/>
          <w:kern w:val="0"/>
          <w:sz w:val="24"/>
          <w:szCs w:val="24"/>
        </w:rPr>
        <w:t>成功</w:t>
      </w:r>
      <w:r>
        <w:rPr>
          <w:rFonts w:hint="eastAsia" w:asciiTheme="minorEastAsia" w:hAnsiTheme="minorEastAsia"/>
          <w:kern w:val="0"/>
          <w:sz w:val="24"/>
          <w:szCs w:val="24"/>
        </w:rPr>
        <w:t>的</w:t>
      </w:r>
      <w:r>
        <w:rPr>
          <w:rFonts w:asciiTheme="minorEastAsia" w:hAnsiTheme="minorEastAsia"/>
          <w:kern w:val="0"/>
          <w:sz w:val="24"/>
          <w:szCs w:val="24"/>
        </w:rPr>
        <w:t>员工</w:t>
      </w:r>
      <w:r>
        <w:rPr>
          <w:rFonts w:hint="eastAsia" w:asciiTheme="minorEastAsia" w:hAnsiTheme="minorEastAsia"/>
          <w:kern w:val="0"/>
          <w:sz w:val="24"/>
          <w:szCs w:val="24"/>
        </w:rPr>
        <w:t>培养与</w:t>
      </w:r>
      <w:r>
        <w:rPr>
          <w:rFonts w:asciiTheme="minorEastAsia" w:hAnsiTheme="minorEastAsia"/>
          <w:kern w:val="0"/>
          <w:sz w:val="24"/>
          <w:szCs w:val="24"/>
        </w:rPr>
        <w:t>发展案例（</w:t>
      </w:r>
      <w:r>
        <w:rPr>
          <w:rFonts w:hint="eastAsia" w:asciiTheme="minorEastAsia" w:hAnsiTheme="minorEastAsia"/>
          <w:kern w:val="0"/>
          <w:sz w:val="24"/>
          <w:szCs w:val="24"/>
        </w:rPr>
        <w:t>导师制、</w:t>
      </w:r>
      <w:r>
        <w:rPr>
          <w:rFonts w:asciiTheme="minorEastAsia" w:hAnsiTheme="minorEastAsia"/>
          <w:kern w:val="0"/>
          <w:sz w:val="24"/>
          <w:szCs w:val="24"/>
        </w:rPr>
        <w:t>轮岗</w:t>
      </w:r>
      <w:r>
        <w:rPr>
          <w:rFonts w:hint="eastAsia" w:asciiTheme="minorEastAsia" w:hAnsiTheme="minorEastAsia"/>
          <w:kern w:val="0"/>
          <w:sz w:val="24"/>
          <w:szCs w:val="24"/>
        </w:rPr>
        <w:t>、继任者培养和发展）</w:t>
      </w:r>
    </w:p>
    <w:p>
      <w:pPr>
        <w:spacing w:line="440" w:lineRule="exact"/>
        <w:rPr>
          <w:rFonts w:cs="宋体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附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5-1</w:t>
      </w:r>
      <w:r>
        <w:rPr>
          <w:rFonts w:hint="eastAsia" w:asciiTheme="minorEastAsia" w:hAnsiTheme="minorEastAsia"/>
          <w:sz w:val="24"/>
          <w:szCs w:val="24"/>
        </w:rPr>
        <w:t>.领导者五大要素</w:t>
      </w:r>
    </w:p>
    <w:p>
      <w:pPr>
        <w:pStyle w:val="15"/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sz w:val="24"/>
          <w:szCs w:val="24"/>
        </w:rPr>
        <w:t>附</w:t>
      </w:r>
      <w:r>
        <w:rPr>
          <w:rFonts w:hint="eastAsia" w:cs="宋体" w:asciiTheme="minorEastAsia" w:hAnsiTheme="minorEastAsia" w:eastAsiaTheme="minorEastAsia"/>
          <w:sz w:val="24"/>
          <w:szCs w:val="24"/>
          <w:lang w:val="en-US" w:eastAsia="zh-CN"/>
        </w:rPr>
        <w:t>5-2</w:t>
      </w:r>
      <w:r>
        <w:rPr>
          <w:rFonts w:hint="eastAsia" w:cs="宋体" w:asciiTheme="minorEastAsia" w:hAnsiTheme="minorEastAsia" w:eastAsiaTheme="minorEastAsia"/>
          <w:sz w:val="24"/>
          <w:szCs w:val="24"/>
        </w:rPr>
        <w:t>.领导梯队能力模型</w:t>
      </w:r>
    </w:p>
    <w:p>
      <w:pPr>
        <w:spacing w:line="400" w:lineRule="atLeast"/>
        <w:rPr>
          <w:rFonts w:hint="eastAsia" w:cs="宋体"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>附</w:t>
      </w:r>
      <w:r>
        <w:rPr>
          <w:rFonts w:hint="eastAsia" w:asciiTheme="minorEastAsia" w:hAnsiTheme="minorEastAsia"/>
          <w:kern w:val="0"/>
          <w:sz w:val="24"/>
          <w:szCs w:val="24"/>
          <w:lang w:val="en-US" w:eastAsia="zh-CN"/>
        </w:rPr>
        <w:t>6</w:t>
      </w:r>
      <w:r>
        <w:rPr>
          <w:rFonts w:asciiTheme="minorEastAsia" w:hAnsiTheme="minorEastAsia"/>
          <w:kern w:val="0"/>
          <w:sz w:val="24"/>
          <w:szCs w:val="24"/>
        </w:rPr>
        <w:t>.</w:t>
      </w:r>
      <w:r>
        <w:rPr>
          <w:rFonts w:hint="eastAsia" w:asciiTheme="minorEastAsia" w:hAnsiTheme="minorEastAsia"/>
          <w:kern w:val="0"/>
          <w:sz w:val="24"/>
          <w:szCs w:val="24"/>
        </w:rPr>
        <w:t>优秀人才的12种行为表现</w:t>
      </w:r>
    </w:p>
    <w:p>
      <w:pPr>
        <w:spacing w:line="400" w:lineRule="atLeast"/>
        <w:rPr>
          <w:rFonts w:hint="eastAsia" w:asciiTheme="minorEastAsia" w:hAnsiTheme="minorEastAsia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kern w:val="0"/>
          <w:sz w:val="24"/>
          <w:szCs w:val="24"/>
          <w:lang w:val="en-US" w:eastAsia="zh-CN"/>
        </w:rPr>
        <w:t>附7-1.个人发展计划表</w:t>
      </w:r>
    </w:p>
    <w:p>
      <w:pPr>
        <w:spacing w:line="400" w:lineRule="atLeast"/>
        <w:rPr>
          <w:rFonts w:hint="eastAsia" w:asciiTheme="minorEastAsia" w:hAnsiTheme="minorEastAsia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kern w:val="0"/>
          <w:sz w:val="24"/>
          <w:szCs w:val="24"/>
          <w:lang w:val="en-US" w:eastAsia="zh-CN"/>
        </w:rPr>
        <w:t>附7-2.个人发展计划撰写流程</w:t>
      </w:r>
    </w:p>
    <w:p>
      <w:pPr>
        <w:spacing w:line="400" w:lineRule="atLeast"/>
        <w:rPr>
          <w:rFonts w:hint="default" w:asciiTheme="minorEastAsia" w:hAnsiTheme="minorEastAsia"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/>
          <w:kern w:val="0"/>
          <w:sz w:val="24"/>
          <w:szCs w:val="24"/>
          <w:lang w:val="en-US" w:eastAsia="zh-CN"/>
        </w:rPr>
        <w:t>附8.管理者书单（参考)</w:t>
      </w:r>
    </w:p>
    <w:p>
      <w:pPr>
        <w:spacing w:line="440" w:lineRule="exact"/>
        <w:rPr>
          <w:rFonts w:asciiTheme="minorEastAsia" w:hAnsiTheme="minorEastAsia"/>
          <w:sz w:val="24"/>
          <w:szCs w:val="24"/>
        </w:rPr>
      </w:pPr>
    </w:p>
    <w:sectPr>
      <w:pgSz w:w="11906" w:h="16838"/>
      <w:pgMar w:top="454" w:right="284" w:bottom="284" w:left="6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j-c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88F52"/>
    <w:multiLevelType w:val="singleLevel"/>
    <w:tmpl w:val="0A188F52"/>
    <w:lvl w:ilvl="0" w:tentative="0">
      <w:start w:val="6"/>
      <w:numFmt w:val="chineseCounting"/>
      <w:suff w:val="nothing"/>
      <w:lvlText w:val="%1．"/>
      <w:lvlJc w:val="left"/>
      <w:rPr>
        <w:rFonts w:hint="eastAsia"/>
      </w:rPr>
    </w:lvl>
  </w:abstractNum>
  <w:abstractNum w:abstractNumId="1">
    <w:nsid w:val="1432675C"/>
    <w:multiLevelType w:val="multilevel"/>
    <w:tmpl w:val="1432675C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2057F344"/>
    <w:multiLevelType w:val="singleLevel"/>
    <w:tmpl w:val="2057F34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E8D"/>
    <w:rsid w:val="00003133"/>
    <w:rsid w:val="0000386E"/>
    <w:rsid w:val="000047CF"/>
    <w:rsid w:val="000069FF"/>
    <w:rsid w:val="00007ED7"/>
    <w:rsid w:val="000102DD"/>
    <w:rsid w:val="00010884"/>
    <w:rsid w:val="00010A3E"/>
    <w:rsid w:val="0001258D"/>
    <w:rsid w:val="00012E65"/>
    <w:rsid w:val="00013AD6"/>
    <w:rsid w:val="00015898"/>
    <w:rsid w:val="00017692"/>
    <w:rsid w:val="00017BD7"/>
    <w:rsid w:val="00017CF8"/>
    <w:rsid w:val="00017ECF"/>
    <w:rsid w:val="000243E5"/>
    <w:rsid w:val="00024A62"/>
    <w:rsid w:val="000253E6"/>
    <w:rsid w:val="00030342"/>
    <w:rsid w:val="000303C7"/>
    <w:rsid w:val="00031523"/>
    <w:rsid w:val="00032805"/>
    <w:rsid w:val="0003333B"/>
    <w:rsid w:val="00040962"/>
    <w:rsid w:val="00043D40"/>
    <w:rsid w:val="00044F26"/>
    <w:rsid w:val="00046AF3"/>
    <w:rsid w:val="00046D98"/>
    <w:rsid w:val="000514FD"/>
    <w:rsid w:val="00052C04"/>
    <w:rsid w:val="00052D62"/>
    <w:rsid w:val="0005349F"/>
    <w:rsid w:val="000534DF"/>
    <w:rsid w:val="00054236"/>
    <w:rsid w:val="0005645A"/>
    <w:rsid w:val="0005716E"/>
    <w:rsid w:val="00057687"/>
    <w:rsid w:val="00057925"/>
    <w:rsid w:val="00061686"/>
    <w:rsid w:val="00062096"/>
    <w:rsid w:val="000626C7"/>
    <w:rsid w:val="00063913"/>
    <w:rsid w:val="00064B10"/>
    <w:rsid w:val="000654AC"/>
    <w:rsid w:val="00065554"/>
    <w:rsid w:val="00065791"/>
    <w:rsid w:val="0006713C"/>
    <w:rsid w:val="00070638"/>
    <w:rsid w:val="000706DD"/>
    <w:rsid w:val="00072EF4"/>
    <w:rsid w:val="0007548F"/>
    <w:rsid w:val="000757D9"/>
    <w:rsid w:val="00076429"/>
    <w:rsid w:val="00077B2F"/>
    <w:rsid w:val="00077C81"/>
    <w:rsid w:val="000804FC"/>
    <w:rsid w:val="0008095C"/>
    <w:rsid w:val="0008095E"/>
    <w:rsid w:val="00081582"/>
    <w:rsid w:val="000862EE"/>
    <w:rsid w:val="00090B99"/>
    <w:rsid w:val="00094131"/>
    <w:rsid w:val="000A14CC"/>
    <w:rsid w:val="000A1703"/>
    <w:rsid w:val="000A347B"/>
    <w:rsid w:val="000A548A"/>
    <w:rsid w:val="000A71F0"/>
    <w:rsid w:val="000A7DA8"/>
    <w:rsid w:val="000B142D"/>
    <w:rsid w:val="000B2874"/>
    <w:rsid w:val="000B418D"/>
    <w:rsid w:val="000B6819"/>
    <w:rsid w:val="000B798B"/>
    <w:rsid w:val="000C01DF"/>
    <w:rsid w:val="000C1FF6"/>
    <w:rsid w:val="000C205E"/>
    <w:rsid w:val="000C47FA"/>
    <w:rsid w:val="000C495E"/>
    <w:rsid w:val="000C612C"/>
    <w:rsid w:val="000C6F7A"/>
    <w:rsid w:val="000C6FCB"/>
    <w:rsid w:val="000C744C"/>
    <w:rsid w:val="000D11E1"/>
    <w:rsid w:val="000D41B3"/>
    <w:rsid w:val="000D4E29"/>
    <w:rsid w:val="000D5687"/>
    <w:rsid w:val="000D595B"/>
    <w:rsid w:val="000D75A6"/>
    <w:rsid w:val="000E0482"/>
    <w:rsid w:val="000E3226"/>
    <w:rsid w:val="000E584F"/>
    <w:rsid w:val="000E76B2"/>
    <w:rsid w:val="000F3AEC"/>
    <w:rsid w:val="000F3B6C"/>
    <w:rsid w:val="000F61C7"/>
    <w:rsid w:val="000F6641"/>
    <w:rsid w:val="000F75DA"/>
    <w:rsid w:val="000F7FC7"/>
    <w:rsid w:val="001008E6"/>
    <w:rsid w:val="00100B29"/>
    <w:rsid w:val="00102004"/>
    <w:rsid w:val="0010233A"/>
    <w:rsid w:val="00103C46"/>
    <w:rsid w:val="001042E9"/>
    <w:rsid w:val="00107A0F"/>
    <w:rsid w:val="00111B64"/>
    <w:rsid w:val="00116ACE"/>
    <w:rsid w:val="00120EBA"/>
    <w:rsid w:val="0012222A"/>
    <w:rsid w:val="0012523D"/>
    <w:rsid w:val="00125A5A"/>
    <w:rsid w:val="001268D5"/>
    <w:rsid w:val="001306FD"/>
    <w:rsid w:val="001335B7"/>
    <w:rsid w:val="00134025"/>
    <w:rsid w:val="001346B6"/>
    <w:rsid w:val="00134FA1"/>
    <w:rsid w:val="00136027"/>
    <w:rsid w:val="00136C64"/>
    <w:rsid w:val="001371FD"/>
    <w:rsid w:val="00141BCD"/>
    <w:rsid w:val="00144D4F"/>
    <w:rsid w:val="001454FC"/>
    <w:rsid w:val="00146618"/>
    <w:rsid w:val="00147DD5"/>
    <w:rsid w:val="00151598"/>
    <w:rsid w:val="00152EE5"/>
    <w:rsid w:val="00153FD9"/>
    <w:rsid w:val="0015402F"/>
    <w:rsid w:val="00156145"/>
    <w:rsid w:val="001605F4"/>
    <w:rsid w:val="001609E2"/>
    <w:rsid w:val="00160C85"/>
    <w:rsid w:val="00162AB3"/>
    <w:rsid w:val="00163590"/>
    <w:rsid w:val="00163F25"/>
    <w:rsid w:val="00164651"/>
    <w:rsid w:val="00165A3C"/>
    <w:rsid w:val="00165CFD"/>
    <w:rsid w:val="00167ECA"/>
    <w:rsid w:val="001702F2"/>
    <w:rsid w:val="00170F93"/>
    <w:rsid w:val="00175A23"/>
    <w:rsid w:val="00176047"/>
    <w:rsid w:val="001762C0"/>
    <w:rsid w:val="001801C6"/>
    <w:rsid w:val="00180835"/>
    <w:rsid w:val="00181880"/>
    <w:rsid w:val="00183FFF"/>
    <w:rsid w:val="001870F2"/>
    <w:rsid w:val="001918D2"/>
    <w:rsid w:val="0019332A"/>
    <w:rsid w:val="001947F6"/>
    <w:rsid w:val="00195978"/>
    <w:rsid w:val="0019767D"/>
    <w:rsid w:val="001A07DA"/>
    <w:rsid w:val="001A1F01"/>
    <w:rsid w:val="001A5EE8"/>
    <w:rsid w:val="001A7931"/>
    <w:rsid w:val="001B13DF"/>
    <w:rsid w:val="001B1C9E"/>
    <w:rsid w:val="001B4DE9"/>
    <w:rsid w:val="001B52B4"/>
    <w:rsid w:val="001B6DD4"/>
    <w:rsid w:val="001B723E"/>
    <w:rsid w:val="001C01D2"/>
    <w:rsid w:val="001C1321"/>
    <w:rsid w:val="001C2615"/>
    <w:rsid w:val="001C2C2C"/>
    <w:rsid w:val="001C3DA6"/>
    <w:rsid w:val="001C60FA"/>
    <w:rsid w:val="001C6766"/>
    <w:rsid w:val="001C6F64"/>
    <w:rsid w:val="001D0BE7"/>
    <w:rsid w:val="001D0FD5"/>
    <w:rsid w:val="001D2843"/>
    <w:rsid w:val="001D30DD"/>
    <w:rsid w:val="001D315D"/>
    <w:rsid w:val="001D524D"/>
    <w:rsid w:val="001D7A07"/>
    <w:rsid w:val="001E0794"/>
    <w:rsid w:val="001E0992"/>
    <w:rsid w:val="001E1904"/>
    <w:rsid w:val="001E21C2"/>
    <w:rsid w:val="001E5329"/>
    <w:rsid w:val="001E5452"/>
    <w:rsid w:val="001E70BA"/>
    <w:rsid w:val="001F11AD"/>
    <w:rsid w:val="001F1A6F"/>
    <w:rsid w:val="001F2B40"/>
    <w:rsid w:val="001F2E86"/>
    <w:rsid w:val="001F4133"/>
    <w:rsid w:val="001F4896"/>
    <w:rsid w:val="001F48CF"/>
    <w:rsid w:val="001F6125"/>
    <w:rsid w:val="001F6485"/>
    <w:rsid w:val="001F6847"/>
    <w:rsid w:val="001F6869"/>
    <w:rsid w:val="001F6B2A"/>
    <w:rsid w:val="001F7D00"/>
    <w:rsid w:val="00201DC1"/>
    <w:rsid w:val="002033CF"/>
    <w:rsid w:val="002037B2"/>
    <w:rsid w:val="002055A7"/>
    <w:rsid w:val="0020561C"/>
    <w:rsid w:val="0020566E"/>
    <w:rsid w:val="00205789"/>
    <w:rsid w:val="002059A4"/>
    <w:rsid w:val="00206D60"/>
    <w:rsid w:val="00207968"/>
    <w:rsid w:val="00207A6D"/>
    <w:rsid w:val="00213221"/>
    <w:rsid w:val="002138E9"/>
    <w:rsid w:val="002139BE"/>
    <w:rsid w:val="00213FCB"/>
    <w:rsid w:val="0021416D"/>
    <w:rsid w:val="0021473F"/>
    <w:rsid w:val="00215B74"/>
    <w:rsid w:val="00216EE1"/>
    <w:rsid w:val="00217A50"/>
    <w:rsid w:val="00220A2B"/>
    <w:rsid w:val="00221D90"/>
    <w:rsid w:val="00223C3C"/>
    <w:rsid w:val="00224F5B"/>
    <w:rsid w:val="00225FCB"/>
    <w:rsid w:val="00227456"/>
    <w:rsid w:val="00235850"/>
    <w:rsid w:val="00235B75"/>
    <w:rsid w:val="00236FB3"/>
    <w:rsid w:val="002374D3"/>
    <w:rsid w:val="00240A97"/>
    <w:rsid w:val="00240FB5"/>
    <w:rsid w:val="00240FBE"/>
    <w:rsid w:val="00242337"/>
    <w:rsid w:val="002427AD"/>
    <w:rsid w:val="00246345"/>
    <w:rsid w:val="00250800"/>
    <w:rsid w:val="00251F09"/>
    <w:rsid w:val="00251FBC"/>
    <w:rsid w:val="0025231E"/>
    <w:rsid w:val="00252D26"/>
    <w:rsid w:val="00254C39"/>
    <w:rsid w:val="00255979"/>
    <w:rsid w:val="00261993"/>
    <w:rsid w:val="00262601"/>
    <w:rsid w:val="002629AC"/>
    <w:rsid w:val="002722CD"/>
    <w:rsid w:val="00273B11"/>
    <w:rsid w:val="00273DB0"/>
    <w:rsid w:val="00274813"/>
    <w:rsid w:val="00276843"/>
    <w:rsid w:val="00277A1E"/>
    <w:rsid w:val="002818A0"/>
    <w:rsid w:val="00281EB6"/>
    <w:rsid w:val="00282AA5"/>
    <w:rsid w:val="002836C7"/>
    <w:rsid w:val="002847D7"/>
    <w:rsid w:val="002857FF"/>
    <w:rsid w:val="002859E8"/>
    <w:rsid w:val="002860B5"/>
    <w:rsid w:val="00286560"/>
    <w:rsid w:val="00291262"/>
    <w:rsid w:val="00291E6F"/>
    <w:rsid w:val="00293E7E"/>
    <w:rsid w:val="0029693A"/>
    <w:rsid w:val="00297876"/>
    <w:rsid w:val="002A249F"/>
    <w:rsid w:val="002A2961"/>
    <w:rsid w:val="002A4D1E"/>
    <w:rsid w:val="002A67D8"/>
    <w:rsid w:val="002B0672"/>
    <w:rsid w:val="002B09EF"/>
    <w:rsid w:val="002B20E4"/>
    <w:rsid w:val="002B3296"/>
    <w:rsid w:val="002B3D6A"/>
    <w:rsid w:val="002B4B48"/>
    <w:rsid w:val="002B5262"/>
    <w:rsid w:val="002B53CF"/>
    <w:rsid w:val="002B59F1"/>
    <w:rsid w:val="002B5C00"/>
    <w:rsid w:val="002B73EE"/>
    <w:rsid w:val="002B7459"/>
    <w:rsid w:val="002C13FE"/>
    <w:rsid w:val="002C2C27"/>
    <w:rsid w:val="002C553F"/>
    <w:rsid w:val="002C5926"/>
    <w:rsid w:val="002C697F"/>
    <w:rsid w:val="002C6F7A"/>
    <w:rsid w:val="002D0BB1"/>
    <w:rsid w:val="002D0F2E"/>
    <w:rsid w:val="002D14F8"/>
    <w:rsid w:val="002D31C8"/>
    <w:rsid w:val="002D37EC"/>
    <w:rsid w:val="002D4A0A"/>
    <w:rsid w:val="002D62C7"/>
    <w:rsid w:val="002D63F9"/>
    <w:rsid w:val="002D65D8"/>
    <w:rsid w:val="002D74DD"/>
    <w:rsid w:val="002E526A"/>
    <w:rsid w:val="002E5972"/>
    <w:rsid w:val="002E5E57"/>
    <w:rsid w:val="002F03BF"/>
    <w:rsid w:val="002F2C20"/>
    <w:rsid w:val="002F3219"/>
    <w:rsid w:val="002F336E"/>
    <w:rsid w:val="002F3785"/>
    <w:rsid w:val="002F4197"/>
    <w:rsid w:val="002F54B3"/>
    <w:rsid w:val="002F54B9"/>
    <w:rsid w:val="002F691A"/>
    <w:rsid w:val="00300D15"/>
    <w:rsid w:val="00300EF7"/>
    <w:rsid w:val="003010E7"/>
    <w:rsid w:val="00303CA4"/>
    <w:rsid w:val="00304961"/>
    <w:rsid w:val="00306D92"/>
    <w:rsid w:val="003116AF"/>
    <w:rsid w:val="0031199E"/>
    <w:rsid w:val="00311D72"/>
    <w:rsid w:val="00312183"/>
    <w:rsid w:val="00313B95"/>
    <w:rsid w:val="00313C4C"/>
    <w:rsid w:val="0031400A"/>
    <w:rsid w:val="00314514"/>
    <w:rsid w:val="003145B8"/>
    <w:rsid w:val="00314FE4"/>
    <w:rsid w:val="00315F6A"/>
    <w:rsid w:val="00316387"/>
    <w:rsid w:val="00316493"/>
    <w:rsid w:val="00316B79"/>
    <w:rsid w:val="003209CD"/>
    <w:rsid w:val="00321A74"/>
    <w:rsid w:val="00326005"/>
    <w:rsid w:val="0032659E"/>
    <w:rsid w:val="0033018E"/>
    <w:rsid w:val="00331ADC"/>
    <w:rsid w:val="00332B20"/>
    <w:rsid w:val="003330DC"/>
    <w:rsid w:val="0033554E"/>
    <w:rsid w:val="0033658A"/>
    <w:rsid w:val="00341BEC"/>
    <w:rsid w:val="00341E67"/>
    <w:rsid w:val="00344E18"/>
    <w:rsid w:val="003477D1"/>
    <w:rsid w:val="003508AC"/>
    <w:rsid w:val="003509FC"/>
    <w:rsid w:val="00351131"/>
    <w:rsid w:val="00352462"/>
    <w:rsid w:val="003526C2"/>
    <w:rsid w:val="003529E2"/>
    <w:rsid w:val="003573E8"/>
    <w:rsid w:val="003632A4"/>
    <w:rsid w:val="003649F7"/>
    <w:rsid w:val="00367A95"/>
    <w:rsid w:val="00371C79"/>
    <w:rsid w:val="003734BF"/>
    <w:rsid w:val="00374E50"/>
    <w:rsid w:val="00375976"/>
    <w:rsid w:val="00381C32"/>
    <w:rsid w:val="00382953"/>
    <w:rsid w:val="0038390A"/>
    <w:rsid w:val="003851C3"/>
    <w:rsid w:val="003861DA"/>
    <w:rsid w:val="0038703A"/>
    <w:rsid w:val="00391E34"/>
    <w:rsid w:val="00394DF8"/>
    <w:rsid w:val="00396076"/>
    <w:rsid w:val="00397BC7"/>
    <w:rsid w:val="003A0925"/>
    <w:rsid w:val="003A13CE"/>
    <w:rsid w:val="003A2505"/>
    <w:rsid w:val="003A2FBE"/>
    <w:rsid w:val="003A36EB"/>
    <w:rsid w:val="003A3B4E"/>
    <w:rsid w:val="003A47D4"/>
    <w:rsid w:val="003A493D"/>
    <w:rsid w:val="003A56B0"/>
    <w:rsid w:val="003A7BB4"/>
    <w:rsid w:val="003B0978"/>
    <w:rsid w:val="003B1933"/>
    <w:rsid w:val="003B36A0"/>
    <w:rsid w:val="003B3F29"/>
    <w:rsid w:val="003B479F"/>
    <w:rsid w:val="003B4F17"/>
    <w:rsid w:val="003B5335"/>
    <w:rsid w:val="003C1271"/>
    <w:rsid w:val="003C18BC"/>
    <w:rsid w:val="003C2EDF"/>
    <w:rsid w:val="003C405A"/>
    <w:rsid w:val="003C41E6"/>
    <w:rsid w:val="003C44E6"/>
    <w:rsid w:val="003C479F"/>
    <w:rsid w:val="003C4E8C"/>
    <w:rsid w:val="003C54A5"/>
    <w:rsid w:val="003C5DD2"/>
    <w:rsid w:val="003C7812"/>
    <w:rsid w:val="003D1175"/>
    <w:rsid w:val="003D2E23"/>
    <w:rsid w:val="003D3DB4"/>
    <w:rsid w:val="003D461A"/>
    <w:rsid w:val="003D4641"/>
    <w:rsid w:val="003D741E"/>
    <w:rsid w:val="003E0BE2"/>
    <w:rsid w:val="003E36CA"/>
    <w:rsid w:val="003E3B6B"/>
    <w:rsid w:val="003E4C27"/>
    <w:rsid w:val="003E4CD9"/>
    <w:rsid w:val="003E7EB0"/>
    <w:rsid w:val="003F00D6"/>
    <w:rsid w:val="003F0C92"/>
    <w:rsid w:val="003F12FC"/>
    <w:rsid w:val="003F16B0"/>
    <w:rsid w:val="003F1890"/>
    <w:rsid w:val="003F30B2"/>
    <w:rsid w:val="003F52A4"/>
    <w:rsid w:val="003F61EC"/>
    <w:rsid w:val="003F6C21"/>
    <w:rsid w:val="003F6DFA"/>
    <w:rsid w:val="003F718E"/>
    <w:rsid w:val="003F7ABE"/>
    <w:rsid w:val="00400155"/>
    <w:rsid w:val="004005B0"/>
    <w:rsid w:val="0040359D"/>
    <w:rsid w:val="00405710"/>
    <w:rsid w:val="0040685C"/>
    <w:rsid w:val="0040715B"/>
    <w:rsid w:val="0041161C"/>
    <w:rsid w:val="00411E5B"/>
    <w:rsid w:val="00412344"/>
    <w:rsid w:val="00415BBE"/>
    <w:rsid w:val="0041665C"/>
    <w:rsid w:val="004169A0"/>
    <w:rsid w:val="0041752E"/>
    <w:rsid w:val="00421B33"/>
    <w:rsid w:val="00422A59"/>
    <w:rsid w:val="004235E7"/>
    <w:rsid w:val="00425921"/>
    <w:rsid w:val="00426C3A"/>
    <w:rsid w:val="00427BBB"/>
    <w:rsid w:val="00427EBF"/>
    <w:rsid w:val="004315A7"/>
    <w:rsid w:val="0043163B"/>
    <w:rsid w:val="00433266"/>
    <w:rsid w:val="00434559"/>
    <w:rsid w:val="004352EB"/>
    <w:rsid w:val="00435678"/>
    <w:rsid w:val="00436D8F"/>
    <w:rsid w:val="00437B80"/>
    <w:rsid w:val="00441298"/>
    <w:rsid w:val="004439D7"/>
    <w:rsid w:val="004455A3"/>
    <w:rsid w:val="00445DD6"/>
    <w:rsid w:val="00447622"/>
    <w:rsid w:val="00450581"/>
    <w:rsid w:val="00450F2D"/>
    <w:rsid w:val="0045233E"/>
    <w:rsid w:val="00454860"/>
    <w:rsid w:val="00454B72"/>
    <w:rsid w:val="0045519F"/>
    <w:rsid w:val="0045686F"/>
    <w:rsid w:val="00456B62"/>
    <w:rsid w:val="0045728E"/>
    <w:rsid w:val="0046027C"/>
    <w:rsid w:val="00460E81"/>
    <w:rsid w:val="00461035"/>
    <w:rsid w:val="00462BA8"/>
    <w:rsid w:val="00463866"/>
    <w:rsid w:val="00467FE4"/>
    <w:rsid w:val="004704C6"/>
    <w:rsid w:val="00470DF2"/>
    <w:rsid w:val="004721CB"/>
    <w:rsid w:val="00472B4A"/>
    <w:rsid w:val="004758AC"/>
    <w:rsid w:val="004758D6"/>
    <w:rsid w:val="00475D36"/>
    <w:rsid w:val="00476EEC"/>
    <w:rsid w:val="00477E78"/>
    <w:rsid w:val="004829CF"/>
    <w:rsid w:val="00482A8F"/>
    <w:rsid w:val="00483828"/>
    <w:rsid w:val="00483A86"/>
    <w:rsid w:val="00485597"/>
    <w:rsid w:val="004860FD"/>
    <w:rsid w:val="004900EA"/>
    <w:rsid w:val="00490152"/>
    <w:rsid w:val="00490158"/>
    <w:rsid w:val="004901CA"/>
    <w:rsid w:val="004914BB"/>
    <w:rsid w:val="00493F79"/>
    <w:rsid w:val="00497E54"/>
    <w:rsid w:val="004A153C"/>
    <w:rsid w:val="004A25DC"/>
    <w:rsid w:val="004A268E"/>
    <w:rsid w:val="004A4515"/>
    <w:rsid w:val="004A451C"/>
    <w:rsid w:val="004A565E"/>
    <w:rsid w:val="004A5FAB"/>
    <w:rsid w:val="004A6382"/>
    <w:rsid w:val="004A6DD3"/>
    <w:rsid w:val="004A78F5"/>
    <w:rsid w:val="004B1E60"/>
    <w:rsid w:val="004B4333"/>
    <w:rsid w:val="004B526A"/>
    <w:rsid w:val="004B6773"/>
    <w:rsid w:val="004B6950"/>
    <w:rsid w:val="004B6AF0"/>
    <w:rsid w:val="004B7E03"/>
    <w:rsid w:val="004C0664"/>
    <w:rsid w:val="004C1306"/>
    <w:rsid w:val="004D2208"/>
    <w:rsid w:val="004D2991"/>
    <w:rsid w:val="004D3670"/>
    <w:rsid w:val="004D44B9"/>
    <w:rsid w:val="004D5B03"/>
    <w:rsid w:val="004D5F18"/>
    <w:rsid w:val="004D6782"/>
    <w:rsid w:val="004D76FE"/>
    <w:rsid w:val="004D7746"/>
    <w:rsid w:val="004D77CC"/>
    <w:rsid w:val="004E0A77"/>
    <w:rsid w:val="004E6301"/>
    <w:rsid w:val="004E73B6"/>
    <w:rsid w:val="004E7688"/>
    <w:rsid w:val="004E7ABB"/>
    <w:rsid w:val="004F00A4"/>
    <w:rsid w:val="004F0E30"/>
    <w:rsid w:val="004F40E5"/>
    <w:rsid w:val="004F5C9C"/>
    <w:rsid w:val="004F7F5D"/>
    <w:rsid w:val="00500052"/>
    <w:rsid w:val="00502BE6"/>
    <w:rsid w:val="00504694"/>
    <w:rsid w:val="00504964"/>
    <w:rsid w:val="00505107"/>
    <w:rsid w:val="005077B2"/>
    <w:rsid w:val="00507C13"/>
    <w:rsid w:val="00510FE8"/>
    <w:rsid w:val="00512681"/>
    <w:rsid w:val="00513CA4"/>
    <w:rsid w:val="00514785"/>
    <w:rsid w:val="0051524C"/>
    <w:rsid w:val="00515F12"/>
    <w:rsid w:val="005211A7"/>
    <w:rsid w:val="0052204E"/>
    <w:rsid w:val="005224F0"/>
    <w:rsid w:val="0052354E"/>
    <w:rsid w:val="00525B72"/>
    <w:rsid w:val="005264F4"/>
    <w:rsid w:val="00526D1C"/>
    <w:rsid w:val="005278B2"/>
    <w:rsid w:val="00530CFD"/>
    <w:rsid w:val="00530DB7"/>
    <w:rsid w:val="00530F63"/>
    <w:rsid w:val="00531DFE"/>
    <w:rsid w:val="005324D6"/>
    <w:rsid w:val="00532C7B"/>
    <w:rsid w:val="0053321C"/>
    <w:rsid w:val="00535DFE"/>
    <w:rsid w:val="00536215"/>
    <w:rsid w:val="00536DEC"/>
    <w:rsid w:val="005407F9"/>
    <w:rsid w:val="00540D83"/>
    <w:rsid w:val="0054425A"/>
    <w:rsid w:val="00545082"/>
    <w:rsid w:val="00546578"/>
    <w:rsid w:val="00546720"/>
    <w:rsid w:val="00550006"/>
    <w:rsid w:val="0055013A"/>
    <w:rsid w:val="00550779"/>
    <w:rsid w:val="00550B0C"/>
    <w:rsid w:val="00550B1E"/>
    <w:rsid w:val="00551BDA"/>
    <w:rsid w:val="00552207"/>
    <w:rsid w:val="00553D9F"/>
    <w:rsid w:val="005540E8"/>
    <w:rsid w:val="005551BC"/>
    <w:rsid w:val="00556C44"/>
    <w:rsid w:val="0055767F"/>
    <w:rsid w:val="00561302"/>
    <w:rsid w:val="005628AB"/>
    <w:rsid w:val="00563CB7"/>
    <w:rsid w:val="00564BF8"/>
    <w:rsid w:val="00567DA3"/>
    <w:rsid w:val="00572DF1"/>
    <w:rsid w:val="00573108"/>
    <w:rsid w:val="00573325"/>
    <w:rsid w:val="005734C2"/>
    <w:rsid w:val="0057375A"/>
    <w:rsid w:val="00573D20"/>
    <w:rsid w:val="00580E80"/>
    <w:rsid w:val="00581122"/>
    <w:rsid w:val="005832E0"/>
    <w:rsid w:val="0058783B"/>
    <w:rsid w:val="005919AC"/>
    <w:rsid w:val="00592759"/>
    <w:rsid w:val="00594B21"/>
    <w:rsid w:val="005A0A5E"/>
    <w:rsid w:val="005A0EC4"/>
    <w:rsid w:val="005A1958"/>
    <w:rsid w:val="005A375C"/>
    <w:rsid w:val="005A44D5"/>
    <w:rsid w:val="005A4AC2"/>
    <w:rsid w:val="005A642A"/>
    <w:rsid w:val="005A712C"/>
    <w:rsid w:val="005A783F"/>
    <w:rsid w:val="005B1167"/>
    <w:rsid w:val="005B255B"/>
    <w:rsid w:val="005B301E"/>
    <w:rsid w:val="005B331D"/>
    <w:rsid w:val="005B4261"/>
    <w:rsid w:val="005B57C3"/>
    <w:rsid w:val="005B5A4B"/>
    <w:rsid w:val="005B5DBA"/>
    <w:rsid w:val="005B6E6F"/>
    <w:rsid w:val="005B79C2"/>
    <w:rsid w:val="005C03F7"/>
    <w:rsid w:val="005C17E4"/>
    <w:rsid w:val="005C259A"/>
    <w:rsid w:val="005C28B3"/>
    <w:rsid w:val="005C3259"/>
    <w:rsid w:val="005C4669"/>
    <w:rsid w:val="005C4D0C"/>
    <w:rsid w:val="005C6962"/>
    <w:rsid w:val="005C7B5B"/>
    <w:rsid w:val="005D0988"/>
    <w:rsid w:val="005D33C5"/>
    <w:rsid w:val="005D40D8"/>
    <w:rsid w:val="005D578B"/>
    <w:rsid w:val="005D7CF7"/>
    <w:rsid w:val="005E2EAC"/>
    <w:rsid w:val="005E31BD"/>
    <w:rsid w:val="005E4383"/>
    <w:rsid w:val="005F02A0"/>
    <w:rsid w:val="005F05FC"/>
    <w:rsid w:val="005F138D"/>
    <w:rsid w:val="005F1ECB"/>
    <w:rsid w:val="005F22E7"/>
    <w:rsid w:val="005F5A02"/>
    <w:rsid w:val="005F6333"/>
    <w:rsid w:val="005F6D6A"/>
    <w:rsid w:val="0060003A"/>
    <w:rsid w:val="00600B87"/>
    <w:rsid w:val="0060268D"/>
    <w:rsid w:val="00603AAA"/>
    <w:rsid w:val="00604E5B"/>
    <w:rsid w:val="00605C58"/>
    <w:rsid w:val="00607B3A"/>
    <w:rsid w:val="00607F80"/>
    <w:rsid w:val="00611F7E"/>
    <w:rsid w:val="00617849"/>
    <w:rsid w:val="006204F9"/>
    <w:rsid w:val="00620EB3"/>
    <w:rsid w:val="00621912"/>
    <w:rsid w:val="00621FD7"/>
    <w:rsid w:val="00623B06"/>
    <w:rsid w:val="00623F8D"/>
    <w:rsid w:val="00624B2A"/>
    <w:rsid w:val="00626120"/>
    <w:rsid w:val="00626526"/>
    <w:rsid w:val="00627B73"/>
    <w:rsid w:val="00631BA9"/>
    <w:rsid w:val="00631E71"/>
    <w:rsid w:val="00634748"/>
    <w:rsid w:val="006348F7"/>
    <w:rsid w:val="0063507C"/>
    <w:rsid w:val="006360DF"/>
    <w:rsid w:val="0064046B"/>
    <w:rsid w:val="00641710"/>
    <w:rsid w:val="00641EC0"/>
    <w:rsid w:val="00643B12"/>
    <w:rsid w:val="00646AC5"/>
    <w:rsid w:val="006472DF"/>
    <w:rsid w:val="0065310F"/>
    <w:rsid w:val="00653BF9"/>
    <w:rsid w:val="00655277"/>
    <w:rsid w:val="00655B41"/>
    <w:rsid w:val="00656A5C"/>
    <w:rsid w:val="00656D4F"/>
    <w:rsid w:val="00656EDC"/>
    <w:rsid w:val="00660142"/>
    <w:rsid w:val="00661B30"/>
    <w:rsid w:val="0066221A"/>
    <w:rsid w:val="0066278E"/>
    <w:rsid w:val="00663633"/>
    <w:rsid w:val="00664191"/>
    <w:rsid w:val="00665217"/>
    <w:rsid w:val="00665448"/>
    <w:rsid w:val="0066546C"/>
    <w:rsid w:val="00665735"/>
    <w:rsid w:val="00666A6C"/>
    <w:rsid w:val="00670332"/>
    <w:rsid w:val="00673070"/>
    <w:rsid w:val="006738A5"/>
    <w:rsid w:val="00673A1E"/>
    <w:rsid w:val="00674820"/>
    <w:rsid w:val="006771A3"/>
    <w:rsid w:val="00677448"/>
    <w:rsid w:val="00682088"/>
    <w:rsid w:val="00682BD4"/>
    <w:rsid w:val="006843E2"/>
    <w:rsid w:val="006847E2"/>
    <w:rsid w:val="00684D31"/>
    <w:rsid w:val="006850B1"/>
    <w:rsid w:val="006874E6"/>
    <w:rsid w:val="0068792B"/>
    <w:rsid w:val="00690384"/>
    <w:rsid w:val="00690560"/>
    <w:rsid w:val="00690CC8"/>
    <w:rsid w:val="0069102A"/>
    <w:rsid w:val="00693311"/>
    <w:rsid w:val="00694442"/>
    <w:rsid w:val="006947B0"/>
    <w:rsid w:val="00695D1D"/>
    <w:rsid w:val="00697CF6"/>
    <w:rsid w:val="006A0B4E"/>
    <w:rsid w:val="006A1890"/>
    <w:rsid w:val="006A1962"/>
    <w:rsid w:val="006A3348"/>
    <w:rsid w:val="006A4149"/>
    <w:rsid w:val="006A4217"/>
    <w:rsid w:val="006A47F0"/>
    <w:rsid w:val="006A5E68"/>
    <w:rsid w:val="006A660A"/>
    <w:rsid w:val="006A6A3E"/>
    <w:rsid w:val="006A78D4"/>
    <w:rsid w:val="006B0E3F"/>
    <w:rsid w:val="006B35EA"/>
    <w:rsid w:val="006B3C75"/>
    <w:rsid w:val="006B3EB4"/>
    <w:rsid w:val="006B5456"/>
    <w:rsid w:val="006B5885"/>
    <w:rsid w:val="006B602C"/>
    <w:rsid w:val="006B6428"/>
    <w:rsid w:val="006B6510"/>
    <w:rsid w:val="006C0BDB"/>
    <w:rsid w:val="006C1812"/>
    <w:rsid w:val="006C2AE3"/>
    <w:rsid w:val="006C3876"/>
    <w:rsid w:val="006C70BC"/>
    <w:rsid w:val="006C736D"/>
    <w:rsid w:val="006C7419"/>
    <w:rsid w:val="006C7F08"/>
    <w:rsid w:val="006D04E8"/>
    <w:rsid w:val="006D0A59"/>
    <w:rsid w:val="006D0EF1"/>
    <w:rsid w:val="006D2877"/>
    <w:rsid w:val="006D2F81"/>
    <w:rsid w:val="006D57EE"/>
    <w:rsid w:val="006D6775"/>
    <w:rsid w:val="006D7012"/>
    <w:rsid w:val="006E1F89"/>
    <w:rsid w:val="006E2590"/>
    <w:rsid w:val="006E264E"/>
    <w:rsid w:val="006E3668"/>
    <w:rsid w:val="006E4A39"/>
    <w:rsid w:val="006E506B"/>
    <w:rsid w:val="006E7353"/>
    <w:rsid w:val="006F3473"/>
    <w:rsid w:val="006F54BD"/>
    <w:rsid w:val="006F6131"/>
    <w:rsid w:val="006F64B3"/>
    <w:rsid w:val="006F6FD7"/>
    <w:rsid w:val="00700993"/>
    <w:rsid w:val="00701C4B"/>
    <w:rsid w:val="00701D94"/>
    <w:rsid w:val="00702858"/>
    <w:rsid w:val="0070501A"/>
    <w:rsid w:val="007056F2"/>
    <w:rsid w:val="00706765"/>
    <w:rsid w:val="007068BA"/>
    <w:rsid w:val="0070739C"/>
    <w:rsid w:val="007111C9"/>
    <w:rsid w:val="00711CFE"/>
    <w:rsid w:val="007120EA"/>
    <w:rsid w:val="0071261B"/>
    <w:rsid w:val="00713CEC"/>
    <w:rsid w:val="007140E3"/>
    <w:rsid w:val="00714548"/>
    <w:rsid w:val="00714FA1"/>
    <w:rsid w:val="00715643"/>
    <w:rsid w:val="00715BFA"/>
    <w:rsid w:val="007206B5"/>
    <w:rsid w:val="00720B68"/>
    <w:rsid w:val="007240F4"/>
    <w:rsid w:val="007317B7"/>
    <w:rsid w:val="0073287F"/>
    <w:rsid w:val="00733A22"/>
    <w:rsid w:val="00734355"/>
    <w:rsid w:val="00737027"/>
    <w:rsid w:val="007370D9"/>
    <w:rsid w:val="00741F16"/>
    <w:rsid w:val="00742890"/>
    <w:rsid w:val="00742ACE"/>
    <w:rsid w:val="00746309"/>
    <w:rsid w:val="007475EE"/>
    <w:rsid w:val="007509FC"/>
    <w:rsid w:val="00751E85"/>
    <w:rsid w:val="0075270D"/>
    <w:rsid w:val="0075313A"/>
    <w:rsid w:val="007547A4"/>
    <w:rsid w:val="007550C7"/>
    <w:rsid w:val="00757477"/>
    <w:rsid w:val="00757C24"/>
    <w:rsid w:val="00760BCD"/>
    <w:rsid w:val="00760D0A"/>
    <w:rsid w:val="00760E35"/>
    <w:rsid w:val="00761CA2"/>
    <w:rsid w:val="00762C1C"/>
    <w:rsid w:val="00764728"/>
    <w:rsid w:val="00765196"/>
    <w:rsid w:val="00766371"/>
    <w:rsid w:val="00766B17"/>
    <w:rsid w:val="0076764D"/>
    <w:rsid w:val="007725CF"/>
    <w:rsid w:val="00772A32"/>
    <w:rsid w:val="00773B2E"/>
    <w:rsid w:val="00774771"/>
    <w:rsid w:val="00774C74"/>
    <w:rsid w:val="0077506F"/>
    <w:rsid w:val="00775B7F"/>
    <w:rsid w:val="00776F44"/>
    <w:rsid w:val="00777882"/>
    <w:rsid w:val="0078131B"/>
    <w:rsid w:val="00781EE6"/>
    <w:rsid w:val="00782732"/>
    <w:rsid w:val="00782AC3"/>
    <w:rsid w:val="00782CFC"/>
    <w:rsid w:val="00782E2F"/>
    <w:rsid w:val="00783CDB"/>
    <w:rsid w:val="00785D8D"/>
    <w:rsid w:val="00785E16"/>
    <w:rsid w:val="00790881"/>
    <w:rsid w:val="00790B55"/>
    <w:rsid w:val="00791C21"/>
    <w:rsid w:val="00793B2C"/>
    <w:rsid w:val="007964F9"/>
    <w:rsid w:val="007A0A1C"/>
    <w:rsid w:val="007A15FA"/>
    <w:rsid w:val="007A26EE"/>
    <w:rsid w:val="007A36A5"/>
    <w:rsid w:val="007A3787"/>
    <w:rsid w:val="007A4902"/>
    <w:rsid w:val="007A7EDF"/>
    <w:rsid w:val="007B06EB"/>
    <w:rsid w:val="007B36E7"/>
    <w:rsid w:val="007B4EAB"/>
    <w:rsid w:val="007B6E51"/>
    <w:rsid w:val="007B76AD"/>
    <w:rsid w:val="007C094A"/>
    <w:rsid w:val="007C0A0D"/>
    <w:rsid w:val="007C0BE7"/>
    <w:rsid w:val="007C1396"/>
    <w:rsid w:val="007C1FFE"/>
    <w:rsid w:val="007C2938"/>
    <w:rsid w:val="007C2B7D"/>
    <w:rsid w:val="007C363E"/>
    <w:rsid w:val="007C3A47"/>
    <w:rsid w:val="007D0AAF"/>
    <w:rsid w:val="007D190A"/>
    <w:rsid w:val="007D2AA5"/>
    <w:rsid w:val="007D348C"/>
    <w:rsid w:val="007D66BA"/>
    <w:rsid w:val="007D7159"/>
    <w:rsid w:val="007E1038"/>
    <w:rsid w:val="007E1D90"/>
    <w:rsid w:val="007E3EDD"/>
    <w:rsid w:val="007E4C63"/>
    <w:rsid w:val="007E5372"/>
    <w:rsid w:val="007E7F7D"/>
    <w:rsid w:val="007F048E"/>
    <w:rsid w:val="007F13F5"/>
    <w:rsid w:val="007F2427"/>
    <w:rsid w:val="007F368A"/>
    <w:rsid w:val="007F4896"/>
    <w:rsid w:val="007F6A3C"/>
    <w:rsid w:val="007F6B46"/>
    <w:rsid w:val="00800F80"/>
    <w:rsid w:val="00801DB7"/>
    <w:rsid w:val="00802BD7"/>
    <w:rsid w:val="008053AA"/>
    <w:rsid w:val="00805E38"/>
    <w:rsid w:val="00813AA3"/>
    <w:rsid w:val="00813CF0"/>
    <w:rsid w:val="008160F5"/>
    <w:rsid w:val="00817425"/>
    <w:rsid w:val="00817CC8"/>
    <w:rsid w:val="00822046"/>
    <w:rsid w:val="00822780"/>
    <w:rsid w:val="00823B58"/>
    <w:rsid w:val="00824512"/>
    <w:rsid w:val="0082585D"/>
    <w:rsid w:val="00830281"/>
    <w:rsid w:val="0083170D"/>
    <w:rsid w:val="0083186D"/>
    <w:rsid w:val="00834126"/>
    <w:rsid w:val="00834199"/>
    <w:rsid w:val="00834DCA"/>
    <w:rsid w:val="00835208"/>
    <w:rsid w:val="0083561F"/>
    <w:rsid w:val="00840E9A"/>
    <w:rsid w:val="0084360D"/>
    <w:rsid w:val="00846058"/>
    <w:rsid w:val="008466FB"/>
    <w:rsid w:val="00847A19"/>
    <w:rsid w:val="0085258D"/>
    <w:rsid w:val="00854115"/>
    <w:rsid w:val="00854BD0"/>
    <w:rsid w:val="0086421F"/>
    <w:rsid w:val="0086469F"/>
    <w:rsid w:val="00865754"/>
    <w:rsid w:val="00865D42"/>
    <w:rsid w:val="00865E50"/>
    <w:rsid w:val="008660F6"/>
    <w:rsid w:val="00866C10"/>
    <w:rsid w:val="008737A2"/>
    <w:rsid w:val="00873902"/>
    <w:rsid w:val="008740A7"/>
    <w:rsid w:val="00874A46"/>
    <w:rsid w:val="00874E28"/>
    <w:rsid w:val="0087536D"/>
    <w:rsid w:val="00877F55"/>
    <w:rsid w:val="00883842"/>
    <w:rsid w:val="00885ACC"/>
    <w:rsid w:val="00885EEE"/>
    <w:rsid w:val="00886E7D"/>
    <w:rsid w:val="0089185D"/>
    <w:rsid w:val="0089265F"/>
    <w:rsid w:val="00897DD7"/>
    <w:rsid w:val="008A08B4"/>
    <w:rsid w:val="008A43F3"/>
    <w:rsid w:val="008A5AE4"/>
    <w:rsid w:val="008A6404"/>
    <w:rsid w:val="008B36CA"/>
    <w:rsid w:val="008B542F"/>
    <w:rsid w:val="008B6BDD"/>
    <w:rsid w:val="008B744A"/>
    <w:rsid w:val="008C0A6D"/>
    <w:rsid w:val="008C2F30"/>
    <w:rsid w:val="008C3275"/>
    <w:rsid w:val="008C34F6"/>
    <w:rsid w:val="008C4A70"/>
    <w:rsid w:val="008C58F5"/>
    <w:rsid w:val="008C662D"/>
    <w:rsid w:val="008C7F84"/>
    <w:rsid w:val="008D0F9A"/>
    <w:rsid w:val="008D1F34"/>
    <w:rsid w:val="008D310D"/>
    <w:rsid w:val="008D4D19"/>
    <w:rsid w:val="008D4D8C"/>
    <w:rsid w:val="008D703D"/>
    <w:rsid w:val="008E02CE"/>
    <w:rsid w:val="008E1C17"/>
    <w:rsid w:val="008E3D22"/>
    <w:rsid w:val="008E4646"/>
    <w:rsid w:val="008E507C"/>
    <w:rsid w:val="008E65C8"/>
    <w:rsid w:val="008E6A91"/>
    <w:rsid w:val="008F01AC"/>
    <w:rsid w:val="008F07B5"/>
    <w:rsid w:val="008F2028"/>
    <w:rsid w:val="008F2170"/>
    <w:rsid w:val="008F2ACC"/>
    <w:rsid w:val="008F3BF7"/>
    <w:rsid w:val="008F52BF"/>
    <w:rsid w:val="008F75A3"/>
    <w:rsid w:val="00900171"/>
    <w:rsid w:val="0090134E"/>
    <w:rsid w:val="00903AFF"/>
    <w:rsid w:val="00906277"/>
    <w:rsid w:val="00910396"/>
    <w:rsid w:val="00910A6C"/>
    <w:rsid w:val="00910BC4"/>
    <w:rsid w:val="0091196F"/>
    <w:rsid w:val="00912BC4"/>
    <w:rsid w:val="009169F7"/>
    <w:rsid w:val="0092066B"/>
    <w:rsid w:val="00922F48"/>
    <w:rsid w:val="00923094"/>
    <w:rsid w:val="00923CCD"/>
    <w:rsid w:val="0092455A"/>
    <w:rsid w:val="00924733"/>
    <w:rsid w:val="00924BCC"/>
    <w:rsid w:val="00925DAB"/>
    <w:rsid w:val="00927D2B"/>
    <w:rsid w:val="00930D8E"/>
    <w:rsid w:val="00931D82"/>
    <w:rsid w:val="00935784"/>
    <w:rsid w:val="00937784"/>
    <w:rsid w:val="0094118F"/>
    <w:rsid w:val="00941638"/>
    <w:rsid w:val="009423AE"/>
    <w:rsid w:val="00942F47"/>
    <w:rsid w:val="00943531"/>
    <w:rsid w:val="00943769"/>
    <w:rsid w:val="00943F9E"/>
    <w:rsid w:val="00944C8A"/>
    <w:rsid w:val="009452B2"/>
    <w:rsid w:val="00945FF1"/>
    <w:rsid w:val="00950483"/>
    <w:rsid w:val="00951E92"/>
    <w:rsid w:val="00952016"/>
    <w:rsid w:val="009527A4"/>
    <w:rsid w:val="0095302C"/>
    <w:rsid w:val="00954F81"/>
    <w:rsid w:val="00960525"/>
    <w:rsid w:val="00960763"/>
    <w:rsid w:val="00960FB5"/>
    <w:rsid w:val="009626A4"/>
    <w:rsid w:val="009644E2"/>
    <w:rsid w:val="009647C8"/>
    <w:rsid w:val="00964C47"/>
    <w:rsid w:val="00966429"/>
    <w:rsid w:val="009665F2"/>
    <w:rsid w:val="00973E40"/>
    <w:rsid w:val="00975153"/>
    <w:rsid w:val="009770F9"/>
    <w:rsid w:val="00981C82"/>
    <w:rsid w:val="009822D7"/>
    <w:rsid w:val="00984FD7"/>
    <w:rsid w:val="00987262"/>
    <w:rsid w:val="00991445"/>
    <w:rsid w:val="0099175F"/>
    <w:rsid w:val="0099270C"/>
    <w:rsid w:val="00993182"/>
    <w:rsid w:val="00995CC6"/>
    <w:rsid w:val="00996CE0"/>
    <w:rsid w:val="00997DAF"/>
    <w:rsid w:val="009A0146"/>
    <w:rsid w:val="009A0EAA"/>
    <w:rsid w:val="009A146A"/>
    <w:rsid w:val="009A1A7C"/>
    <w:rsid w:val="009A22F1"/>
    <w:rsid w:val="009A2665"/>
    <w:rsid w:val="009A2749"/>
    <w:rsid w:val="009A414F"/>
    <w:rsid w:val="009B0B73"/>
    <w:rsid w:val="009B184B"/>
    <w:rsid w:val="009B36DB"/>
    <w:rsid w:val="009B47F3"/>
    <w:rsid w:val="009B4C22"/>
    <w:rsid w:val="009C07BE"/>
    <w:rsid w:val="009C143D"/>
    <w:rsid w:val="009C4894"/>
    <w:rsid w:val="009C68AE"/>
    <w:rsid w:val="009C78EB"/>
    <w:rsid w:val="009C7F44"/>
    <w:rsid w:val="009D0F58"/>
    <w:rsid w:val="009D2001"/>
    <w:rsid w:val="009D378E"/>
    <w:rsid w:val="009D45D2"/>
    <w:rsid w:val="009D47B0"/>
    <w:rsid w:val="009D6764"/>
    <w:rsid w:val="009E12A6"/>
    <w:rsid w:val="009E251C"/>
    <w:rsid w:val="009E31F4"/>
    <w:rsid w:val="009E395A"/>
    <w:rsid w:val="009E4D6E"/>
    <w:rsid w:val="009E6003"/>
    <w:rsid w:val="009E6055"/>
    <w:rsid w:val="009E6CE5"/>
    <w:rsid w:val="009F01C3"/>
    <w:rsid w:val="009F092D"/>
    <w:rsid w:val="009F11FC"/>
    <w:rsid w:val="009F4268"/>
    <w:rsid w:val="009F4A97"/>
    <w:rsid w:val="00A00DA3"/>
    <w:rsid w:val="00A04AED"/>
    <w:rsid w:val="00A04C82"/>
    <w:rsid w:val="00A04D3F"/>
    <w:rsid w:val="00A05F46"/>
    <w:rsid w:val="00A06ABE"/>
    <w:rsid w:val="00A106FC"/>
    <w:rsid w:val="00A10EE9"/>
    <w:rsid w:val="00A122B9"/>
    <w:rsid w:val="00A12399"/>
    <w:rsid w:val="00A12757"/>
    <w:rsid w:val="00A14D5F"/>
    <w:rsid w:val="00A15F1A"/>
    <w:rsid w:val="00A20A08"/>
    <w:rsid w:val="00A20CC4"/>
    <w:rsid w:val="00A219F1"/>
    <w:rsid w:val="00A21ECE"/>
    <w:rsid w:val="00A22F2A"/>
    <w:rsid w:val="00A2559B"/>
    <w:rsid w:val="00A2625F"/>
    <w:rsid w:val="00A262CE"/>
    <w:rsid w:val="00A27202"/>
    <w:rsid w:val="00A326FE"/>
    <w:rsid w:val="00A32AD6"/>
    <w:rsid w:val="00A32C82"/>
    <w:rsid w:val="00A337F3"/>
    <w:rsid w:val="00A346F3"/>
    <w:rsid w:val="00A35514"/>
    <w:rsid w:val="00A35F2E"/>
    <w:rsid w:val="00A36256"/>
    <w:rsid w:val="00A365A0"/>
    <w:rsid w:val="00A375E3"/>
    <w:rsid w:val="00A37C72"/>
    <w:rsid w:val="00A40DD2"/>
    <w:rsid w:val="00A4150F"/>
    <w:rsid w:val="00A4243F"/>
    <w:rsid w:val="00A42DF2"/>
    <w:rsid w:val="00A43979"/>
    <w:rsid w:val="00A443CA"/>
    <w:rsid w:val="00A460D9"/>
    <w:rsid w:val="00A46A33"/>
    <w:rsid w:val="00A47013"/>
    <w:rsid w:val="00A50185"/>
    <w:rsid w:val="00A52D3A"/>
    <w:rsid w:val="00A52FD9"/>
    <w:rsid w:val="00A559C9"/>
    <w:rsid w:val="00A5687B"/>
    <w:rsid w:val="00A60172"/>
    <w:rsid w:val="00A61D65"/>
    <w:rsid w:val="00A64A9F"/>
    <w:rsid w:val="00A651B1"/>
    <w:rsid w:val="00A66580"/>
    <w:rsid w:val="00A66B86"/>
    <w:rsid w:val="00A66E18"/>
    <w:rsid w:val="00A677F2"/>
    <w:rsid w:val="00A743D6"/>
    <w:rsid w:val="00A74421"/>
    <w:rsid w:val="00A75FAF"/>
    <w:rsid w:val="00A765F8"/>
    <w:rsid w:val="00A7744A"/>
    <w:rsid w:val="00A80A96"/>
    <w:rsid w:val="00A8188D"/>
    <w:rsid w:val="00A82DC6"/>
    <w:rsid w:val="00A82FAD"/>
    <w:rsid w:val="00A83157"/>
    <w:rsid w:val="00A85D7B"/>
    <w:rsid w:val="00A860EB"/>
    <w:rsid w:val="00A86829"/>
    <w:rsid w:val="00A87BA8"/>
    <w:rsid w:val="00A9021F"/>
    <w:rsid w:val="00A94AD6"/>
    <w:rsid w:val="00AA0FD0"/>
    <w:rsid w:val="00AA0FD4"/>
    <w:rsid w:val="00AA258E"/>
    <w:rsid w:val="00AA4267"/>
    <w:rsid w:val="00AA67D2"/>
    <w:rsid w:val="00AA6BDC"/>
    <w:rsid w:val="00AB0F31"/>
    <w:rsid w:val="00AB10A4"/>
    <w:rsid w:val="00AB2E02"/>
    <w:rsid w:val="00AB2E16"/>
    <w:rsid w:val="00AB58C5"/>
    <w:rsid w:val="00AB66A1"/>
    <w:rsid w:val="00AC1B78"/>
    <w:rsid w:val="00AC4ED1"/>
    <w:rsid w:val="00AC517F"/>
    <w:rsid w:val="00AC54A3"/>
    <w:rsid w:val="00AC5E8D"/>
    <w:rsid w:val="00AC757B"/>
    <w:rsid w:val="00AD01AB"/>
    <w:rsid w:val="00AD0B68"/>
    <w:rsid w:val="00AD0EA0"/>
    <w:rsid w:val="00AD2E66"/>
    <w:rsid w:val="00AD3FE1"/>
    <w:rsid w:val="00AD4425"/>
    <w:rsid w:val="00AE3005"/>
    <w:rsid w:val="00AE3C57"/>
    <w:rsid w:val="00AE4887"/>
    <w:rsid w:val="00AE4E53"/>
    <w:rsid w:val="00AE7086"/>
    <w:rsid w:val="00AE7732"/>
    <w:rsid w:val="00AE7A80"/>
    <w:rsid w:val="00AF0447"/>
    <w:rsid w:val="00AF0F1A"/>
    <w:rsid w:val="00AF211C"/>
    <w:rsid w:val="00AF4B66"/>
    <w:rsid w:val="00AF4CA0"/>
    <w:rsid w:val="00AF4D65"/>
    <w:rsid w:val="00AF4FD7"/>
    <w:rsid w:val="00AF6ACE"/>
    <w:rsid w:val="00AF737B"/>
    <w:rsid w:val="00B00C52"/>
    <w:rsid w:val="00B013EC"/>
    <w:rsid w:val="00B05071"/>
    <w:rsid w:val="00B05186"/>
    <w:rsid w:val="00B05F16"/>
    <w:rsid w:val="00B06275"/>
    <w:rsid w:val="00B06798"/>
    <w:rsid w:val="00B0686F"/>
    <w:rsid w:val="00B07643"/>
    <w:rsid w:val="00B105D7"/>
    <w:rsid w:val="00B116E5"/>
    <w:rsid w:val="00B1548D"/>
    <w:rsid w:val="00B15C4D"/>
    <w:rsid w:val="00B160D4"/>
    <w:rsid w:val="00B161F8"/>
    <w:rsid w:val="00B16852"/>
    <w:rsid w:val="00B20A22"/>
    <w:rsid w:val="00B211A8"/>
    <w:rsid w:val="00B224FE"/>
    <w:rsid w:val="00B23200"/>
    <w:rsid w:val="00B24C68"/>
    <w:rsid w:val="00B24C69"/>
    <w:rsid w:val="00B250A6"/>
    <w:rsid w:val="00B30136"/>
    <w:rsid w:val="00B30295"/>
    <w:rsid w:val="00B306CB"/>
    <w:rsid w:val="00B30A23"/>
    <w:rsid w:val="00B31287"/>
    <w:rsid w:val="00B31C8C"/>
    <w:rsid w:val="00B34ACB"/>
    <w:rsid w:val="00B34AF1"/>
    <w:rsid w:val="00B35724"/>
    <w:rsid w:val="00B358A6"/>
    <w:rsid w:val="00B3675E"/>
    <w:rsid w:val="00B40AE4"/>
    <w:rsid w:val="00B41AA5"/>
    <w:rsid w:val="00B44397"/>
    <w:rsid w:val="00B44513"/>
    <w:rsid w:val="00B47A2A"/>
    <w:rsid w:val="00B50023"/>
    <w:rsid w:val="00B502B6"/>
    <w:rsid w:val="00B5044C"/>
    <w:rsid w:val="00B5092F"/>
    <w:rsid w:val="00B52013"/>
    <w:rsid w:val="00B56AEB"/>
    <w:rsid w:val="00B56FE5"/>
    <w:rsid w:val="00B574A0"/>
    <w:rsid w:val="00B579B6"/>
    <w:rsid w:val="00B57F21"/>
    <w:rsid w:val="00B608FB"/>
    <w:rsid w:val="00B61401"/>
    <w:rsid w:val="00B62045"/>
    <w:rsid w:val="00B622DB"/>
    <w:rsid w:val="00B622E7"/>
    <w:rsid w:val="00B62402"/>
    <w:rsid w:val="00B64C44"/>
    <w:rsid w:val="00B64C8F"/>
    <w:rsid w:val="00B65667"/>
    <w:rsid w:val="00B7025F"/>
    <w:rsid w:val="00B72547"/>
    <w:rsid w:val="00B747BC"/>
    <w:rsid w:val="00B74F9B"/>
    <w:rsid w:val="00B7567C"/>
    <w:rsid w:val="00B75865"/>
    <w:rsid w:val="00B758AD"/>
    <w:rsid w:val="00B75CEA"/>
    <w:rsid w:val="00B76296"/>
    <w:rsid w:val="00B765E8"/>
    <w:rsid w:val="00B7778D"/>
    <w:rsid w:val="00B809E6"/>
    <w:rsid w:val="00B833AC"/>
    <w:rsid w:val="00B867AE"/>
    <w:rsid w:val="00B8798E"/>
    <w:rsid w:val="00B9092F"/>
    <w:rsid w:val="00B9724A"/>
    <w:rsid w:val="00BA1A6E"/>
    <w:rsid w:val="00BA5276"/>
    <w:rsid w:val="00BA71BC"/>
    <w:rsid w:val="00BA7895"/>
    <w:rsid w:val="00BB0767"/>
    <w:rsid w:val="00BB0F5D"/>
    <w:rsid w:val="00BB1F70"/>
    <w:rsid w:val="00BB3921"/>
    <w:rsid w:val="00BB3A4E"/>
    <w:rsid w:val="00BB4A5A"/>
    <w:rsid w:val="00BB54A0"/>
    <w:rsid w:val="00BB5C70"/>
    <w:rsid w:val="00BB66E1"/>
    <w:rsid w:val="00BB6AC4"/>
    <w:rsid w:val="00BC0E3A"/>
    <w:rsid w:val="00BC428A"/>
    <w:rsid w:val="00BC49B2"/>
    <w:rsid w:val="00BC5530"/>
    <w:rsid w:val="00BC63BC"/>
    <w:rsid w:val="00BC75C6"/>
    <w:rsid w:val="00BD14DE"/>
    <w:rsid w:val="00BD17FF"/>
    <w:rsid w:val="00BD2A38"/>
    <w:rsid w:val="00BD3835"/>
    <w:rsid w:val="00BD5630"/>
    <w:rsid w:val="00BD5E5B"/>
    <w:rsid w:val="00BD7A77"/>
    <w:rsid w:val="00BE25FD"/>
    <w:rsid w:val="00BE5146"/>
    <w:rsid w:val="00BE75EA"/>
    <w:rsid w:val="00BE78B5"/>
    <w:rsid w:val="00BF0D38"/>
    <w:rsid w:val="00BF1D96"/>
    <w:rsid w:val="00BF1F0A"/>
    <w:rsid w:val="00BF2675"/>
    <w:rsid w:val="00BF3F8F"/>
    <w:rsid w:val="00BF4B14"/>
    <w:rsid w:val="00BF4C74"/>
    <w:rsid w:val="00C00DCD"/>
    <w:rsid w:val="00C01B5B"/>
    <w:rsid w:val="00C01CEF"/>
    <w:rsid w:val="00C028BC"/>
    <w:rsid w:val="00C03C21"/>
    <w:rsid w:val="00C05F77"/>
    <w:rsid w:val="00C066F7"/>
    <w:rsid w:val="00C074AD"/>
    <w:rsid w:val="00C11293"/>
    <w:rsid w:val="00C11323"/>
    <w:rsid w:val="00C11574"/>
    <w:rsid w:val="00C120C3"/>
    <w:rsid w:val="00C13B9D"/>
    <w:rsid w:val="00C151E8"/>
    <w:rsid w:val="00C15CF0"/>
    <w:rsid w:val="00C20B24"/>
    <w:rsid w:val="00C22DB4"/>
    <w:rsid w:val="00C2560D"/>
    <w:rsid w:val="00C272C2"/>
    <w:rsid w:val="00C3014D"/>
    <w:rsid w:val="00C3129F"/>
    <w:rsid w:val="00C31846"/>
    <w:rsid w:val="00C34D35"/>
    <w:rsid w:val="00C40267"/>
    <w:rsid w:val="00C41AF8"/>
    <w:rsid w:val="00C45609"/>
    <w:rsid w:val="00C46427"/>
    <w:rsid w:val="00C46FB4"/>
    <w:rsid w:val="00C472CB"/>
    <w:rsid w:val="00C47E74"/>
    <w:rsid w:val="00C50EC7"/>
    <w:rsid w:val="00C51CFF"/>
    <w:rsid w:val="00C526F3"/>
    <w:rsid w:val="00C52F31"/>
    <w:rsid w:val="00C534F1"/>
    <w:rsid w:val="00C55E30"/>
    <w:rsid w:val="00C57E74"/>
    <w:rsid w:val="00C61BB9"/>
    <w:rsid w:val="00C627AE"/>
    <w:rsid w:val="00C63640"/>
    <w:rsid w:val="00C63754"/>
    <w:rsid w:val="00C638B9"/>
    <w:rsid w:val="00C64606"/>
    <w:rsid w:val="00C64D5F"/>
    <w:rsid w:val="00C652E3"/>
    <w:rsid w:val="00C70272"/>
    <w:rsid w:val="00C72771"/>
    <w:rsid w:val="00C735B6"/>
    <w:rsid w:val="00C74E53"/>
    <w:rsid w:val="00C801AE"/>
    <w:rsid w:val="00C809CB"/>
    <w:rsid w:val="00C80C7A"/>
    <w:rsid w:val="00C8143F"/>
    <w:rsid w:val="00C81D71"/>
    <w:rsid w:val="00C83643"/>
    <w:rsid w:val="00C83869"/>
    <w:rsid w:val="00C838F6"/>
    <w:rsid w:val="00C9200D"/>
    <w:rsid w:val="00C965FB"/>
    <w:rsid w:val="00C968BE"/>
    <w:rsid w:val="00C97C52"/>
    <w:rsid w:val="00CA19F5"/>
    <w:rsid w:val="00CA2D38"/>
    <w:rsid w:val="00CA36D9"/>
    <w:rsid w:val="00CA501E"/>
    <w:rsid w:val="00CA777F"/>
    <w:rsid w:val="00CB16B7"/>
    <w:rsid w:val="00CB1707"/>
    <w:rsid w:val="00CB1717"/>
    <w:rsid w:val="00CB19D7"/>
    <w:rsid w:val="00CB3031"/>
    <w:rsid w:val="00CB4463"/>
    <w:rsid w:val="00CB49F8"/>
    <w:rsid w:val="00CB4D41"/>
    <w:rsid w:val="00CB4FE1"/>
    <w:rsid w:val="00CB5869"/>
    <w:rsid w:val="00CB6A81"/>
    <w:rsid w:val="00CB6F5F"/>
    <w:rsid w:val="00CB714F"/>
    <w:rsid w:val="00CB7282"/>
    <w:rsid w:val="00CB7417"/>
    <w:rsid w:val="00CB77DF"/>
    <w:rsid w:val="00CC0AD1"/>
    <w:rsid w:val="00CC19A8"/>
    <w:rsid w:val="00CC4442"/>
    <w:rsid w:val="00CD0A1E"/>
    <w:rsid w:val="00CD4EBE"/>
    <w:rsid w:val="00CD5520"/>
    <w:rsid w:val="00CE3D52"/>
    <w:rsid w:val="00CE3E98"/>
    <w:rsid w:val="00CE4ED9"/>
    <w:rsid w:val="00CE4FC5"/>
    <w:rsid w:val="00CE522A"/>
    <w:rsid w:val="00CE67C1"/>
    <w:rsid w:val="00CE7050"/>
    <w:rsid w:val="00CE7A89"/>
    <w:rsid w:val="00CF5AE7"/>
    <w:rsid w:val="00CF7C3B"/>
    <w:rsid w:val="00D0035E"/>
    <w:rsid w:val="00D005AB"/>
    <w:rsid w:val="00D029D3"/>
    <w:rsid w:val="00D05012"/>
    <w:rsid w:val="00D07DF5"/>
    <w:rsid w:val="00D07ED7"/>
    <w:rsid w:val="00D1180F"/>
    <w:rsid w:val="00D1361D"/>
    <w:rsid w:val="00D15EF8"/>
    <w:rsid w:val="00D17F17"/>
    <w:rsid w:val="00D21105"/>
    <w:rsid w:val="00D21406"/>
    <w:rsid w:val="00D21C91"/>
    <w:rsid w:val="00D232E9"/>
    <w:rsid w:val="00D23554"/>
    <w:rsid w:val="00D23F21"/>
    <w:rsid w:val="00D256C4"/>
    <w:rsid w:val="00D307E8"/>
    <w:rsid w:val="00D30A8B"/>
    <w:rsid w:val="00D3149A"/>
    <w:rsid w:val="00D3349F"/>
    <w:rsid w:val="00D334B0"/>
    <w:rsid w:val="00D33921"/>
    <w:rsid w:val="00D35355"/>
    <w:rsid w:val="00D357F3"/>
    <w:rsid w:val="00D4130B"/>
    <w:rsid w:val="00D43145"/>
    <w:rsid w:val="00D44792"/>
    <w:rsid w:val="00D447D3"/>
    <w:rsid w:val="00D45238"/>
    <w:rsid w:val="00D473CD"/>
    <w:rsid w:val="00D47BEA"/>
    <w:rsid w:val="00D47C27"/>
    <w:rsid w:val="00D47E8C"/>
    <w:rsid w:val="00D5077E"/>
    <w:rsid w:val="00D50D82"/>
    <w:rsid w:val="00D516EE"/>
    <w:rsid w:val="00D5206D"/>
    <w:rsid w:val="00D5388C"/>
    <w:rsid w:val="00D57CBE"/>
    <w:rsid w:val="00D621F1"/>
    <w:rsid w:val="00D6225B"/>
    <w:rsid w:val="00D64E47"/>
    <w:rsid w:val="00D70AD9"/>
    <w:rsid w:val="00D70C5F"/>
    <w:rsid w:val="00D71425"/>
    <w:rsid w:val="00D71DBB"/>
    <w:rsid w:val="00D7320B"/>
    <w:rsid w:val="00D73459"/>
    <w:rsid w:val="00D73520"/>
    <w:rsid w:val="00D754EA"/>
    <w:rsid w:val="00D757D8"/>
    <w:rsid w:val="00D7666D"/>
    <w:rsid w:val="00D76FA8"/>
    <w:rsid w:val="00D82ABC"/>
    <w:rsid w:val="00D8332A"/>
    <w:rsid w:val="00D85033"/>
    <w:rsid w:val="00D90C47"/>
    <w:rsid w:val="00D929EE"/>
    <w:rsid w:val="00D93188"/>
    <w:rsid w:val="00D94EA2"/>
    <w:rsid w:val="00D9519D"/>
    <w:rsid w:val="00D9553B"/>
    <w:rsid w:val="00D96CC6"/>
    <w:rsid w:val="00D9700E"/>
    <w:rsid w:val="00D975FC"/>
    <w:rsid w:val="00DA0112"/>
    <w:rsid w:val="00DA181A"/>
    <w:rsid w:val="00DA1F97"/>
    <w:rsid w:val="00DA2690"/>
    <w:rsid w:val="00DA50B8"/>
    <w:rsid w:val="00DA650E"/>
    <w:rsid w:val="00DA6E69"/>
    <w:rsid w:val="00DA70E4"/>
    <w:rsid w:val="00DA74B5"/>
    <w:rsid w:val="00DA7970"/>
    <w:rsid w:val="00DB035A"/>
    <w:rsid w:val="00DB0B1A"/>
    <w:rsid w:val="00DB240B"/>
    <w:rsid w:val="00DB428F"/>
    <w:rsid w:val="00DB6553"/>
    <w:rsid w:val="00DB7514"/>
    <w:rsid w:val="00DB7879"/>
    <w:rsid w:val="00DB7CDD"/>
    <w:rsid w:val="00DC4E0C"/>
    <w:rsid w:val="00DC537D"/>
    <w:rsid w:val="00DC61CB"/>
    <w:rsid w:val="00DC7A0C"/>
    <w:rsid w:val="00DD1399"/>
    <w:rsid w:val="00DD1463"/>
    <w:rsid w:val="00DD1C89"/>
    <w:rsid w:val="00DD1D48"/>
    <w:rsid w:val="00DD33E0"/>
    <w:rsid w:val="00DD48E1"/>
    <w:rsid w:val="00DD66FD"/>
    <w:rsid w:val="00DE0E34"/>
    <w:rsid w:val="00DE25CE"/>
    <w:rsid w:val="00DE365C"/>
    <w:rsid w:val="00DE508F"/>
    <w:rsid w:val="00DE6515"/>
    <w:rsid w:val="00DE6EE0"/>
    <w:rsid w:val="00DE7A5A"/>
    <w:rsid w:val="00DE7C3A"/>
    <w:rsid w:val="00DF0F2A"/>
    <w:rsid w:val="00DF2C72"/>
    <w:rsid w:val="00DF4690"/>
    <w:rsid w:val="00DF5935"/>
    <w:rsid w:val="00DF61BA"/>
    <w:rsid w:val="00DF73AC"/>
    <w:rsid w:val="00E02150"/>
    <w:rsid w:val="00E037EA"/>
    <w:rsid w:val="00E04EE9"/>
    <w:rsid w:val="00E05356"/>
    <w:rsid w:val="00E05EAC"/>
    <w:rsid w:val="00E101E9"/>
    <w:rsid w:val="00E11159"/>
    <w:rsid w:val="00E11750"/>
    <w:rsid w:val="00E11E16"/>
    <w:rsid w:val="00E121C1"/>
    <w:rsid w:val="00E139E1"/>
    <w:rsid w:val="00E1402F"/>
    <w:rsid w:val="00E1498D"/>
    <w:rsid w:val="00E167C5"/>
    <w:rsid w:val="00E17179"/>
    <w:rsid w:val="00E17519"/>
    <w:rsid w:val="00E231D5"/>
    <w:rsid w:val="00E25F14"/>
    <w:rsid w:val="00E26826"/>
    <w:rsid w:val="00E31063"/>
    <w:rsid w:val="00E32AE9"/>
    <w:rsid w:val="00E33099"/>
    <w:rsid w:val="00E34C6B"/>
    <w:rsid w:val="00E360EF"/>
    <w:rsid w:val="00E3745A"/>
    <w:rsid w:val="00E375DA"/>
    <w:rsid w:val="00E403C3"/>
    <w:rsid w:val="00E42759"/>
    <w:rsid w:val="00E4759E"/>
    <w:rsid w:val="00E509E5"/>
    <w:rsid w:val="00E50B03"/>
    <w:rsid w:val="00E53879"/>
    <w:rsid w:val="00E545D0"/>
    <w:rsid w:val="00E54A36"/>
    <w:rsid w:val="00E54E97"/>
    <w:rsid w:val="00E551BB"/>
    <w:rsid w:val="00E56306"/>
    <w:rsid w:val="00E56F56"/>
    <w:rsid w:val="00E574A0"/>
    <w:rsid w:val="00E579D5"/>
    <w:rsid w:val="00E600A5"/>
    <w:rsid w:val="00E62524"/>
    <w:rsid w:val="00E631EB"/>
    <w:rsid w:val="00E63610"/>
    <w:rsid w:val="00E642A0"/>
    <w:rsid w:val="00E64B70"/>
    <w:rsid w:val="00E64FA3"/>
    <w:rsid w:val="00E6636A"/>
    <w:rsid w:val="00E66C8D"/>
    <w:rsid w:val="00E67B5B"/>
    <w:rsid w:val="00E72D77"/>
    <w:rsid w:val="00E759D8"/>
    <w:rsid w:val="00E76676"/>
    <w:rsid w:val="00E76865"/>
    <w:rsid w:val="00E775AE"/>
    <w:rsid w:val="00E81A03"/>
    <w:rsid w:val="00E872C2"/>
    <w:rsid w:val="00E91D7E"/>
    <w:rsid w:val="00E92044"/>
    <w:rsid w:val="00E92B86"/>
    <w:rsid w:val="00E92B88"/>
    <w:rsid w:val="00E93C53"/>
    <w:rsid w:val="00E94377"/>
    <w:rsid w:val="00E9468B"/>
    <w:rsid w:val="00E96020"/>
    <w:rsid w:val="00E96540"/>
    <w:rsid w:val="00E9763A"/>
    <w:rsid w:val="00EA0620"/>
    <w:rsid w:val="00EA2221"/>
    <w:rsid w:val="00EA31D8"/>
    <w:rsid w:val="00EA3437"/>
    <w:rsid w:val="00EA61DD"/>
    <w:rsid w:val="00EA6DB6"/>
    <w:rsid w:val="00EB13B9"/>
    <w:rsid w:val="00EB1496"/>
    <w:rsid w:val="00EB25DD"/>
    <w:rsid w:val="00EB27A6"/>
    <w:rsid w:val="00EB291A"/>
    <w:rsid w:val="00EB38B8"/>
    <w:rsid w:val="00EB5545"/>
    <w:rsid w:val="00EB6F20"/>
    <w:rsid w:val="00EC008D"/>
    <w:rsid w:val="00EC0C93"/>
    <w:rsid w:val="00EC35F1"/>
    <w:rsid w:val="00EC59A4"/>
    <w:rsid w:val="00EC5D34"/>
    <w:rsid w:val="00EC6270"/>
    <w:rsid w:val="00EC73E2"/>
    <w:rsid w:val="00EC7DCC"/>
    <w:rsid w:val="00ED1326"/>
    <w:rsid w:val="00ED1491"/>
    <w:rsid w:val="00ED2A24"/>
    <w:rsid w:val="00ED31B2"/>
    <w:rsid w:val="00ED548B"/>
    <w:rsid w:val="00ED5E9E"/>
    <w:rsid w:val="00ED6910"/>
    <w:rsid w:val="00EE1225"/>
    <w:rsid w:val="00EE15B7"/>
    <w:rsid w:val="00EE668D"/>
    <w:rsid w:val="00EE6888"/>
    <w:rsid w:val="00EE7325"/>
    <w:rsid w:val="00EE745F"/>
    <w:rsid w:val="00EE7FA2"/>
    <w:rsid w:val="00EF03FC"/>
    <w:rsid w:val="00EF341D"/>
    <w:rsid w:val="00EF3C5D"/>
    <w:rsid w:val="00EF3F8E"/>
    <w:rsid w:val="00EF4DEE"/>
    <w:rsid w:val="00EF557F"/>
    <w:rsid w:val="00EF6007"/>
    <w:rsid w:val="00EF605B"/>
    <w:rsid w:val="00EF6707"/>
    <w:rsid w:val="00F00CF3"/>
    <w:rsid w:val="00F011EE"/>
    <w:rsid w:val="00F01660"/>
    <w:rsid w:val="00F01D91"/>
    <w:rsid w:val="00F01DF6"/>
    <w:rsid w:val="00F036F9"/>
    <w:rsid w:val="00F0503C"/>
    <w:rsid w:val="00F073CF"/>
    <w:rsid w:val="00F1193D"/>
    <w:rsid w:val="00F151B6"/>
    <w:rsid w:val="00F15DF7"/>
    <w:rsid w:val="00F20AB4"/>
    <w:rsid w:val="00F20B03"/>
    <w:rsid w:val="00F20CF2"/>
    <w:rsid w:val="00F2558F"/>
    <w:rsid w:val="00F31C2A"/>
    <w:rsid w:val="00F322F9"/>
    <w:rsid w:val="00F360CC"/>
    <w:rsid w:val="00F427A0"/>
    <w:rsid w:val="00F4448D"/>
    <w:rsid w:val="00F46B38"/>
    <w:rsid w:val="00F46D04"/>
    <w:rsid w:val="00F5035A"/>
    <w:rsid w:val="00F50FB2"/>
    <w:rsid w:val="00F52156"/>
    <w:rsid w:val="00F52EE3"/>
    <w:rsid w:val="00F538BE"/>
    <w:rsid w:val="00F53C8E"/>
    <w:rsid w:val="00F54670"/>
    <w:rsid w:val="00F54A9A"/>
    <w:rsid w:val="00F60DC7"/>
    <w:rsid w:val="00F62080"/>
    <w:rsid w:val="00F638FD"/>
    <w:rsid w:val="00F6447C"/>
    <w:rsid w:val="00F66BF8"/>
    <w:rsid w:val="00F70112"/>
    <w:rsid w:val="00F71BE9"/>
    <w:rsid w:val="00F73020"/>
    <w:rsid w:val="00F73201"/>
    <w:rsid w:val="00F7355F"/>
    <w:rsid w:val="00F77EEF"/>
    <w:rsid w:val="00F8078A"/>
    <w:rsid w:val="00F81065"/>
    <w:rsid w:val="00F81B67"/>
    <w:rsid w:val="00F870B6"/>
    <w:rsid w:val="00F87F76"/>
    <w:rsid w:val="00F905C3"/>
    <w:rsid w:val="00F90845"/>
    <w:rsid w:val="00F9231D"/>
    <w:rsid w:val="00F92BC8"/>
    <w:rsid w:val="00F94781"/>
    <w:rsid w:val="00F95F3D"/>
    <w:rsid w:val="00FA0CD8"/>
    <w:rsid w:val="00FA2450"/>
    <w:rsid w:val="00FA2588"/>
    <w:rsid w:val="00FA40AF"/>
    <w:rsid w:val="00FA4D2A"/>
    <w:rsid w:val="00FA5488"/>
    <w:rsid w:val="00FA60F7"/>
    <w:rsid w:val="00FA61AC"/>
    <w:rsid w:val="00FB1370"/>
    <w:rsid w:val="00FB2752"/>
    <w:rsid w:val="00FB3F2B"/>
    <w:rsid w:val="00FB410A"/>
    <w:rsid w:val="00FB5876"/>
    <w:rsid w:val="00FB6CF6"/>
    <w:rsid w:val="00FB7A25"/>
    <w:rsid w:val="00FC3491"/>
    <w:rsid w:val="00FC5F97"/>
    <w:rsid w:val="00FC7FA0"/>
    <w:rsid w:val="00FD072E"/>
    <w:rsid w:val="00FD15A0"/>
    <w:rsid w:val="00FD2FF3"/>
    <w:rsid w:val="00FD6322"/>
    <w:rsid w:val="00FD7666"/>
    <w:rsid w:val="00FE3210"/>
    <w:rsid w:val="00FE3CC2"/>
    <w:rsid w:val="00FE6731"/>
    <w:rsid w:val="00FE695A"/>
    <w:rsid w:val="00FE6B01"/>
    <w:rsid w:val="00FF105D"/>
    <w:rsid w:val="00FF3BC9"/>
    <w:rsid w:val="00FF51A7"/>
    <w:rsid w:val="00FF6386"/>
    <w:rsid w:val="00FF6DC4"/>
    <w:rsid w:val="00FF7C09"/>
    <w:rsid w:val="01DB2440"/>
    <w:rsid w:val="01E6155B"/>
    <w:rsid w:val="020357C3"/>
    <w:rsid w:val="022A50A0"/>
    <w:rsid w:val="022C27CD"/>
    <w:rsid w:val="022F18FB"/>
    <w:rsid w:val="023768C1"/>
    <w:rsid w:val="029C7197"/>
    <w:rsid w:val="03276FB2"/>
    <w:rsid w:val="032B409D"/>
    <w:rsid w:val="03D22A31"/>
    <w:rsid w:val="03E70CB7"/>
    <w:rsid w:val="041102CC"/>
    <w:rsid w:val="046E7675"/>
    <w:rsid w:val="048202A6"/>
    <w:rsid w:val="06187075"/>
    <w:rsid w:val="061C0E4F"/>
    <w:rsid w:val="063C1713"/>
    <w:rsid w:val="06711AC7"/>
    <w:rsid w:val="067B51B6"/>
    <w:rsid w:val="06836DE0"/>
    <w:rsid w:val="06A21B39"/>
    <w:rsid w:val="06DF4C5D"/>
    <w:rsid w:val="06F25762"/>
    <w:rsid w:val="07263C8C"/>
    <w:rsid w:val="07465BBC"/>
    <w:rsid w:val="079A1D6C"/>
    <w:rsid w:val="080276C0"/>
    <w:rsid w:val="08180206"/>
    <w:rsid w:val="082914B9"/>
    <w:rsid w:val="08493BC9"/>
    <w:rsid w:val="088A4940"/>
    <w:rsid w:val="08B27A30"/>
    <w:rsid w:val="08C30881"/>
    <w:rsid w:val="08FC6DAB"/>
    <w:rsid w:val="09186BFD"/>
    <w:rsid w:val="092B250F"/>
    <w:rsid w:val="095F61CE"/>
    <w:rsid w:val="096B5666"/>
    <w:rsid w:val="097326F4"/>
    <w:rsid w:val="09A73D4D"/>
    <w:rsid w:val="09EC25C1"/>
    <w:rsid w:val="0A0F6A18"/>
    <w:rsid w:val="0A5E40C0"/>
    <w:rsid w:val="0A9957CB"/>
    <w:rsid w:val="0B3B3A8C"/>
    <w:rsid w:val="0B495362"/>
    <w:rsid w:val="0B501667"/>
    <w:rsid w:val="0B774878"/>
    <w:rsid w:val="0B7832F7"/>
    <w:rsid w:val="0C094FCC"/>
    <w:rsid w:val="0C26029D"/>
    <w:rsid w:val="0CD0526C"/>
    <w:rsid w:val="0D2C7CED"/>
    <w:rsid w:val="0D541A9A"/>
    <w:rsid w:val="0D8E0FB9"/>
    <w:rsid w:val="0DBA1A94"/>
    <w:rsid w:val="0DD62072"/>
    <w:rsid w:val="0DEE566F"/>
    <w:rsid w:val="0E3F1FC3"/>
    <w:rsid w:val="0ECC4556"/>
    <w:rsid w:val="0F33394C"/>
    <w:rsid w:val="0F946273"/>
    <w:rsid w:val="0FA63E1E"/>
    <w:rsid w:val="10296B52"/>
    <w:rsid w:val="102D48F4"/>
    <w:rsid w:val="104230CA"/>
    <w:rsid w:val="104D58C9"/>
    <w:rsid w:val="10730179"/>
    <w:rsid w:val="107B2587"/>
    <w:rsid w:val="10D77F6D"/>
    <w:rsid w:val="11150DC0"/>
    <w:rsid w:val="111D26F1"/>
    <w:rsid w:val="113B7B9C"/>
    <w:rsid w:val="119D4991"/>
    <w:rsid w:val="120F2164"/>
    <w:rsid w:val="124E3742"/>
    <w:rsid w:val="12624A4A"/>
    <w:rsid w:val="12A21F2D"/>
    <w:rsid w:val="12B006C3"/>
    <w:rsid w:val="12C151D2"/>
    <w:rsid w:val="138C15DA"/>
    <w:rsid w:val="13BC6CF1"/>
    <w:rsid w:val="13FC41D2"/>
    <w:rsid w:val="14141C9E"/>
    <w:rsid w:val="147F4E29"/>
    <w:rsid w:val="1488212E"/>
    <w:rsid w:val="14AC1B6F"/>
    <w:rsid w:val="14B439C1"/>
    <w:rsid w:val="14C10575"/>
    <w:rsid w:val="14F77E90"/>
    <w:rsid w:val="159E3464"/>
    <w:rsid w:val="15D4550D"/>
    <w:rsid w:val="15EE668A"/>
    <w:rsid w:val="163A20D0"/>
    <w:rsid w:val="1669105A"/>
    <w:rsid w:val="166B79E2"/>
    <w:rsid w:val="17056136"/>
    <w:rsid w:val="175140F0"/>
    <w:rsid w:val="179C110C"/>
    <w:rsid w:val="17A1468F"/>
    <w:rsid w:val="18407B5E"/>
    <w:rsid w:val="1886342C"/>
    <w:rsid w:val="18936997"/>
    <w:rsid w:val="18C8563B"/>
    <w:rsid w:val="18FB70E6"/>
    <w:rsid w:val="19AC118D"/>
    <w:rsid w:val="1A3C25E6"/>
    <w:rsid w:val="1AAF72B1"/>
    <w:rsid w:val="1ABF5351"/>
    <w:rsid w:val="1BC469C3"/>
    <w:rsid w:val="1BCB2E3D"/>
    <w:rsid w:val="1BF33B33"/>
    <w:rsid w:val="1BF47522"/>
    <w:rsid w:val="1C3220F5"/>
    <w:rsid w:val="1C7A53DB"/>
    <w:rsid w:val="1D1B03A0"/>
    <w:rsid w:val="1DA04CF4"/>
    <w:rsid w:val="1DE52A76"/>
    <w:rsid w:val="1DEF357A"/>
    <w:rsid w:val="1E343FF0"/>
    <w:rsid w:val="1F207743"/>
    <w:rsid w:val="1F4C275C"/>
    <w:rsid w:val="1FB1037A"/>
    <w:rsid w:val="1FBA3467"/>
    <w:rsid w:val="1FCE1DE7"/>
    <w:rsid w:val="1FFF6504"/>
    <w:rsid w:val="205B10DA"/>
    <w:rsid w:val="205B6865"/>
    <w:rsid w:val="20631583"/>
    <w:rsid w:val="20885351"/>
    <w:rsid w:val="208D09AE"/>
    <w:rsid w:val="20987282"/>
    <w:rsid w:val="20F302B2"/>
    <w:rsid w:val="21D92CF6"/>
    <w:rsid w:val="21DB23CF"/>
    <w:rsid w:val="22401727"/>
    <w:rsid w:val="226272AF"/>
    <w:rsid w:val="22790DD5"/>
    <w:rsid w:val="22917DF4"/>
    <w:rsid w:val="22D73273"/>
    <w:rsid w:val="239C6B64"/>
    <w:rsid w:val="23C75212"/>
    <w:rsid w:val="23DB3AC5"/>
    <w:rsid w:val="23DE0D92"/>
    <w:rsid w:val="240F7AA3"/>
    <w:rsid w:val="24D55F67"/>
    <w:rsid w:val="25176642"/>
    <w:rsid w:val="256A73B7"/>
    <w:rsid w:val="25E413E0"/>
    <w:rsid w:val="26915F19"/>
    <w:rsid w:val="26A85A5D"/>
    <w:rsid w:val="27B71E10"/>
    <w:rsid w:val="27C64C77"/>
    <w:rsid w:val="28597682"/>
    <w:rsid w:val="28813602"/>
    <w:rsid w:val="28E066D5"/>
    <w:rsid w:val="2911510B"/>
    <w:rsid w:val="292768EE"/>
    <w:rsid w:val="292B6EF8"/>
    <w:rsid w:val="293D453E"/>
    <w:rsid w:val="294F2356"/>
    <w:rsid w:val="296501CF"/>
    <w:rsid w:val="296B2544"/>
    <w:rsid w:val="29B84F2F"/>
    <w:rsid w:val="2A1A4C7B"/>
    <w:rsid w:val="2A224CC4"/>
    <w:rsid w:val="2A3D69F2"/>
    <w:rsid w:val="2A403406"/>
    <w:rsid w:val="2AAD7DB1"/>
    <w:rsid w:val="2AE50723"/>
    <w:rsid w:val="2AED5B19"/>
    <w:rsid w:val="2B30055E"/>
    <w:rsid w:val="2B5A6F6D"/>
    <w:rsid w:val="2B855481"/>
    <w:rsid w:val="2BA75713"/>
    <w:rsid w:val="2BCE31A0"/>
    <w:rsid w:val="2BF03BD6"/>
    <w:rsid w:val="2BF71176"/>
    <w:rsid w:val="2CF24BBA"/>
    <w:rsid w:val="2CFF4A47"/>
    <w:rsid w:val="2D5F7257"/>
    <w:rsid w:val="2DCE60B8"/>
    <w:rsid w:val="2DDB7EE3"/>
    <w:rsid w:val="2E410516"/>
    <w:rsid w:val="2EB76D45"/>
    <w:rsid w:val="2EBB322B"/>
    <w:rsid w:val="2EDD7487"/>
    <w:rsid w:val="2F3436A3"/>
    <w:rsid w:val="2F4143E2"/>
    <w:rsid w:val="2F623818"/>
    <w:rsid w:val="2F8E565E"/>
    <w:rsid w:val="2F9E5765"/>
    <w:rsid w:val="2FFB3D12"/>
    <w:rsid w:val="30D868E2"/>
    <w:rsid w:val="31165DF6"/>
    <w:rsid w:val="313E42A3"/>
    <w:rsid w:val="31C730FB"/>
    <w:rsid w:val="324C2CCA"/>
    <w:rsid w:val="32644ED0"/>
    <w:rsid w:val="330F749A"/>
    <w:rsid w:val="33283B37"/>
    <w:rsid w:val="33346576"/>
    <w:rsid w:val="3346057C"/>
    <w:rsid w:val="337119D8"/>
    <w:rsid w:val="33E75A37"/>
    <w:rsid w:val="34075267"/>
    <w:rsid w:val="340D6024"/>
    <w:rsid w:val="342A012F"/>
    <w:rsid w:val="34EF0A7D"/>
    <w:rsid w:val="34F55DFB"/>
    <w:rsid w:val="34F6797E"/>
    <w:rsid w:val="3521653B"/>
    <w:rsid w:val="35373826"/>
    <w:rsid w:val="354F2372"/>
    <w:rsid w:val="3555565B"/>
    <w:rsid w:val="355A01F9"/>
    <w:rsid w:val="35762131"/>
    <w:rsid w:val="35A82313"/>
    <w:rsid w:val="35E461E3"/>
    <w:rsid w:val="35ED3C30"/>
    <w:rsid w:val="35F62D13"/>
    <w:rsid w:val="35FE1079"/>
    <w:rsid w:val="361D1903"/>
    <w:rsid w:val="367A2A2F"/>
    <w:rsid w:val="36B664AD"/>
    <w:rsid w:val="37BD7009"/>
    <w:rsid w:val="38006A47"/>
    <w:rsid w:val="380C2D2A"/>
    <w:rsid w:val="382338F1"/>
    <w:rsid w:val="39806924"/>
    <w:rsid w:val="399A2DBC"/>
    <w:rsid w:val="39BC583C"/>
    <w:rsid w:val="39DF5516"/>
    <w:rsid w:val="39F90245"/>
    <w:rsid w:val="3A3106BF"/>
    <w:rsid w:val="3A3978B9"/>
    <w:rsid w:val="3A9C4570"/>
    <w:rsid w:val="3ACB11BD"/>
    <w:rsid w:val="3B3F35BA"/>
    <w:rsid w:val="3B422028"/>
    <w:rsid w:val="3B6E0118"/>
    <w:rsid w:val="3BA1015A"/>
    <w:rsid w:val="3BB83D08"/>
    <w:rsid w:val="3BC703B4"/>
    <w:rsid w:val="3BC85A8C"/>
    <w:rsid w:val="3C02286F"/>
    <w:rsid w:val="3C3261C9"/>
    <w:rsid w:val="3C555B2A"/>
    <w:rsid w:val="3C680019"/>
    <w:rsid w:val="3CA152D5"/>
    <w:rsid w:val="3CA23C1A"/>
    <w:rsid w:val="3D0063AD"/>
    <w:rsid w:val="3D021F1C"/>
    <w:rsid w:val="3D076532"/>
    <w:rsid w:val="3D08553E"/>
    <w:rsid w:val="3D2B7B88"/>
    <w:rsid w:val="3D3313A7"/>
    <w:rsid w:val="3D4B787C"/>
    <w:rsid w:val="3D69199A"/>
    <w:rsid w:val="3DFC2CFA"/>
    <w:rsid w:val="3E2001AF"/>
    <w:rsid w:val="3E2F33EC"/>
    <w:rsid w:val="3E301B99"/>
    <w:rsid w:val="3E53054A"/>
    <w:rsid w:val="3F0A1D29"/>
    <w:rsid w:val="3F304B02"/>
    <w:rsid w:val="3F3518E2"/>
    <w:rsid w:val="3F746D1A"/>
    <w:rsid w:val="3F9240AD"/>
    <w:rsid w:val="4008545C"/>
    <w:rsid w:val="405628BB"/>
    <w:rsid w:val="40BB5954"/>
    <w:rsid w:val="40DA6003"/>
    <w:rsid w:val="4101125B"/>
    <w:rsid w:val="415A6205"/>
    <w:rsid w:val="418C7804"/>
    <w:rsid w:val="41A53E5C"/>
    <w:rsid w:val="4210376E"/>
    <w:rsid w:val="421A305C"/>
    <w:rsid w:val="4224737E"/>
    <w:rsid w:val="428E1059"/>
    <w:rsid w:val="42924EDF"/>
    <w:rsid w:val="42FA0CEF"/>
    <w:rsid w:val="43125069"/>
    <w:rsid w:val="432C2B97"/>
    <w:rsid w:val="432C7C75"/>
    <w:rsid w:val="43D07B6D"/>
    <w:rsid w:val="442A6769"/>
    <w:rsid w:val="447932A3"/>
    <w:rsid w:val="449D7071"/>
    <w:rsid w:val="44E33768"/>
    <w:rsid w:val="45266B4E"/>
    <w:rsid w:val="45380806"/>
    <w:rsid w:val="45490192"/>
    <w:rsid w:val="45582705"/>
    <w:rsid w:val="459E2DA1"/>
    <w:rsid w:val="45A0031B"/>
    <w:rsid w:val="45A92B30"/>
    <w:rsid w:val="45C44CC3"/>
    <w:rsid w:val="4603271F"/>
    <w:rsid w:val="46A6037D"/>
    <w:rsid w:val="4733063D"/>
    <w:rsid w:val="476140FD"/>
    <w:rsid w:val="476C6501"/>
    <w:rsid w:val="478B784A"/>
    <w:rsid w:val="47B619A1"/>
    <w:rsid w:val="47C1753F"/>
    <w:rsid w:val="47C90592"/>
    <w:rsid w:val="47E27853"/>
    <w:rsid w:val="48074AC9"/>
    <w:rsid w:val="481E12A7"/>
    <w:rsid w:val="48276801"/>
    <w:rsid w:val="48D3490E"/>
    <w:rsid w:val="48DF4CFA"/>
    <w:rsid w:val="49025F95"/>
    <w:rsid w:val="49090731"/>
    <w:rsid w:val="492A2B5F"/>
    <w:rsid w:val="4A170E3C"/>
    <w:rsid w:val="4A1716E5"/>
    <w:rsid w:val="4A235D5F"/>
    <w:rsid w:val="4ACE3AF7"/>
    <w:rsid w:val="4AF96A6D"/>
    <w:rsid w:val="4AFB564D"/>
    <w:rsid w:val="4B030563"/>
    <w:rsid w:val="4B0A7143"/>
    <w:rsid w:val="4B2C13DB"/>
    <w:rsid w:val="4B3A1201"/>
    <w:rsid w:val="4B3E347C"/>
    <w:rsid w:val="4C283400"/>
    <w:rsid w:val="4C48729F"/>
    <w:rsid w:val="4C7A3CD0"/>
    <w:rsid w:val="4CAE2DCF"/>
    <w:rsid w:val="4CDA1103"/>
    <w:rsid w:val="4CF941B4"/>
    <w:rsid w:val="4D3A5B5F"/>
    <w:rsid w:val="4DD46D97"/>
    <w:rsid w:val="4E67232F"/>
    <w:rsid w:val="4ECA3A49"/>
    <w:rsid w:val="4F094901"/>
    <w:rsid w:val="4FE22758"/>
    <w:rsid w:val="4FF27277"/>
    <w:rsid w:val="4FFA55D4"/>
    <w:rsid w:val="50C46C4D"/>
    <w:rsid w:val="50EA62DB"/>
    <w:rsid w:val="51F40D73"/>
    <w:rsid w:val="521C2F7B"/>
    <w:rsid w:val="528D726D"/>
    <w:rsid w:val="52A80CDA"/>
    <w:rsid w:val="53B64838"/>
    <w:rsid w:val="53D96A2C"/>
    <w:rsid w:val="53FF5418"/>
    <w:rsid w:val="542F03BF"/>
    <w:rsid w:val="544D146F"/>
    <w:rsid w:val="54E735D0"/>
    <w:rsid w:val="552F6E41"/>
    <w:rsid w:val="553237EC"/>
    <w:rsid w:val="55483133"/>
    <w:rsid w:val="55A4284F"/>
    <w:rsid w:val="55C40577"/>
    <w:rsid w:val="56042970"/>
    <w:rsid w:val="564D6504"/>
    <w:rsid w:val="56994BCC"/>
    <w:rsid w:val="56A915C7"/>
    <w:rsid w:val="57F21B08"/>
    <w:rsid w:val="58402224"/>
    <w:rsid w:val="587F2E53"/>
    <w:rsid w:val="5908008F"/>
    <w:rsid w:val="591C07A1"/>
    <w:rsid w:val="593610AE"/>
    <w:rsid w:val="59534E94"/>
    <w:rsid w:val="59CA42D4"/>
    <w:rsid w:val="59DA0564"/>
    <w:rsid w:val="59E418AC"/>
    <w:rsid w:val="59E6426C"/>
    <w:rsid w:val="5A8B7D8B"/>
    <w:rsid w:val="5AB47972"/>
    <w:rsid w:val="5AFB139E"/>
    <w:rsid w:val="5B1528EE"/>
    <w:rsid w:val="5B721269"/>
    <w:rsid w:val="5BC165B2"/>
    <w:rsid w:val="5C0523A6"/>
    <w:rsid w:val="5C6C3D1D"/>
    <w:rsid w:val="5CDE677E"/>
    <w:rsid w:val="5CDE7B5D"/>
    <w:rsid w:val="5CDF0DEC"/>
    <w:rsid w:val="5D0A3DA2"/>
    <w:rsid w:val="5D817C0F"/>
    <w:rsid w:val="5E207D03"/>
    <w:rsid w:val="5E260287"/>
    <w:rsid w:val="5EAE01B4"/>
    <w:rsid w:val="5F577EB3"/>
    <w:rsid w:val="5F744C3F"/>
    <w:rsid w:val="5FF65639"/>
    <w:rsid w:val="60507C84"/>
    <w:rsid w:val="6098436F"/>
    <w:rsid w:val="60A31192"/>
    <w:rsid w:val="60A45A9F"/>
    <w:rsid w:val="60ED5BF2"/>
    <w:rsid w:val="60F70F18"/>
    <w:rsid w:val="61103969"/>
    <w:rsid w:val="617749D0"/>
    <w:rsid w:val="61AB5360"/>
    <w:rsid w:val="61B57677"/>
    <w:rsid w:val="61CB0476"/>
    <w:rsid w:val="61EC5964"/>
    <w:rsid w:val="62411C27"/>
    <w:rsid w:val="62CA0ADE"/>
    <w:rsid w:val="635A2FB7"/>
    <w:rsid w:val="63F37CDB"/>
    <w:rsid w:val="645A4E16"/>
    <w:rsid w:val="64846599"/>
    <w:rsid w:val="64864740"/>
    <w:rsid w:val="64886A47"/>
    <w:rsid w:val="649A03AE"/>
    <w:rsid w:val="649F6E45"/>
    <w:rsid w:val="64A2449B"/>
    <w:rsid w:val="64E51D85"/>
    <w:rsid w:val="6543186B"/>
    <w:rsid w:val="6557439E"/>
    <w:rsid w:val="659D1AD5"/>
    <w:rsid w:val="660C2877"/>
    <w:rsid w:val="66527C1B"/>
    <w:rsid w:val="66796B48"/>
    <w:rsid w:val="66A00AD7"/>
    <w:rsid w:val="66E06A0B"/>
    <w:rsid w:val="671C551A"/>
    <w:rsid w:val="67313BD8"/>
    <w:rsid w:val="67417D50"/>
    <w:rsid w:val="67504B36"/>
    <w:rsid w:val="6880160C"/>
    <w:rsid w:val="69094073"/>
    <w:rsid w:val="699F4AAB"/>
    <w:rsid w:val="69A43333"/>
    <w:rsid w:val="69C45911"/>
    <w:rsid w:val="6A075E81"/>
    <w:rsid w:val="6A275D57"/>
    <w:rsid w:val="6A390F05"/>
    <w:rsid w:val="6A780848"/>
    <w:rsid w:val="6B8B3C1A"/>
    <w:rsid w:val="6C0E4C18"/>
    <w:rsid w:val="6C220C12"/>
    <w:rsid w:val="6C3655B1"/>
    <w:rsid w:val="6C9B4C54"/>
    <w:rsid w:val="6CCB6B3B"/>
    <w:rsid w:val="6CF94F17"/>
    <w:rsid w:val="6CFC456E"/>
    <w:rsid w:val="6D142E3B"/>
    <w:rsid w:val="6D371C40"/>
    <w:rsid w:val="6DC568B8"/>
    <w:rsid w:val="6DDC638B"/>
    <w:rsid w:val="6E290023"/>
    <w:rsid w:val="6E612B6E"/>
    <w:rsid w:val="6F040B95"/>
    <w:rsid w:val="6F185D89"/>
    <w:rsid w:val="6F486887"/>
    <w:rsid w:val="6F7F26C8"/>
    <w:rsid w:val="70BC29D1"/>
    <w:rsid w:val="70E418E0"/>
    <w:rsid w:val="712A43EC"/>
    <w:rsid w:val="719762AD"/>
    <w:rsid w:val="719B2EED"/>
    <w:rsid w:val="726E21DF"/>
    <w:rsid w:val="72C178FD"/>
    <w:rsid w:val="73C91529"/>
    <w:rsid w:val="73D3138D"/>
    <w:rsid w:val="73FF6CB1"/>
    <w:rsid w:val="74DC618E"/>
    <w:rsid w:val="74FF0278"/>
    <w:rsid w:val="75174D3A"/>
    <w:rsid w:val="7591081E"/>
    <w:rsid w:val="75A8683A"/>
    <w:rsid w:val="75D229AC"/>
    <w:rsid w:val="764C72EC"/>
    <w:rsid w:val="765319AE"/>
    <w:rsid w:val="76CC112A"/>
    <w:rsid w:val="76CF5F3D"/>
    <w:rsid w:val="76DF40DB"/>
    <w:rsid w:val="76EF37ED"/>
    <w:rsid w:val="77A26B05"/>
    <w:rsid w:val="77DB53D7"/>
    <w:rsid w:val="77DF0C3B"/>
    <w:rsid w:val="78160315"/>
    <w:rsid w:val="786D3141"/>
    <w:rsid w:val="78A576AB"/>
    <w:rsid w:val="791F18CF"/>
    <w:rsid w:val="79247B45"/>
    <w:rsid w:val="79557ABB"/>
    <w:rsid w:val="795A13F8"/>
    <w:rsid w:val="79745C9B"/>
    <w:rsid w:val="797B393B"/>
    <w:rsid w:val="798B252A"/>
    <w:rsid w:val="7A432DD6"/>
    <w:rsid w:val="7A5968E5"/>
    <w:rsid w:val="7A5B4E97"/>
    <w:rsid w:val="7A9E311D"/>
    <w:rsid w:val="7AD00BAB"/>
    <w:rsid w:val="7BCF34CB"/>
    <w:rsid w:val="7BF37317"/>
    <w:rsid w:val="7C674D99"/>
    <w:rsid w:val="7D553B75"/>
    <w:rsid w:val="7DB73033"/>
    <w:rsid w:val="7E117DC5"/>
    <w:rsid w:val="7E8242FC"/>
    <w:rsid w:val="7E836CEE"/>
    <w:rsid w:val="7EDB737E"/>
    <w:rsid w:val="7EF52479"/>
    <w:rsid w:val="7F4D3B36"/>
    <w:rsid w:val="7F6466E8"/>
    <w:rsid w:val="7F8F3864"/>
    <w:rsid w:val="7F9D687D"/>
    <w:rsid w:val="7F9F6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rPr>
      <w:rFonts w:ascii="宋体" w:hAnsi="Courier New" w:eastAsia="宋体" w:cs="Courier New"/>
      <w:szCs w:val="21"/>
    </w:rPr>
  </w:style>
  <w:style w:type="paragraph" w:styleId="3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eastAsia="宋体" w:cs="Arial"/>
      <w:kern w:val="0"/>
      <w:sz w:val="24"/>
      <w:szCs w:val="24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Emphasis"/>
    <w:basedOn w:val="8"/>
    <w:qFormat/>
    <w:uiPriority w:val="20"/>
    <w:rPr>
      <w:i/>
      <w:iCs/>
    </w:rPr>
  </w:style>
  <w:style w:type="character" w:customStyle="1" w:styleId="10">
    <w:name w:val="纯文本 字符"/>
    <w:basedOn w:val="8"/>
    <w:link w:val="2"/>
    <w:qFormat/>
    <w:uiPriority w:val="0"/>
    <w:rPr>
      <w:rFonts w:ascii="宋体" w:hAnsi="Courier New" w:eastAsia="宋体" w:cs="Courier New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HTML 预设格式 字符"/>
    <w:basedOn w:val="8"/>
    <w:link w:val="5"/>
    <w:semiHidden/>
    <w:qFormat/>
    <w:uiPriority w:val="99"/>
    <w:rPr>
      <w:rFonts w:ascii="Arial" w:hAnsi="Arial" w:eastAsia="宋体" w:cs="Arial"/>
      <w:kern w:val="0"/>
      <w:sz w:val="24"/>
      <w:szCs w:val="24"/>
    </w:rPr>
  </w:style>
  <w:style w:type="character" w:customStyle="1" w:styleId="13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4">
    <w:name w:val="页脚 字符"/>
    <w:basedOn w:val="8"/>
    <w:link w:val="3"/>
    <w:qFormat/>
    <w:uiPriority w:val="99"/>
    <w:rPr>
      <w:sz w:val="18"/>
      <w:szCs w:val="18"/>
    </w:rPr>
  </w:style>
  <w:style w:type="paragraph" w:customStyle="1" w:styleId="15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16">
    <w:name w:val="ecxmsonormal"/>
    <w:basedOn w:val="1"/>
    <w:qFormat/>
    <w:uiPriority w:val="0"/>
    <w:pPr>
      <w:widowControl/>
      <w:spacing w:after="324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">
    <w:name w:val="p15"/>
    <w:basedOn w:val="1"/>
    <w:qFormat/>
    <w:uiPriority w:val="0"/>
    <w:pPr>
      <w:widowControl/>
      <w:ind w:firstLine="420"/>
    </w:pPr>
    <w:rPr>
      <w:rFonts w:ascii="Calibri" w:hAnsi="Calibri" w:eastAsia="宋体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Toshiba</Company>
  <Pages>4</Pages>
  <Words>358</Words>
  <Characters>2046</Characters>
  <Lines>17</Lines>
  <Paragraphs>4</Paragraphs>
  <TotalTime>10</TotalTime>
  <ScaleCrop>false</ScaleCrop>
  <LinksUpToDate>false</LinksUpToDate>
  <CharactersWithSpaces>2400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2020-03-16T17:11:00Z</dcterms:created>
  <dc:creator>linda</dc:creator>
  <cp:lastModifiedBy>如琢如磨</cp:lastModifiedBy>
  <dcterms:modified xsi:type="dcterms:W3CDTF">2021-03-01T18:46:52Z</dcterms:modified>
  <cp:revision>235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