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4A5" w:rsidRDefault="004B74A5" w:rsidP="004B74A5">
      <w:pPr>
        <w:jc w:val="center"/>
        <w:rPr>
          <w:rFonts w:ascii="黑体" w:eastAsia="黑体" w:hAnsi="黑体"/>
          <w:b/>
          <w:sz w:val="44"/>
          <w:szCs w:val="44"/>
        </w:rPr>
      </w:pPr>
      <w:r>
        <w:rPr>
          <w:rFonts w:ascii="黑体" w:eastAsia="黑体" w:hAnsi="黑体" w:hint="eastAsia"/>
          <w:b/>
          <w:sz w:val="44"/>
          <w:szCs w:val="44"/>
        </w:rPr>
        <w:t>《从党史国史看新时代十年在中华民族发展史上的里程碑意义》课程教学大纲</w:t>
      </w:r>
    </w:p>
    <w:p w:rsidR="004B74A5" w:rsidRDefault="004B74A5" w:rsidP="004B74A5">
      <w:pPr>
        <w:jc w:val="center"/>
        <w:rPr>
          <w:rFonts w:ascii="楷体" w:eastAsia="楷体" w:hAnsi="楷体"/>
          <w:b/>
          <w:sz w:val="36"/>
          <w:szCs w:val="36"/>
        </w:rPr>
      </w:pPr>
      <w:r>
        <w:rPr>
          <w:rFonts w:ascii="楷体" w:eastAsia="楷体" w:hAnsi="楷体" w:hint="eastAsia"/>
          <w:b/>
          <w:sz w:val="36"/>
          <w:szCs w:val="36"/>
        </w:rPr>
        <w:t xml:space="preserve"> </w:t>
      </w:r>
      <w:r w:rsidR="00240116">
        <w:rPr>
          <w:rFonts w:ascii="楷体" w:eastAsia="楷体" w:hAnsi="楷体" w:hint="eastAsia"/>
          <w:b/>
          <w:sz w:val="36"/>
          <w:szCs w:val="36"/>
        </w:rPr>
        <w:t>（</w:t>
      </w:r>
      <w:r>
        <w:rPr>
          <w:rFonts w:ascii="楷体" w:eastAsia="楷体" w:hAnsi="楷体" w:hint="eastAsia"/>
          <w:b/>
          <w:sz w:val="36"/>
          <w:szCs w:val="36"/>
        </w:rPr>
        <w:t>党的</w:t>
      </w:r>
      <w:r w:rsidR="00240116">
        <w:rPr>
          <w:rFonts w:ascii="楷体" w:eastAsia="楷体" w:hAnsi="楷体" w:hint="eastAsia"/>
          <w:b/>
          <w:sz w:val="36"/>
          <w:szCs w:val="36"/>
        </w:rPr>
        <w:t>“</w:t>
      </w:r>
      <w:r>
        <w:rPr>
          <w:rFonts w:ascii="楷体" w:eastAsia="楷体" w:hAnsi="楷体" w:hint="eastAsia"/>
          <w:b/>
          <w:sz w:val="36"/>
          <w:szCs w:val="36"/>
        </w:rPr>
        <w:t>二十大</w:t>
      </w:r>
      <w:r w:rsidR="00240116">
        <w:rPr>
          <w:rFonts w:ascii="楷体" w:eastAsia="楷体" w:hAnsi="楷体"/>
          <w:b/>
          <w:sz w:val="36"/>
          <w:szCs w:val="36"/>
        </w:rPr>
        <w:t>”</w:t>
      </w:r>
      <w:r>
        <w:rPr>
          <w:rFonts w:ascii="楷体" w:eastAsia="楷体" w:hAnsi="楷体" w:hint="eastAsia"/>
          <w:b/>
          <w:sz w:val="36"/>
          <w:szCs w:val="36"/>
        </w:rPr>
        <w:t>精神培训课程之一</w:t>
      </w:r>
      <w:r w:rsidR="00240116">
        <w:rPr>
          <w:rFonts w:ascii="楷体" w:eastAsia="楷体" w:hAnsi="楷体"/>
          <w:b/>
          <w:sz w:val="36"/>
          <w:szCs w:val="36"/>
        </w:rPr>
        <w:t>）</w:t>
      </w:r>
    </w:p>
    <w:p w:rsidR="004B74A5" w:rsidRDefault="004B74A5" w:rsidP="004B74A5">
      <w:pPr>
        <w:jc w:val="center"/>
        <w:rPr>
          <w:rFonts w:ascii="楷体" w:eastAsia="楷体" w:hAnsi="楷体"/>
          <w:b/>
          <w:sz w:val="36"/>
          <w:szCs w:val="36"/>
        </w:rPr>
      </w:pPr>
      <w:r>
        <w:rPr>
          <w:rFonts w:ascii="楷体" w:eastAsia="楷体" w:hAnsi="楷体" w:hint="eastAsia"/>
          <w:b/>
          <w:sz w:val="36"/>
          <w:szCs w:val="36"/>
        </w:rPr>
        <w:t>邢文清</w:t>
      </w:r>
    </w:p>
    <w:p w:rsidR="004B74A5" w:rsidRDefault="004B74A5" w:rsidP="004B74A5">
      <w:pPr>
        <w:rPr>
          <w:rFonts w:ascii="仿宋_GB2312" w:eastAsia="仿宋_GB2312" w:hAnsi="黑体"/>
          <w:b/>
          <w:sz w:val="24"/>
          <w:szCs w:val="24"/>
        </w:rPr>
      </w:pPr>
      <w:r>
        <w:rPr>
          <w:rFonts w:ascii="仿宋_GB2312" w:eastAsia="仿宋_GB2312" w:hAnsi="宋体" w:hint="eastAsia"/>
          <w:b/>
          <w:sz w:val="24"/>
          <w:szCs w:val="24"/>
        </w:rPr>
        <w:t>课程名称：</w:t>
      </w:r>
      <w:r>
        <w:rPr>
          <w:rFonts w:ascii="仿宋_GB2312" w:eastAsia="仿宋_GB2312" w:hAnsi="黑体" w:hint="eastAsia"/>
          <w:b/>
          <w:sz w:val="24"/>
          <w:szCs w:val="24"/>
        </w:rPr>
        <w:t>从党史国史看新时代十年在中华民族发展史上的里程碑意义</w:t>
      </w:r>
    </w:p>
    <w:p w:rsidR="004B74A5" w:rsidRDefault="004B74A5" w:rsidP="004B74A5">
      <w:pPr>
        <w:rPr>
          <w:rFonts w:ascii="仿宋_GB2312" w:eastAsia="仿宋_GB2312" w:hAnsi="仿宋"/>
          <w:b/>
          <w:sz w:val="24"/>
          <w:szCs w:val="24"/>
        </w:rPr>
      </w:pPr>
      <w:r>
        <w:rPr>
          <w:rFonts w:ascii="仿宋_GB2312" w:eastAsia="仿宋_GB2312" w:hAnsi="宋体" w:hint="eastAsia"/>
          <w:b/>
          <w:sz w:val="24"/>
          <w:szCs w:val="24"/>
        </w:rPr>
        <w:t>专业</w:t>
      </w:r>
      <w:r>
        <w:rPr>
          <w:rFonts w:ascii="仿宋_GB2312" w:eastAsia="仿宋_GB2312" w:hAnsi="楷体" w:hint="eastAsia"/>
          <w:b/>
          <w:sz w:val="24"/>
          <w:szCs w:val="24"/>
        </w:rPr>
        <w:t>：</w:t>
      </w:r>
      <w:r>
        <w:rPr>
          <w:rFonts w:ascii="仿宋_GB2312" w:eastAsia="仿宋_GB2312" w:hAnsi="仿宋" w:hint="eastAsia"/>
          <w:b/>
          <w:sz w:val="24"/>
          <w:szCs w:val="24"/>
        </w:rPr>
        <w:t>思想政治教育</w:t>
      </w:r>
    </w:p>
    <w:p w:rsidR="004B74A5" w:rsidRDefault="004B74A5" w:rsidP="004B74A5">
      <w:pPr>
        <w:rPr>
          <w:rFonts w:ascii="仿宋_GB2312" w:eastAsia="仿宋_GB2312"/>
          <w:b/>
          <w:sz w:val="24"/>
          <w:szCs w:val="24"/>
        </w:rPr>
      </w:pPr>
      <w:r>
        <w:rPr>
          <w:rFonts w:ascii="仿宋_GB2312" w:eastAsia="仿宋_GB2312" w:hAnsi="宋体" w:hint="eastAsia"/>
          <w:b/>
          <w:sz w:val="24"/>
          <w:szCs w:val="24"/>
        </w:rPr>
        <w:t>学时</w:t>
      </w:r>
      <w:r>
        <w:rPr>
          <w:rFonts w:ascii="仿宋_GB2312" w:eastAsia="仿宋_GB2312" w:hint="eastAsia"/>
          <w:b/>
          <w:sz w:val="24"/>
          <w:szCs w:val="24"/>
        </w:rPr>
        <w:t xml:space="preserve">：8            </w:t>
      </w:r>
    </w:p>
    <w:p w:rsidR="004B74A5" w:rsidRDefault="004B74A5" w:rsidP="004B74A5">
      <w:pPr>
        <w:rPr>
          <w:rFonts w:ascii="仿宋_GB2312" w:eastAsia="仿宋_GB2312"/>
          <w:b/>
          <w:sz w:val="24"/>
          <w:szCs w:val="24"/>
        </w:rPr>
      </w:pPr>
      <w:r>
        <w:rPr>
          <w:rFonts w:ascii="仿宋_GB2312" w:eastAsia="仿宋_GB2312" w:hint="eastAsia"/>
          <w:b/>
          <w:sz w:val="24"/>
          <w:szCs w:val="24"/>
        </w:rPr>
        <w:t>编写时间：2022年10月</w:t>
      </w:r>
    </w:p>
    <w:p w:rsidR="004B74A5" w:rsidRDefault="004B74A5" w:rsidP="004B74A5">
      <w:pPr>
        <w:rPr>
          <w:rFonts w:ascii="仿宋_GB2312" w:eastAsia="仿宋_GB2312"/>
          <w:b/>
          <w:sz w:val="24"/>
          <w:szCs w:val="24"/>
        </w:rPr>
      </w:pPr>
    </w:p>
    <w:p w:rsidR="004B74A5" w:rsidRDefault="004B74A5" w:rsidP="004B74A5">
      <w:pPr>
        <w:rPr>
          <w:rFonts w:ascii="仿宋" w:eastAsia="仿宋" w:hAnsi="仿宋"/>
          <w:b/>
          <w:sz w:val="24"/>
          <w:szCs w:val="24"/>
        </w:rPr>
      </w:pPr>
      <w:r>
        <w:rPr>
          <w:rFonts w:ascii="仿宋" w:eastAsia="仿宋" w:hAnsi="仿宋" w:hint="eastAsia"/>
          <w:b/>
          <w:sz w:val="24"/>
          <w:szCs w:val="24"/>
        </w:rPr>
        <w:t>本课程要点、难点及目的：</w:t>
      </w:r>
    </w:p>
    <w:p w:rsidR="004B74A5" w:rsidRDefault="004B74A5" w:rsidP="004B74A5">
      <w:pPr>
        <w:rPr>
          <w:rFonts w:ascii="仿宋_GB2312" w:eastAsia="仿宋_GB2312"/>
          <w:b/>
          <w:sz w:val="24"/>
          <w:szCs w:val="24"/>
        </w:rPr>
      </w:pPr>
      <w:r>
        <w:rPr>
          <w:rFonts w:ascii="仿宋_GB2312" w:eastAsia="仿宋_GB2312" w:hint="eastAsia"/>
          <w:b/>
          <w:sz w:val="24"/>
          <w:szCs w:val="24"/>
        </w:rPr>
        <w:t>本课程的要点：学习贯彻习近平新时代中国特色社会主义思想</w:t>
      </w:r>
    </w:p>
    <w:p w:rsidR="004B74A5" w:rsidRDefault="004B74A5" w:rsidP="004B74A5">
      <w:pPr>
        <w:rPr>
          <w:rFonts w:ascii="仿宋_GB2312" w:eastAsia="仿宋_GB2312"/>
          <w:b/>
          <w:sz w:val="24"/>
          <w:szCs w:val="24"/>
        </w:rPr>
      </w:pPr>
      <w:r>
        <w:rPr>
          <w:rFonts w:ascii="仿宋_GB2312" w:eastAsia="仿宋_GB2312" w:hint="eastAsia"/>
          <w:b/>
          <w:sz w:val="24"/>
          <w:szCs w:val="24"/>
        </w:rPr>
        <w:t>本课程的难点：文明日进、知识普及以及信息时代的挑战</w:t>
      </w:r>
    </w:p>
    <w:p w:rsidR="004B74A5" w:rsidRDefault="004B74A5" w:rsidP="004B74A5">
      <w:pPr>
        <w:ind w:leftChars="11" w:left="1710" w:hangingChars="700" w:hanging="1687"/>
        <w:rPr>
          <w:rFonts w:ascii="仿宋_GB2312" w:eastAsia="仿宋_GB2312"/>
          <w:b/>
          <w:sz w:val="24"/>
          <w:szCs w:val="24"/>
        </w:rPr>
      </w:pPr>
      <w:r>
        <w:rPr>
          <w:rFonts w:ascii="仿宋_GB2312" w:eastAsia="仿宋_GB2312" w:hint="eastAsia"/>
          <w:b/>
          <w:sz w:val="24"/>
          <w:szCs w:val="24"/>
        </w:rPr>
        <w:t>本课程的目地：</w:t>
      </w:r>
      <w:r w:rsidR="002E7C4D">
        <w:rPr>
          <w:rFonts w:ascii="仿宋_GB2312" w:eastAsia="仿宋_GB2312" w:hint="eastAsia"/>
          <w:b/>
          <w:sz w:val="24"/>
          <w:szCs w:val="24"/>
        </w:rPr>
        <w:t>了解历史</w:t>
      </w:r>
      <w:r w:rsidR="003F6A48">
        <w:rPr>
          <w:rFonts w:ascii="仿宋_GB2312" w:eastAsia="仿宋_GB2312" w:hint="eastAsia"/>
          <w:b/>
          <w:sz w:val="24"/>
          <w:szCs w:val="24"/>
        </w:rPr>
        <w:t>、</w:t>
      </w:r>
      <w:r w:rsidR="002E7C4D">
        <w:rPr>
          <w:rFonts w:ascii="仿宋_GB2312" w:eastAsia="仿宋_GB2312" w:hint="eastAsia"/>
          <w:b/>
          <w:sz w:val="24"/>
          <w:szCs w:val="24"/>
        </w:rPr>
        <w:t>照亮现实</w:t>
      </w:r>
      <w:r w:rsidR="003F6A48">
        <w:rPr>
          <w:rFonts w:ascii="仿宋_GB2312" w:eastAsia="仿宋_GB2312" w:hint="eastAsia"/>
          <w:b/>
          <w:sz w:val="24"/>
          <w:szCs w:val="24"/>
        </w:rPr>
        <w:t>、</w:t>
      </w:r>
      <w:r w:rsidR="002E7C4D">
        <w:rPr>
          <w:rFonts w:ascii="仿宋_GB2312" w:eastAsia="仿宋_GB2312" w:hint="eastAsia"/>
          <w:b/>
          <w:sz w:val="24"/>
          <w:szCs w:val="24"/>
        </w:rPr>
        <w:t>启迪未来</w:t>
      </w:r>
    </w:p>
    <w:p w:rsidR="004B74A5" w:rsidRDefault="004B74A5" w:rsidP="004B74A5">
      <w:pPr>
        <w:rPr>
          <w:rFonts w:ascii="仿宋_GB2312" w:eastAsia="仿宋_GB2312"/>
          <w:b/>
          <w:sz w:val="24"/>
          <w:szCs w:val="24"/>
        </w:rPr>
      </w:pPr>
    </w:p>
    <w:p w:rsidR="004B74A5" w:rsidRDefault="004B74A5" w:rsidP="004B74A5">
      <w:pPr>
        <w:ind w:firstLineChars="100" w:firstLine="241"/>
        <w:rPr>
          <w:rFonts w:ascii="宋体" w:eastAsia="宋体" w:hAnsi="宋体"/>
          <w:b/>
          <w:sz w:val="24"/>
          <w:szCs w:val="24"/>
        </w:rPr>
      </w:pPr>
      <w:r>
        <w:rPr>
          <w:rFonts w:ascii="宋体" w:eastAsia="宋体" w:hAnsi="宋体" w:hint="eastAsia"/>
          <w:b/>
          <w:sz w:val="24"/>
          <w:szCs w:val="24"/>
        </w:rPr>
        <w:t>总纲：</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序言：</w:t>
      </w:r>
    </w:p>
    <w:p w:rsidR="004B74A5" w:rsidRDefault="00154014"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一、新时代10年的伟大变革在党史上具有里程碑意义</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二、从</w:t>
      </w:r>
      <w:r w:rsidR="008A1829">
        <w:rPr>
          <w:rFonts w:ascii="仿宋_GB2312" w:eastAsia="仿宋_GB2312" w:hAnsi="宋体" w:hint="eastAsia"/>
          <w:b/>
          <w:sz w:val="24"/>
          <w:szCs w:val="24"/>
        </w:rPr>
        <w:t>国共合作及土地革命战争中新道路的开辟看以人民为中心的发展思想</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三、从</w:t>
      </w:r>
      <w:r w:rsidR="008A1829">
        <w:rPr>
          <w:rFonts w:ascii="仿宋_GB2312" w:eastAsia="仿宋_GB2312" w:hAnsi="宋体" w:hint="eastAsia"/>
          <w:b/>
          <w:sz w:val="24"/>
          <w:szCs w:val="24"/>
        </w:rPr>
        <w:t>抗日战争领袖团队的建立到</w:t>
      </w:r>
      <w:r>
        <w:rPr>
          <w:rFonts w:ascii="仿宋_GB2312" w:eastAsia="仿宋_GB2312" w:hAnsi="宋体" w:hint="eastAsia"/>
          <w:b/>
          <w:sz w:val="24"/>
          <w:szCs w:val="24"/>
        </w:rPr>
        <w:t>延安整风运动</w:t>
      </w:r>
      <w:r w:rsidR="008A1829">
        <w:rPr>
          <w:rFonts w:ascii="仿宋_GB2312" w:eastAsia="仿宋_GB2312" w:hAnsi="宋体" w:hint="eastAsia"/>
          <w:b/>
          <w:sz w:val="24"/>
          <w:szCs w:val="24"/>
        </w:rPr>
        <w:t>的开展</w:t>
      </w:r>
      <w:r>
        <w:rPr>
          <w:rFonts w:ascii="仿宋_GB2312" w:eastAsia="仿宋_GB2312" w:hAnsi="宋体" w:hint="eastAsia"/>
          <w:b/>
          <w:sz w:val="24"/>
          <w:szCs w:val="24"/>
        </w:rPr>
        <w:t>看</w:t>
      </w:r>
      <w:r w:rsidR="008A1829">
        <w:rPr>
          <w:rFonts w:ascii="仿宋_GB2312" w:eastAsia="仿宋_GB2312" w:hAnsi="宋体" w:hint="eastAsia"/>
          <w:b/>
          <w:sz w:val="24"/>
          <w:szCs w:val="24"/>
        </w:rPr>
        <w:t>“两个确立”的决定性意义</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四、从</w:t>
      </w:r>
      <w:r w:rsidR="008A1829">
        <w:rPr>
          <w:rFonts w:ascii="仿宋_GB2312" w:eastAsia="仿宋_GB2312" w:hAnsi="宋体" w:hint="eastAsia"/>
          <w:b/>
          <w:sz w:val="24"/>
          <w:szCs w:val="24"/>
        </w:rPr>
        <w:t>共和国初期</w:t>
      </w:r>
      <w:r w:rsidR="00D52AC1">
        <w:rPr>
          <w:rFonts w:ascii="仿宋_GB2312" w:eastAsia="仿宋_GB2312" w:hAnsi="宋体" w:hint="eastAsia"/>
          <w:b/>
          <w:sz w:val="24"/>
          <w:szCs w:val="24"/>
        </w:rPr>
        <w:t>的艰巨任务</w:t>
      </w:r>
      <w:r w:rsidR="008A1829">
        <w:rPr>
          <w:rFonts w:ascii="仿宋_GB2312" w:eastAsia="仿宋_GB2312" w:hAnsi="宋体" w:hint="eastAsia"/>
          <w:b/>
          <w:sz w:val="24"/>
          <w:szCs w:val="24"/>
        </w:rPr>
        <w:t>看</w:t>
      </w:r>
      <w:r w:rsidR="0046440E">
        <w:rPr>
          <w:rFonts w:ascii="仿宋_GB2312" w:eastAsia="仿宋_GB2312" w:hAnsi="宋体" w:hint="eastAsia"/>
          <w:b/>
          <w:sz w:val="24"/>
          <w:szCs w:val="24"/>
        </w:rPr>
        <w:t>新时代十年的风险挑战</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五、从社会主义建设在探索中</w:t>
      </w:r>
      <w:r w:rsidR="00664C3A">
        <w:rPr>
          <w:rFonts w:ascii="仿宋_GB2312" w:eastAsia="仿宋_GB2312" w:hAnsi="宋体" w:hint="eastAsia"/>
          <w:b/>
          <w:sz w:val="24"/>
          <w:szCs w:val="24"/>
        </w:rPr>
        <w:t>的</w:t>
      </w:r>
      <w:r>
        <w:rPr>
          <w:rFonts w:ascii="仿宋_GB2312" w:eastAsia="仿宋_GB2312" w:hAnsi="宋体" w:hint="eastAsia"/>
          <w:b/>
          <w:sz w:val="24"/>
          <w:szCs w:val="24"/>
        </w:rPr>
        <w:t>曲折发展看</w:t>
      </w:r>
      <w:r w:rsidR="00664C3A">
        <w:rPr>
          <w:rFonts w:ascii="仿宋_GB2312" w:eastAsia="仿宋_GB2312" w:hAnsi="宋体" w:hint="eastAsia"/>
          <w:b/>
          <w:sz w:val="24"/>
          <w:szCs w:val="24"/>
        </w:rPr>
        <w:t>党中央克服重大阻力化解重大矛盾的能力</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六、</w:t>
      </w:r>
      <w:r w:rsidR="00EF048A">
        <w:rPr>
          <w:rFonts w:ascii="仿宋_GB2312" w:eastAsia="仿宋_GB2312" w:hAnsi="宋体" w:hint="eastAsia"/>
          <w:b/>
          <w:sz w:val="24"/>
          <w:szCs w:val="24"/>
        </w:rPr>
        <w:t>从改革开放</w:t>
      </w:r>
      <w:r w:rsidR="003F14D5">
        <w:rPr>
          <w:rFonts w:ascii="仿宋_GB2312" w:eastAsia="仿宋_GB2312" w:hAnsi="宋体" w:hint="eastAsia"/>
          <w:b/>
          <w:sz w:val="24"/>
          <w:szCs w:val="24"/>
        </w:rPr>
        <w:t>遇到的</w:t>
      </w:r>
      <w:r w:rsidR="00EF048A">
        <w:rPr>
          <w:rFonts w:ascii="仿宋_GB2312" w:eastAsia="仿宋_GB2312" w:hAnsi="宋体" w:hint="eastAsia"/>
          <w:b/>
          <w:sz w:val="24"/>
          <w:szCs w:val="24"/>
        </w:rPr>
        <w:t>深层次矛盾和问题看新时代10年伟大变革的领路人</w:t>
      </w:r>
    </w:p>
    <w:p w:rsidR="004B74A5" w:rsidRDefault="004B74A5" w:rsidP="004B74A5">
      <w:pPr>
        <w:ind w:firstLineChars="100" w:firstLine="241"/>
        <w:rPr>
          <w:rFonts w:ascii="仿宋_GB2312" w:eastAsia="仿宋_GB2312" w:hAnsi="宋体"/>
          <w:b/>
          <w:sz w:val="24"/>
          <w:szCs w:val="24"/>
        </w:rPr>
      </w:pPr>
      <w:r>
        <w:rPr>
          <w:rFonts w:ascii="仿宋_GB2312" w:eastAsia="仿宋_GB2312" w:hAnsi="宋体" w:hint="eastAsia"/>
          <w:b/>
          <w:sz w:val="24"/>
          <w:szCs w:val="24"/>
        </w:rPr>
        <w:t>结束语</w:t>
      </w:r>
    </w:p>
    <w:p w:rsidR="004B74A5" w:rsidRDefault="004B74A5" w:rsidP="004B74A5">
      <w:pPr>
        <w:ind w:firstLineChars="800" w:firstLine="1928"/>
        <w:rPr>
          <w:rFonts w:ascii="仿宋_GB2312" w:eastAsia="仿宋_GB2312"/>
          <w:b/>
          <w:sz w:val="24"/>
          <w:szCs w:val="24"/>
        </w:rPr>
      </w:pPr>
    </w:p>
    <w:p w:rsidR="004B74A5" w:rsidRDefault="00B80DEB" w:rsidP="004B74A5">
      <w:pPr>
        <w:ind w:firstLine="1"/>
        <w:rPr>
          <w:rFonts w:ascii="黑体" w:eastAsia="黑体" w:hAnsi="黑体"/>
          <w:b/>
          <w:sz w:val="24"/>
          <w:szCs w:val="24"/>
        </w:rPr>
      </w:pPr>
      <w:r>
        <w:rPr>
          <w:rFonts w:ascii="黑体" w:eastAsia="黑体" w:hAnsi="黑体" w:hint="eastAsia"/>
          <w:b/>
          <w:sz w:val="24"/>
          <w:szCs w:val="24"/>
        </w:rPr>
        <w:t>《</w:t>
      </w:r>
      <w:r w:rsidR="00157822">
        <w:rPr>
          <w:rFonts w:ascii="黑体" w:eastAsia="黑体" w:hAnsi="黑体" w:hint="eastAsia"/>
          <w:b/>
          <w:sz w:val="24"/>
          <w:szCs w:val="24"/>
        </w:rPr>
        <w:t>“</w:t>
      </w:r>
      <w:r>
        <w:rPr>
          <w:rFonts w:ascii="黑体" w:eastAsia="黑体" w:hAnsi="黑体" w:hint="eastAsia"/>
          <w:b/>
          <w:sz w:val="24"/>
          <w:szCs w:val="24"/>
        </w:rPr>
        <w:t>二十大</w:t>
      </w:r>
      <w:r w:rsidR="00157822">
        <w:rPr>
          <w:rFonts w:ascii="黑体" w:eastAsia="黑体" w:hAnsi="黑体" w:hint="eastAsia"/>
          <w:b/>
          <w:sz w:val="24"/>
          <w:szCs w:val="24"/>
        </w:rPr>
        <w:t>”</w:t>
      </w:r>
      <w:r>
        <w:rPr>
          <w:rFonts w:ascii="黑体" w:eastAsia="黑体" w:hAnsi="黑体" w:hint="eastAsia"/>
          <w:b/>
          <w:sz w:val="24"/>
          <w:szCs w:val="24"/>
        </w:rPr>
        <w:t>精神培训</w:t>
      </w:r>
      <w:r w:rsidR="004B74A5">
        <w:rPr>
          <w:rFonts w:ascii="黑体" w:eastAsia="黑体" w:hAnsi="黑体" w:hint="eastAsia"/>
          <w:b/>
          <w:sz w:val="24"/>
          <w:szCs w:val="24"/>
        </w:rPr>
        <w:t>》教学具体内容：</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一、从民主革命纲领的制定</w:t>
      </w:r>
      <w:r w:rsidR="009D4B5B">
        <w:rPr>
          <w:rFonts w:ascii="黑体" w:eastAsia="黑体" w:hAnsi="黑体" w:hint="eastAsia"/>
          <w:b/>
          <w:sz w:val="24"/>
          <w:szCs w:val="24"/>
        </w:rPr>
        <w:t>看中国共产党的青春创业史</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1、中国古代历史特点、走向、分期及出路</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2、中国共产党发生史、形成史</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3、近现代历史外来思想的引入“主旨”与流变</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：五四运动、共产国际、黄埔军校、中共一大、十月革命、联俄联共等</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二、从土地革命战争中新道路的开辟</w:t>
      </w:r>
      <w:r w:rsidR="00B80DEB">
        <w:rPr>
          <w:rFonts w:ascii="黑体" w:eastAsia="黑体" w:hAnsi="黑体" w:hint="eastAsia"/>
          <w:b/>
          <w:sz w:val="24"/>
          <w:szCs w:val="24"/>
        </w:rPr>
        <w:t>看</w:t>
      </w:r>
      <w:r w:rsidR="00A87D28">
        <w:rPr>
          <w:rFonts w:ascii="黑体" w:eastAsia="黑体" w:hAnsi="黑体" w:hint="eastAsia"/>
          <w:b/>
          <w:sz w:val="24"/>
          <w:szCs w:val="24"/>
        </w:rPr>
        <w:t>以人民为中心的发展思想</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1、席卷全国的民族民主革命运动</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2、中国近现代历史的开启与历史文化及文明的症结</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3、人民军队与革命根据地创立</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：四一二政变、八七会议、武装起义、井冈山的斗争、古田会议、九一八事变、湘江之战、遵义会议、长征等</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三、从</w:t>
      </w:r>
      <w:r w:rsidR="00015086">
        <w:rPr>
          <w:rFonts w:ascii="黑体" w:eastAsia="黑体" w:hAnsi="黑体" w:hint="eastAsia"/>
          <w:b/>
          <w:sz w:val="24"/>
          <w:szCs w:val="24"/>
        </w:rPr>
        <w:t>抗日战争中领袖团队的形成到</w:t>
      </w:r>
      <w:r>
        <w:rPr>
          <w:rFonts w:ascii="黑体" w:eastAsia="黑体" w:hAnsi="黑体" w:hint="eastAsia"/>
          <w:b/>
          <w:sz w:val="24"/>
          <w:szCs w:val="24"/>
        </w:rPr>
        <w:t>延安整风运动看坚持“两个确立”、做到</w:t>
      </w:r>
      <w:r>
        <w:rPr>
          <w:rFonts w:ascii="黑体" w:eastAsia="黑体" w:hAnsi="黑体" w:hint="eastAsia"/>
          <w:b/>
          <w:sz w:val="24"/>
          <w:szCs w:val="24"/>
        </w:rPr>
        <w:lastRenderedPageBreak/>
        <w:t>“两个维护”的高度自觉</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1、中国近代史空前规模的全民族反侵略战争</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2、中国现代历史的“主题”、“革命流程”、成就和问题</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3、延安整风运动及毛泽东思想在全党指导思想中的确立。</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：西安事变、平型关大捷、百团大战、延安整风运动、党的七大、重庆谈判、三大战役、渡江战役、七届二中全会等</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四、从</w:t>
      </w:r>
      <w:r w:rsidR="00015086">
        <w:rPr>
          <w:rFonts w:ascii="黑体" w:eastAsia="黑体" w:hAnsi="黑体" w:hint="eastAsia"/>
          <w:b/>
          <w:sz w:val="24"/>
          <w:szCs w:val="24"/>
        </w:rPr>
        <w:t>共和国的成立和建设看实现第二个百年奋斗目标的赶考之路</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1、新中国的建立与社会主义改造</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2、社会主义基本制度的建立及经济文化的迅速发展</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3、党史是国史发展的必然结果，国史是党史历程的一块资源地</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开国大典、中苏友好同盟条约、抗美援朝、“三反”“五反”运动、确立人民代表大会制度、第一个五年计划、反右斗争、“大跃进”和人民公社化运动、1959庐山会议、取消军衔制、七千人大会、“四清”运动等</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五、从社会主义建设的探索和曲折发展</w:t>
      </w:r>
      <w:r w:rsidR="00157822">
        <w:rPr>
          <w:rFonts w:ascii="黑体" w:eastAsia="黑体" w:hAnsi="黑体" w:hint="eastAsia"/>
          <w:b/>
          <w:sz w:val="24"/>
          <w:szCs w:val="24"/>
        </w:rPr>
        <w:t>看</w:t>
      </w:r>
      <w:r w:rsidR="00D73399">
        <w:rPr>
          <w:rFonts w:ascii="黑体" w:eastAsia="黑体" w:hAnsi="黑体" w:hint="eastAsia"/>
          <w:b/>
          <w:sz w:val="24"/>
          <w:szCs w:val="24"/>
        </w:rPr>
        <w:t>治国</w:t>
      </w:r>
      <w:proofErr w:type="gramStart"/>
      <w:r w:rsidR="00D73399">
        <w:rPr>
          <w:rFonts w:ascii="黑体" w:eastAsia="黑体" w:hAnsi="黑体" w:hint="eastAsia"/>
          <w:b/>
          <w:sz w:val="24"/>
          <w:szCs w:val="24"/>
        </w:rPr>
        <w:t>理政新理念</w:t>
      </w:r>
      <w:proofErr w:type="gramEnd"/>
      <w:r w:rsidR="00D73399">
        <w:rPr>
          <w:rFonts w:ascii="黑体" w:eastAsia="黑体" w:hAnsi="黑体" w:hint="eastAsia"/>
          <w:b/>
          <w:sz w:val="24"/>
          <w:szCs w:val="24"/>
        </w:rPr>
        <w:t>新思想新战略</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1、左倾错误逐渐发展和系统化导致文化大革命的发生</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2、党史是国史命运的一个多重凝聚，国史是党史命运的一个攸关支点</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3、文化大革命的历史教训</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：“文化大革命”、“九一三事件”、刘少奇冤案、“两弹一星”研制、恢复在联合国中席位、粉碎“四人帮”、党的十一大、真理标准大讨论等</w:t>
      </w:r>
    </w:p>
    <w:p w:rsidR="004B74A5" w:rsidRDefault="004B74A5" w:rsidP="004B74A5">
      <w:pPr>
        <w:ind w:firstLineChars="100" w:firstLine="241"/>
        <w:rPr>
          <w:rFonts w:ascii="黑体" w:eastAsia="黑体" w:hAnsi="黑体"/>
          <w:b/>
          <w:sz w:val="24"/>
          <w:szCs w:val="24"/>
        </w:rPr>
      </w:pPr>
      <w:r>
        <w:rPr>
          <w:rFonts w:ascii="黑体" w:eastAsia="黑体" w:hAnsi="黑体" w:hint="eastAsia"/>
          <w:b/>
          <w:sz w:val="24"/>
          <w:szCs w:val="24"/>
        </w:rPr>
        <w:t>六、</w:t>
      </w:r>
      <w:r w:rsidR="008B4839">
        <w:rPr>
          <w:rFonts w:ascii="黑体" w:eastAsia="黑体" w:hAnsi="黑体" w:hint="eastAsia"/>
          <w:b/>
          <w:sz w:val="24"/>
          <w:szCs w:val="24"/>
        </w:rPr>
        <w:t>从改革开放过程中遇到的深层次矛盾和问题看自我革命敢于斗争善于斗争</w:t>
      </w:r>
      <w:r w:rsidR="0057716D">
        <w:rPr>
          <w:rFonts w:ascii="黑体" w:eastAsia="黑体" w:hAnsi="黑体" w:hint="eastAsia"/>
          <w:b/>
          <w:sz w:val="24"/>
          <w:szCs w:val="24"/>
        </w:rPr>
        <w:t>的理想信念</w:t>
      </w:r>
    </w:p>
    <w:p w:rsidR="004B74A5" w:rsidRDefault="004B74A5" w:rsidP="004B74A5">
      <w:pPr>
        <w:rPr>
          <w:rFonts w:ascii="仿宋_GB2312" w:eastAsia="仿宋_GB2312"/>
          <w:sz w:val="24"/>
          <w:szCs w:val="24"/>
        </w:rPr>
      </w:pPr>
      <w:r>
        <w:rPr>
          <w:rFonts w:ascii="仿宋_GB2312" w:eastAsia="仿宋_GB2312" w:hint="eastAsia"/>
          <w:b/>
          <w:sz w:val="24"/>
          <w:szCs w:val="24"/>
        </w:rPr>
        <w:t xml:space="preserve">  1、</w:t>
      </w:r>
      <w:r>
        <w:rPr>
          <w:rFonts w:ascii="仿宋_GB2312" w:eastAsia="仿宋_GB2312" w:hint="eastAsia"/>
          <w:sz w:val="24"/>
          <w:szCs w:val="24"/>
        </w:rPr>
        <w:t>历史的伟大转折和改革开放的起步</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2、建设中国特色社会主义和改革开放全面展开</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3、新时代新思想新征程的孕育</w:t>
      </w:r>
    </w:p>
    <w:p w:rsidR="004B74A5" w:rsidRDefault="004B74A5" w:rsidP="004B74A5">
      <w:pPr>
        <w:ind w:firstLineChars="100" w:firstLine="240"/>
        <w:rPr>
          <w:rFonts w:ascii="仿宋_GB2312" w:eastAsia="仿宋_GB2312"/>
          <w:sz w:val="24"/>
          <w:szCs w:val="24"/>
        </w:rPr>
      </w:pPr>
      <w:r>
        <w:rPr>
          <w:rFonts w:ascii="仿宋_GB2312" w:eastAsia="仿宋_GB2312" w:hint="eastAsia"/>
          <w:sz w:val="24"/>
          <w:szCs w:val="24"/>
        </w:rPr>
        <w:t>4、</w:t>
      </w:r>
      <w:r>
        <w:rPr>
          <w:rFonts w:ascii="仿宋_GB2312" w:eastAsia="仿宋_GB2312" w:hint="eastAsia"/>
          <w:b/>
          <w:sz w:val="24"/>
          <w:szCs w:val="24"/>
        </w:rPr>
        <w:t>党史重大会议及事件</w:t>
      </w:r>
      <w:r>
        <w:rPr>
          <w:rFonts w:ascii="仿宋_GB2312" w:eastAsia="仿宋_GB2312" w:hint="eastAsia"/>
          <w:sz w:val="24"/>
          <w:szCs w:val="24"/>
        </w:rPr>
        <w:t>：十一届三中全会、家庭联产承包、平息1989政治风波、十四大、香港澳门回归、十六大、战胜非典、十八大、治国理政、十九大、脱贫攻坚、十九届六中全会、</w:t>
      </w:r>
      <w:r w:rsidR="0057716D">
        <w:rPr>
          <w:rFonts w:ascii="仿宋_GB2312" w:eastAsia="仿宋_GB2312" w:hint="eastAsia"/>
          <w:sz w:val="24"/>
          <w:szCs w:val="24"/>
        </w:rPr>
        <w:t>二十大、</w:t>
      </w:r>
      <w:r>
        <w:rPr>
          <w:rFonts w:ascii="仿宋_GB2312" w:eastAsia="仿宋_GB2312" w:hint="eastAsia"/>
          <w:sz w:val="24"/>
          <w:szCs w:val="24"/>
        </w:rPr>
        <w:t>新思想新征程的孕育等</w:t>
      </w:r>
    </w:p>
    <w:p w:rsidR="004B74A5" w:rsidRDefault="004B74A5" w:rsidP="004B74A5">
      <w:pPr>
        <w:ind w:firstLineChars="200" w:firstLine="482"/>
        <w:rPr>
          <w:rFonts w:ascii="黑体" w:eastAsia="黑体" w:hAnsi="黑体"/>
          <w:b/>
          <w:sz w:val="24"/>
          <w:szCs w:val="24"/>
        </w:rPr>
      </w:pPr>
    </w:p>
    <w:p w:rsidR="004B74A5" w:rsidRPr="00142E55" w:rsidRDefault="004B74A5" w:rsidP="0057716D">
      <w:pPr>
        <w:ind w:firstLineChars="200" w:firstLine="482"/>
        <w:rPr>
          <w:rFonts w:ascii="仿宋_GB2312" w:eastAsia="仿宋_GB2312" w:hAnsi="宋体"/>
          <w:sz w:val="24"/>
          <w:szCs w:val="24"/>
        </w:rPr>
      </w:pPr>
      <w:r>
        <w:rPr>
          <w:rFonts w:ascii="黑体" w:eastAsia="黑体" w:hAnsi="黑体" w:hint="eastAsia"/>
          <w:b/>
          <w:sz w:val="24"/>
          <w:szCs w:val="24"/>
        </w:rPr>
        <w:t>结束语</w:t>
      </w:r>
      <w:r>
        <w:rPr>
          <w:rFonts w:ascii="仿宋_GB2312" w:eastAsia="仿宋_GB2312" w:hint="eastAsia"/>
          <w:b/>
          <w:sz w:val="24"/>
          <w:szCs w:val="24"/>
        </w:rPr>
        <w:t>：</w:t>
      </w:r>
      <w:r w:rsidR="0057716D">
        <w:rPr>
          <w:rFonts w:ascii="仿宋_GB2312" w:eastAsia="仿宋_GB2312" w:hAnsi="宋体" w:hint="eastAsia"/>
          <w:sz w:val="24"/>
          <w:szCs w:val="24"/>
        </w:rPr>
        <w:t>中国共产党的百年奋斗波澜壮阔，书写了中华民族几千年历史上最恢宏的史诗。新时代10年的伟大变革，是中国共产党百年奋斗历程格外璀璨绚丽的篇章，成为党团结带领人民创造新民主主义革命的伟大成就，社会主义革命和建设的伟大成就，改革开放和社会主义现代化建设的伟大成就后，在党的光辉历程上树立的又一座里程碑。</w:t>
      </w:r>
    </w:p>
    <w:p w:rsidR="004B74A5" w:rsidRPr="00142E55" w:rsidRDefault="004B74A5" w:rsidP="004B74A5">
      <w:pPr>
        <w:ind w:firstLineChars="200" w:firstLine="480"/>
        <w:rPr>
          <w:rFonts w:ascii="仿宋_GB2312" w:eastAsia="仿宋_GB2312"/>
          <w:sz w:val="24"/>
          <w:szCs w:val="24"/>
        </w:rPr>
      </w:pPr>
    </w:p>
    <w:p w:rsidR="004B74A5" w:rsidRPr="00F5382F" w:rsidRDefault="004B74A5" w:rsidP="004B74A5">
      <w:pPr>
        <w:rPr>
          <w:rFonts w:ascii="仿宋_GB2312" w:eastAsia="仿宋_GB2312"/>
          <w:b/>
          <w:szCs w:val="21"/>
        </w:rPr>
      </w:pPr>
    </w:p>
    <w:p w:rsidR="004B74A5" w:rsidRPr="00FA3B73" w:rsidRDefault="004B74A5" w:rsidP="004B74A5"/>
    <w:p w:rsidR="00D02B6B" w:rsidRPr="004B74A5" w:rsidRDefault="00D02B6B"/>
    <w:sectPr w:rsidR="00D02B6B" w:rsidRPr="004B74A5" w:rsidSect="00D02B6B">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7810"/>
      <w:docPartObj>
        <w:docPartGallery w:val="Page Numbers (Bottom of Page)"/>
        <w:docPartUnique/>
      </w:docPartObj>
    </w:sdtPr>
    <w:sdtEndPr/>
    <w:sdtContent>
      <w:p w:rsidR="00FA3B73" w:rsidRDefault="00240116">
        <w:pPr>
          <w:pStyle w:val="a4"/>
          <w:jc w:val="center"/>
        </w:pPr>
        <w:r>
          <w:fldChar w:fldCharType="begin"/>
        </w:r>
        <w:r>
          <w:instrText xml:space="preserve"> PAGE   \* MERGEFORMAT </w:instrText>
        </w:r>
        <w:r>
          <w:fldChar w:fldCharType="separate"/>
        </w:r>
        <w:r w:rsidRPr="00240116">
          <w:rPr>
            <w:noProof/>
            <w:lang w:val="zh-CN"/>
          </w:rPr>
          <w:t>1</w:t>
        </w:r>
        <w:r>
          <w:fldChar w:fldCharType="end"/>
        </w:r>
      </w:p>
    </w:sdtContent>
  </w:sdt>
  <w:p w:rsidR="00FA3B73" w:rsidRDefault="00240116">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B74A5"/>
    <w:rsid w:val="00015086"/>
    <w:rsid w:val="00072A01"/>
    <w:rsid w:val="000E6314"/>
    <w:rsid w:val="00154014"/>
    <w:rsid w:val="00157822"/>
    <w:rsid w:val="00240116"/>
    <w:rsid w:val="002E7C4D"/>
    <w:rsid w:val="003F14D5"/>
    <w:rsid w:val="003F6A48"/>
    <w:rsid w:val="0046440E"/>
    <w:rsid w:val="004B74A5"/>
    <w:rsid w:val="004F676B"/>
    <w:rsid w:val="0057716D"/>
    <w:rsid w:val="00664C3A"/>
    <w:rsid w:val="006D1546"/>
    <w:rsid w:val="006D35ED"/>
    <w:rsid w:val="008077C7"/>
    <w:rsid w:val="008A1829"/>
    <w:rsid w:val="008B4839"/>
    <w:rsid w:val="008C64D7"/>
    <w:rsid w:val="009D4B5B"/>
    <w:rsid w:val="00A87D28"/>
    <w:rsid w:val="00B30965"/>
    <w:rsid w:val="00B80DEB"/>
    <w:rsid w:val="00BB364F"/>
    <w:rsid w:val="00D02B6B"/>
    <w:rsid w:val="00D52AC1"/>
    <w:rsid w:val="00D73399"/>
    <w:rsid w:val="00EE3979"/>
    <w:rsid w:val="00EF048A"/>
    <w:rsid w:val="00FB75CB"/>
    <w:rsid w:val="00FE22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4A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Emphasis"/>
    <w:basedOn w:val="a0"/>
    <w:uiPriority w:val="19"/>
    <w:qFormat/>
    <w:rsid w:val="008C64D7"/>
    <w:rPr>
      <w:i/>
      <w:iCs/>
      <w:color w:val="808080" w:themeColor="text1" w:themeTint="7F"/>
    </w:rPr>
  </w:style>
  <w:style w:type="paragraph" w:styleId="a4">
    <w:name w:val="footer"/>
    <w:basedOn w:val="a"/>
    <w:link w:val="Char"/>
    <w:uiPriority w:val="99"/>
    <w:unhideWhenUsed/>
    <w:rsid w:val="004B74A5"/>
    <w:pPr>
      <w:tabs>
        <w:tab w:val="center" w:pos="4153"/>
        <w:tab w:val="right" w:pos="8306"/>
      </w:tabs>
      <w:snapToGrid w:val="0"/>
      <w:jc w:val="left"/>
    </w:pPr>
    <w:rPr>
      <w:sz w:val="18"/>
      <w:szCs w:val="18"/>
    </w:rPr>
  </w:style>
  <w:style w:type="character" w:customStyle="1" w:styleId="Char">
    <w:name w:val="页脚 Char"/>
    <w:basedOn w:val="a0"/>
    <w:link w:val="a4"/>
    <w:uiPriority w:val="99"/>
    <w:rsid w:val="004B74A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2</Pages>
  <Words>244</Words>
  <Characters>1396</Characters>
  <Application>Microsoft Office Word</Application>
  <DocSecurity>0</DocSecurity>
  <Lines>11</Lines>
  <Paragraphs>3</Paragraphs>
  <ScaleCrop>false</ScaleCrop>
  <Company>Lenovo</Company>
  <LinksUpToDate>false</LinksUpToDate>
  <CharactersWithSpaces>1637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16</cp:revision>
  <dcterms:created xsi:type="dcterms:W3CDTF">2022-10-19T07:02:00Z</dcterms:created>
  <dcterms:modified xsi:type="dcterms:W3CDTF">2022-10-19T08:42:00Z</dcterms:modified>
</cp:coreProperties>
</file>