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0CBC9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/>
        </w:rPr>
        <w:t>重塑你与孩子的亲子关系模式</w:t>
      </w:r>
      <w:r w:rsidRPr="005C3AB6">
        <w:rPr>
          <w:rFonts w:ascii="微软雅黑" w:eastAsia="微软雅黑" w:hAnsi="微软雅黑" w:hint="eastAsia"/>
        </w:rPr>
        <w:t>——</w:t>
      </w:r>
    </w:p>
    <w:p w14:paraId="356683EF" w14:textId="77777777" w:rsidR="005C3AB6" w:rsidRPr="005C3AB6" w:rsidRDefault="005C3AB6" w:rsidP="005C3AB6">
      <w:pPr>
        <w:pStyle w:val="a3"/>
        <w:spacing w:before="0" w:beforeAutospacing="0" w:after="0" w:afterAutospacing="0"/>
        <w:jc w:val="center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hint="eastAsia"/>
        </w:rPr>
        <w:t>您的孩子可以更优秀</w:t>
      </w:r>
    </w:p>
    <w:p w14:paraId="38E03E38" w14:textId="77777777" w:rsidR="005C3AB6" w:rsidRPr="005C3AB6" w:rsidRDefault="005C3AB6" w:rsidP="005C3AB6">
      <w:pPr>
        <w:pStyle w:val="a3"/>
        <w:spacing w:before="0" w:beforeAutospacing="0" w:after="0" w:afterAutospacing="0"/>
        <w:jc w:val="center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课程说明及内容概要</w:t>
      </w:r>
    </w:p>
    <w:p w14:paraId="0DBFAE62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="+mj-cs"/>
          <w:bCs/>
          <w:kern w:val="24"/>
          <w:shd w:val="pct15" w:color="auto" w:fill="FFFFFF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5C3AB6">
        <w:rPr>
          <w:rFonts w:ascii="微软雅黑" w:eastAsia="微软雅黑" w:hAnsi="微软雅黑" w:cs="+mj-cs" w:hint="eastAsia"/>
          <w:bCs/>
          <w:kern w:val="24"/>
          <w:shd w:val="pct15" w:color="auto" w:fill="FFFFFF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课程背景：</w:t>
      </w:r>
    </w:p>
    <w:p w14:paraId="0D919662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ind w:firstLineChars="200" w:firstLine="480"/>
        <w:rPr>
          <w:rFonts w:ascii="微软雅黑" w:eastAsia="微软雅黑" w:hAnsi="微软雅黑" w:cstheme="minorBidi"/>
          <w:kern w:val="24"/>
        </w:rPr>
      </w:pPr>
      <w:r w:rsidRPr="005C3AB6">
        <w:rPr>
          <w:rFonts w:ascii="微软雅黑" w:eastAsia="微软雅黑" w:hAnsi="微软雅黑" w:cstheme="minorBidi" w:hint="eastAsia"/>
          <w:kern w:val="24"/>
        </w:rPr>
        <w:t>每一位家长都期望自己的孩子健康成长，每一位家长都从未怀疑过自己对孩子的爱，每一位家长都曾经或者正在焦虑于孩子的未来……问题是，即便我们拥有唾手可得的大量关于如何教育孩子的资讯，我们甚至愿意付出大量时间和金钱的代价，陪同孩子参加一个又一个的所谓“亲子课程”，可是到头来，一切如故：孩子的成长状况依然让人焦虑、揪心，无论是学习成绩还是品性养成！</w:t>
      </w:r>
    </w:p>
    <w:p w14:paraId="2542EA98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ind w:firstLineChars="200" w:firstLine="480"/>
        <w:rPr>
          <w:rFonts w:ascii="微软雅黑" w:eastAsia="微软雅黑" w:hAnsi="微软雅黑" w:cstheme="minorBidi"/>
          <w:kern w:val="24"/>
        </w:rPr>
      </w:pPr>
      <w:r w:rsidRPr="005C3AB6">
        <w:rPr>
          <w:rFonts w:ascii="微软雅黑" w:eastAsia="微软雅黑" w:hAnsi="微软雅黑" w:cstheme="minorBidi" w:hint="eastAsia"/>
          <w:kern w:val="24"/>
        </w:rPr>
        <w:t>问题到底在哪里？作为家长的您也许懂得许多的理论，也许学习过许多的理念和观点，甚至尝试过各种“专家”的建议……其实，您不需要纷繁复杂的说法，您需要的是“</w:t>
      </w:r>
      <w:r w:rsidRPr="005C3AB6">
        <w:rPr>
          <w:rFonts w:ascii="微软雅黑" w:eastAsia="微软雅黑" w:hAnsi="微软雅黑" w:cstheme="minorBidi" w:hint="eastAsia"/>
          <w:b/>
          <w:bCs/>
          <w:kern w:val="24"/>
        </w:rPr>
        <w:t>爱的恰当节奏、爱的适时传递、爱的尺度把握”</w:t>
      </w:r>
      <w:r w:rsidRPr="005C3AB6">
        <w:rPr>
          <w:rFonts w:ascii="微软雅黑" w:eastAsia="微软雅黑" w:hAnsi="微软雅黑" w:cstheme="minorBidi" w:hint="eastAsia"/>
          <w:kern w:val="24"/>
        </w:rPr>
        <w:t>，您需要的是</w:t>
      </w:r>
      <w:r w:rsidRPr="005C3AB6">
        <w:rPr>
          <w:rFonts w:ascii="微软雅黑" w:eastAsia="微软雅黑" w:hAnsi="微软雅黑" w:cstheme="minorBidi" w:hint="eastAsia"/>
          <w:b/>
          <w:bCs/>
          <w:kern w:val="24"/>
        </w:rPr>
        <w:t>“重塑您的亲子关系模式”</w:t>
      </w:r>
      <w:r w:rsidRPr="005C3AB6">
        <w:rPr>
          <w:rFonts w:ascii="微软雅黑" w:eastAsia="微软雅黑" w:hAnsi="微软雅黑" w:cstheme="minorBidi" w:hint="eastAsia"/>
          <w:kern w:val="24"/>
        </w:rPr>
        <w:t>！当您愿意穿过层层迷雾，您会欣喜地发现</w:t>
      </w:r>
      <w:r w:rsidRPr="005C3AB6">
        <w:rPr>
          <w:rFonts w:ascii="微软雅黑" w:eastAsia="微软雅黑" w:hAnsi="微软雅黑" w:cstheme="minorBidi" w:hint="eastAsia"/>
          <w:b/>
          <w:bCs/>
          <w:kern w:val="24"/>
        </w:rPr>
        <w:t>“您的孩子可以更优秀”</w:t>
      </w:r>
      <w:r w:rsidRPr="005C3AB6">
        <w:rPr>
          <w:rFonts w:ascii="微软雅黑" w:eastAsia="微软雅黑" w:hAnsi="微软雅黑" w:cstheme="minorBidi" w:hint="eastAsia"/>
          <w:kern w:val="24"/>
        </w:rPr>
        <w:t>！</w:t>
      </w:r>
    </w:p>
    <w:p w14:paraId="132E9D84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theme="minorBidi"/>
          <w:b/>
          <w:kern w:val="24"/>
          <w:shd w:val="pct15" w:color="auto" w:fill="FFFFFF"/>
        </w:rPr>
      </w:pPr>
      <w:r w:rsidRPr="005C3AB6">
        <w:rPr>
          <w:rFonts w:ascii="微软雅黑" w:eastAsia="微软雅黑" w:hAnsi="微软雅黑" w:cstheme="minorBidi" w:hint="eastAsia"/>
          <w:b/>
          <w:kern w:val="24"/>
          <w:shd w:val="pct15" w:color="auto" w:fill="FFFFFF"/>
        </w:rPr>
        <w:t>课程说明：</w:t>
      </w:r>
    </w:p>
    <w:p w14:paraId="7E5D91B0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b/>
          <w:bCs/>
          <w:kern w:val="24"/>
        </w:rPr>
        <w:t>一、课程对象</w:t>
      </w:r>
      <w:r w:rsidRPr="005C3AB6">
        <w:rPr>
          <w:rFonts w:ascii="微软雅黑" w:eastAsia="微软雅黑" w:hAnsi="微软雅黑" w:cstheme="minorBidi" w:hint="eastAsia"/>
          <w:kern w:val="24"/>
        </w:rPr>
        <w:t>：孩子在小学中低年级段以下的家长；</w:t>
      </w:r>
    </w:p>
    <w:p w14:paraId="66AB0ABD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b/>
          <w:bCs/>
          <w:kern w:val="24"/>
        </w:rPr>
        <w:t>二、课程时间</w:t>
      </w:r>
      <w:r w:rsidRPr="005C3AB6">
        <w:rPr>
          <w:rFonts w:ascii="微软雅黑" w:eastAsia="微软雅黑" w:hAnsi="微软雅黑" w:cstheme="minorBidi" w:hint="eastAsia"/>
          <w:kern w:val="24"/>
        </w:rPr>
        <w:t>：1天（6小时，讲座版本）；2-3天（12-18小时，训练版本）；</w:t>
      </w:r>
    </w:p>
    <w:p w14:paraId="4AC7F3F7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b/>
          <w:bCs/>
          <w:kern w:val="24"/>
        </w:rPr>
        <w:t>三、课程目标</w:t>
      </w:r>
      <w:r w:rsidRPr="005C3AB6">
        <w:rPr>
          <w:rFonts w:ascii="微软雅黑" w:eastAsia="微软雅黑" w:hAnsi="微软雅黑" w:cstheme="minorBidi" w:hint="eastAsia"/>
          <w:kern w:val="24"/>
        </w:rPr>
        <w:t>：1、剖析问题背后的原因，引导家长了解并直面真相；</w:t>
      </w:r>
    </w:p>
    <w:p w14:paraId="73E71582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kern w:val="24"/>
        </w:rPr>
        <w:t xml:space="preserve">              2、帮助家长树立正确可行的理念并分解实践手法与步骤；</w:t>
      </w:r>
    </w:p>
    <w:p w14:paraId="033100B6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kern w:val="24"/>
        </w:rPr>
        <w:t xml:space="preserve">              3、学习并掌握常见场景中的亲子沟通话术。</w:t>
      </w:r>
    </w:p>
    <w:p w14:paraId="09F4E990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 w:cstheme="minorBidi"/>
          <w:kern w:val="24"/>
        </w:rPr>
      </w:pPr>
      <w:r w:rsidRPr="005C3AB6">
        <w:rPr>
          <w:rFonts w:ascii="微软雅黑" w:eastAsia="微软雅黑" w:hAnsi="微软雅黑" w:cstheme="minorBidi" w:hint="eastAsia"/>
          <w:b/>
          <w:bCs/>
          <w:kern w:val="24"/>
        </w:rPr>
        <w:t>四、课程方式与建议人数</w:t>
      </w:r>
      <w:r w:rsidRPr="005C3AB6">
        <w:rPr>
          <w:rFonts w:ascii="微软雅黑" w:eastAsia="微软雅黑" w:hAnsi="微软雅黑" w:cstheme="minorBidi" w:hint="eastAsia"/>
          <w:kern w:val="24"/>
        </w:rPr>
        <w:t>：讲座式（200人以内）；训练式（30人以内）。</w:t>
      </w:r>
    </w:p>
    <w:p w14:paraId="13B0E992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  <w:b/>
          <w:shd w:val="pct15" w:color="auto" w:fill="FFFFFF"/>
        </w:rPr>
      </w:pPr>
      <w:r w:rsidRPr="005C3AB6">
        <w:rPr>
          <w:rFonts w:ascii="微软雅黑" w:eastAsia="微软雅黑" w:hAnsi="微软雅黑" w:cstheme="minorBidi" w:hint="eastAsia"/>
          <w:b/>
          <w:kern w:val="24"/>
          <w:shd w:val="pct15" w:color="auto" w:fill="FFFFFF"/>
        </w:rPr>
        <w:t>主讲老师</w:t>
      </w:r>
    </w:p>
    <w:p w14:paraId="04FD4F9D" w14:textId="77777777" w:rsidR="005C3AB6" w:rsidRDefault="005C3AB6" w:rsidP="005C3AB6">
      <w:pPr>
        <w:pStyle w:val="a3"/>
        <w:spacing w:before="0" w:beforeAutospacing="0" w:after="0" w:afterAutospacing="0" w:line="360" w:lineRule="auto"/>
        <w:ind w:firstLine="480"/>
        <w:rPr>
          <w:rFonts w:ascii="微软雅黑" w:eastAsia="微软雅黑" w:hAnsi="微软雅黑" w:cstheme="minorBidi"/>
          <w:kern w:val="24"/>
        </w:rPr>
      </w:pPr>
      <w:r w:rsidRPr="005C3AB6">
        <w:rPr>
          <w:rFonts w:ascii="微软雅黑" w:eastAsia="微软雅黑" w:hAnsi="微软雅黑" w:cstheme="minorBidi" w:hint="eastAsia"/>
          <w:kern w:val="24"/>
        </w:rPr>
        <w:lastRenderedPageBreak/>
        <w:t>廖信琳，职业培训师。持续专注《TTT企业培训师训练课程》长达15年以上。 现场授课超过600场，服务各类企业超过400家。悉心萃取中西方文化精粹，擅 于拨开艰涩理论的层层迷雾，敲碎包裹现象的坚实盔甲，觉察身边琐事背后的底层真相，通过家常聊天的方式直接触动思维坚冰。</w:t>
      </w:r>
    </w:p>
    <w:p w14:paraId="04E3EC81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ind w:firstLine="48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kern w:val="24"/>
        </w:rPr>
        <w:t>值得称道的是，廖信琳先生非常善于在实践中探索、 思考，并且逐步形成了一套极具实践效果的亲子教育理念。并在这套理念的指导下，</w:t>
      </w:r>
      <w:r w:rsidRPr="005C3AB6">
        <w:rPr>
          <w:rFonts w:ascii="微软雅黑" w:eastAsia="微软雅黑" w:hAnsi="微软雅黑" w:cstheme="minorBidi" w:hint="eastAsia"/>
          <w:b/>
          <w:bCs/>
          <w:kern w:val="24"/>
        </w:rPr>
        <w:t>引导其女儿即便历经4所 小学、2所初中、2所高中的辗转学习，仍然能够在不参加任何补习班的情况下，以雅思高达8.5分的优秀学业成绩被加拿大排名前十的6所大学录取。</w:t>
      </w:r>
      <w:r w:rsidRPr="005C3AB6">
        <w:rPr>
          <w:rFonts w:ascii="微软雅黑" w:eastAsia="微软雅黑" w:hAnsi="微软雅黑" w:cstheme="minorBidi" w:hint="eastAsia"/>
          <w:kern w:val="24"/>
        </w:rPr>
        <w:t xml:space="preserve">现就读于引傲全球数学系的滑铁卢大学数学系计算机专业。     </w:t>
      </w:r>
    </w:p>
    <w:p w14:paraId="36F4BE02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 w:cs="+mj-cs"/>
          <w:bCs/>
          <w:kern w:val="24"/>
          <w:shd w:val="pct15" w:color="auto" w:fill="FFFFFF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5C3AB6">
        <w:rPr>
          <w:rFonts w:ascii="微软雅黑" w:eastAsia="微软雅黑" w:hAnsi="微软雅黑" w:cs="+mj-cs" w:hint="eastAsia"/>
          <w:bCs/>
          <w:kern w:val="24"/>
          <w:shd w:val="pct15" w:color="auto" w:fill="FFFFFF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内容概要</w:t>
      </w:r>
    </w:p>
    <w:p w14:paraId="662A2A34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ind w:firstLineChars="200" w:firstLine="480"/>
        <w:rPr>
          <w:rFonts w:ascii="微软雅黑" w:eastAsia="微软雅黑" w:hAnsi="微软雅黑" w:cstheme="minorBidi"/>
          <w:kern w:val="24"/>
        </w:rPr>
      </w:pPr>
      <w:r w:rsidRPr="005C3AB6">
        <w:rPr>
          <w:rFonts w:ascii="微软雅黑" w:eastAsia="微软雅黑" w:hAnsi="微软雅黑" w:cstheme="minorBidi" w:hint="eastAsia"/>
          <w:kern w:val="24"/>
        </w:rPr>
        <w:t>抽丝剥茧，层层深入；直面困惑，用心观照；理念指引，有效践行：</w:t>
      </w:r>
    </w:p>
    <w:p w14:paraId="7AA1FC61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ind w:firstLineChars="200" w:firstLine="48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kern w:val="24"/>
        </w:rPr>
        <w:t>——经由父母普遍关心的6大问题切入，和您一起探寻背后的深层原因</w:t>
      </w:r>
    </w:p>
    <w:p w14:paraId="335C203B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kern w:val="24"/>
        </w:rPr>
        <w:t xml:space="preserve">    ——凭籍持续践行18年总结的6个步骤，引领您逐步进入孩子的真实世界</w:t>
      </w:r>
    </w:p>
    <w:p w14:paraId="704D4F2C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kern w:val="24"/>
        </w:rPr>
        <w:t xml:space="preserve">    ——剖析经典教育理论背后的深海景象，一起探索10大理念的实践路径</w:t>
      </w:r>
    </w:p>
    <w:p w14:paraId="60E33FB9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kern w:val="24"/>
        </w:rPr>
        <w:t xml:space="preserve">    ——通过10个具有代表性的案例分析，帮助您切实改进教育孩子的方法</w:t>
      </w:r>
    </w:p>
    <w:p w14:paraId="0910760D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kern w:val="24"/>
        </w:rPr>
        <w:t xml:space="preserve">    相信自己，相信您的孩子可以更优秀！</w:t>
      </w:r>
    </w:p>
    <w:p w14:paraId="578D7C08" w14:textId="77777777" w:rsidR="005C3AB6" w:rsidRPr="005C3AB6" w:rsidRDefault="005C3AB6" w:rsidP="005C3AB6">
      <w:pPr>
        <w:pStyle w:val="a3"/>
        <w:spacing w:before="0" w:beforeAutospacing="0" w:after="0" w:afterAutospacing="0" w:line="360" w:lineRule="auto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theme="minorBidi" w:hint="eastAsia"/>
          <w:kern w:val="24"/>
        </w:rPr>
        <w:t xml:space="preserve">    相信自己，相信您可以是孩子成长最好的老师！</w:t>
      </w:r>
    </w:p>
    <w:p w14:paraId="69DC184B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第一章、导言：您可以是孩子最好的老师</w:t>
      </w:r>
    </w:p>
    <w:p w14:paraId="3B9CE9D6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 w:cs="+mj-cs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第二章、典型问题的剖析</w:t>
      </w:r>
    </w:p>
    <w:p w14:paraId="0DC38280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问题一、关于孩子的功课与成绩</w:t>
      </w:r>
    </w:p>
    <w:p w14:paraId="20720E1E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问题二、关于孩子的言行与举止</w:t>
      </w:r>
    </w:p>
    <w:p w14:paraId="52944F6B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问题三、关于孩子的性格与情绪</w:t>
      </w:r>
    </w:p>
    <w:p w14:paraId="1EB79064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lastRenderedPageBreak/>
        <w:t>问题四、关于孩子和他的小伙伴</w:t>
      </w:r>
    </w:p>
    <w:p w14:paraId="032B21FA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问题五、关于孩子的兴趣与特长</w:t>
      </w:r>
    </w:p>
    <w:p w14:paraId="28C31889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问题六、关于孩子的未来与发展</w:t>
      </w:r>
    </w:p>
    <w:p w14:paraId="5F9119C2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小结：所有问题的背后呢？</w:t>
      </w:r>
    </w:p>
    <w:p w14:paraId="5C961E16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 w:cs="+mj-cs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第三章、了解您的孩子</w:t>
      </w:r>
    </w:p>
    <w:p w14:paraId="060D2071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一、找到入口：直面身处的社会环境</w:t>
      </w:r>
    </w:p>
    <w:p w14:paraId="40A2387D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二、建立常识：掌握孩子成长的规律</w:t>
      </w:r>
    </w:p>
    <w:p w14:paraId="2A5DD80C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三、探索路径：勇于承认曾经的不堪</w:t>
      </w:r>
    </w:p>
    <w:p w14:paraId="6D360685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四、把握关键：用心觉察孩子的状态</w:t>
      </w:r>
    </w:p>
    <w:p w14:paraId="4CA50511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五、悦纳事实：理解孩子的反复无常</w:t>
      </w:r>
    </w:p>
    <w:p w14:paraId="71C0349D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六、积极改善：开放你们的秘密花园</w:t>
      </w:r>
    </w:p>
    <w:p w14:paraId="75AF6A43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小结：您可以是孩子的知心朋友</w:t>
      </w:r>
    </w:p>
    <w:p w14:paraId="658C76A9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 w:cs="+mj-cs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第四章、实践路径的有效改善</w:t>
      </w:r>
    </w:p>
    <w:p w14:paraId="58B12801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先贤大德的教育理念举要与解读</w:t>
      </w:r>
    </w:p>
    <w:p w14:paraId="1F589CCF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实践理念之一：尊重-承认孩子作为独立个体存在</w:t>
      </w:r>
    </w:p>
    <w:p w14:paraId="25848100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实践理念之二：平等-避免把经验强加到孩子身上</w:t>
      </w:r>
    </w:p>
    <w:p w14:paraId="6755A1A2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实践理念之三：耐心-学会等待并配合孩子的节奏</w:t>
      </w:r>
    </w:p>
    <w:p w14:paraId="5B26AC60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实践理念之四：包容-敞开胸怀学习悦纳孩子状态</w:t>
      </w:r>
    </w:p>
    <w:p w14:paraId="75AFC79F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实践理念之五：坦诚-主动消弭孩子不必要的猜疑</w:t>
      </w:r>
    </w:p>
    <w:p w14:paraId="738A1C6A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实践理念之六：信任-学会引导孩子建立自我承诺</w:t>
      </w:r>
    </w:p>
    <w:p w14:paraId="1470FFE1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实践理念之七：陪伴-让孩子真切感受到您的爱意</w:t>
      </w:r>
    </w:p>
    <w:p w14:paraId="4E150778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实践理念之八：力行-让自己成为孩子模仿的对象</w:t>
      </w:r>
    </w:p>
    <w:p w14:paraId="17CC714B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lastRenderedPageBreak/>
        <w:t>实践理念之九：发现-帮助孩子找到改善的关键点</w:t>
      </w:r>
    </w:p>
    <w:p w14:paraId="192316E7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实践理念之十：沟通-建立与孩子密切互动的管道</w:t>
      </w:r>
    </w:p>
    <w:p w14:paraId="7232486C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小结：您本来可以是孩子成长最好的老师！</w:t>
      </w:r>
    </w:p>
    <w:p w14:paraId="0E115365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 w:cs="+mj-cs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第五章、十大典型案例分析</w:t>
      </w:r>
    </w:p>
    <w:p w14:paraId="49B8FC6B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案例一：无法经常陪在孩子身边，应该如何与孩子有效互动？</w:t>
      </w:r>
    </w:p>
    <w:p w14:paraId="58B86D96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案例二：当孩子做得的确不够好，应该如何引导其不断改善？</w:t>
      </w:r>
    </w:p>
    <w:p w14:paraId="3650EFBB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案例三：如果家长意见不一致，应该如何帮助孩子消除不安？</w:t>
      </w:r>
    </w:p>
    <w:p w14:paraId="5A09A369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案例四：孩子总是丢三落四，应该从何处着手帮助孩子改善？</w:t>
      </w:r>
    </w:p>
    <w:p w14:paraId="3ECEE21D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案例五：孩子做作业粗心马虎，应该如何帮助孩子逐步改善？</w:t>
      </w:r>
    </w:p>
    <w:p w14:paraId="21C54CC0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案例六：孩子与同学总闹矛盾，应该如何帮助孩子有效化解？</w:t>
      </w:r>
    </w:p>
    <w:p w14:paraId="291E2FE7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案例七：孩子遭到老师无端批评，应该如何引导其正确面对？</w:t>
      </w:r>
    </w:p>
    <w:p w14:paraId="062075B5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案例八：当孩子提出过分要求，应该如何有效拒绝让其接受？</w:t>
      </w:r>
    </w:p>
    <w:p w14:paraId="26504A7E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案例九：当孩子的选择与您的期望相左时，该如何达成共识？</w:t>
      </w:r>
    </w:p>
    <w:p w14:paraId="71467DEA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案例十：当孩子总是磨磨蹭蹭时，应该如何敦促其立即行动？</w:t>
      </w:r>
    </w:p>
    <w:p w14:paraId="3859786A" w14:textId="77777777" w:rsidR="005C3AB6" w:rsidRPr="005C3AB6" w:rsidRDefault="005C3AB6" w:rsidP="005C3AB6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 w:rsidRPr="005C3AB6">
        <w:rPr>
          <w:rFonts w:ascii="微软雅黑" w:eastAsia="微软雅黑" w:hAnsi="微软雅黑" w:cs="+mj-cs" w:hint="eastAsia"/>
          <w:bCs/>
          <w:kern w:val="24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结束语：练习聆听自己心底深处的声音！</w:t>
      </w:r>
    </w:p>
    <w:p w14:paraId="5B6D3E77" w14:textId="77777777" w:rsidR="00653A99" w:rsidRPr="005C3AB6" w:rsidRDefault="00653A99">
      <w:pPr>
        <w:rPr>
          <w:rFonts w:ascii="微软雅黑" w:eastAsia="微软雅黑" w:hAnsi="微软雅黑"/>
          <w:sz w:val="24"/>
          <w:szCs w:val="24"/>
        </w:rPr>
      </w:pPr>
    </w:p>
    <w:sectPr w:rsidR="00653A99" w:rsidRPr="005C3AB6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25CC0" w14:textId="77777777" w:rsidR="006B3DFB" w:rsidRDefault="006B3DFB" w:rsidP="00EA5EA8">
      <w:r>
        <w:separator/>
      </w:r>
    </w:p>
  </w:endnote>
  <w:endnote w:type="continuationSeparator" w:id="0">
    <w:p w14:paraId="38127BEE" w14:textId="77777777" w:rsidR="006B3DFB" w:rsidRDefault="006B3DFB" w:rsidP="00EA5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+mj-cs"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-2010509084"/>
      <w:docPartObj>
        <w:docPartGallery w:val="Page Numbers (Bottom of Page)"/>
        <w:docPartUnique/>
      </w:docPartObj>
    </w:sdtPr>
    <w:sdtContent>
      <w:p w14:paraId="603E9AF5" w14:textId="0883D1D5" w:rsidR="00EA5EA8" w:rsidRDefault="00EA5EA8" w:rsidP="00344C84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14:paraId="6D5B3CF6" w14:textId="77777777" w:rsidR="00EA5EA8" w:rsidRDefault="00EA5EA8" w:rsidP="00EA5EA8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62912135"/>
      <w:docPartObj>
        <w:docPartGallery w:val="Page Numbers (Bottom of Page)"/>
        <w:docPartUnique/>
      </w:docPartObj>
    </w:sdtPr>
    <w:sdtContent>
      <w:p w14:paraId="13776C61" w14:textId="18FFC517" w:rsidR="00EA5EA8" w:rsidRDefault="00EA5EA8" w:rsidP="00344C84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2BC3D963" w14:textId="77777777" w:rsidR="00EA5EA8" w:rsidRDefault="00EA5EA8" w:rsidP="00EA5EA8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AC154F" w14:textId="77777777" w:rsidR="006B3DFB" w:rsidRDefault="006B3DFB" w:rsidP="00EA5EA8">
      <w:r>
        <w:separator/>
      </w:r>
    </w:p>
  </w:footnote>
  <w:footnote w:type="continuationSeparator" w:id="0">
    <w:p w14:paraId="7BD1AF97" w14:textId="77777777" w:rsidR="006B3DFB" w:rsidRDefault="006B3DFB" w:rsidP="00EA5E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3AB6"/>
    <w:rsid w:val="000170BA"/>
    <w:rsid w:val="000341FD"/>
    <w:rsid w:val="000524A6"/>
    <w:rsid w:val="00064B33"/>
    <w:rsid w:val="00071615"/>
    <w:rsid w:val="00072CC9"/>
    <w:rsid w:val="000969CB"/>
    <w:rsid w:val="000C3C07"/>
    <w:rsid w:val="000C4E39"/>
    <w:rsid w:val="000C69DC"/>
    <w:rsid w:val="000E5064"/>
    <w:rsid w:val="00100356"/>
    <w:rsid w:val="001017BD"/>
    <w:rsid w:val="001118B2"/>
    <w:rsid w:val="0011450E"/>
    <w:rsid w:val="0015733E"/>
    <w:rsid w:val="00161567"/>
    <w:rsid w:val="00164AF7"/>
    <w:rsid w:val="00171903"/>
    <w:rsid w:val="00210D10"/>
    <w:rsid w:val="002132E7"/>
    <w:rsid w:val="00216CF1"/>
    <w:rsid w:val="00220D91"/>
    <w:rsid w:val="00244D4B"/>
    <w:rsid w:val="00260A08"/>
    <w:rsid w:val="002A2AB5"/>
    <w:rsid w:val="002B53D4"/>
    <w:rsid w:val="002B7D18"/>
    <w:rsid w:val="002C047E"/>
    <w:rsid w:val="002E132A"/>
    <w:rsid w:val="002F5E4B"/>
    <w:rsid w:val="00303EC5"/>
    <w:rsid w:val="0032727D"/>
    <w:rsid w:val="00331CA6"/>
    <w:rsid w:val="00357B3D"/>
    <w:rsid w:val="00360EDE"/>
    <w:rsid w:val="003E02A0"/>
    <w:rsid w:val="004136E4"/>
    <w:rsid w:val="00423601"/>
    <w:rsid w:val="0043130A"/>
    <w:rsid w:val="0043666B"/>
    <w:rsid w:val="00441BA0"/>
    <w:rsid w:val="00451DEC"/>
    <w:rsid w:val="004610BA"/>
    <w:rsid w:val="004F6C78"/>
    <w:rsid w:val="00527C00"/>
    <w:rsid w:val="0053568D"/>
    <w:rsid w:val="00566F77"/>
    <w:rsid w:val="005A1A97"/>
    <w:rsid w:val="005C3AB6"/>
    <w:rsid w:val="005C4CDB"/>
    <w:rsid w:val="005C7885"/>
    <w:rsid w:val="005E0905"/>
    <w:rsid w:val="005E1557"/>
    <w:rsid w:val="005E1CFC"/>
    <w:rsid w:val="00622679"/>
    <w:rsid w:val="00653A99"/>
    <w:rsid w:val="006B3DFB"/>
    <w:rsid w:val="006E0E86"/>
    <w:rsid w:val="006E4B3B"/>
    <w:rsid w:val="006E7842"/>
    <w:rsid w:val="006F31F5"/>
    <w:rsid w:val="007108DF"/>
    <w:rsid w:val="0071166C"/>
    <w:rsid w:val="0076252A"/>
    <w:rsid w:val="00776D64"/>
    <w:rsid w:val="00787911"/>
    <w:rsid w:val="00791AB2"/>
    <w:rsid w:val="007939C9"/>
    <w:rsid w:val="00801921"/>
    <w:rsid w:val="008060EC"/>
    <w:rsid w:val="00811F91"/>
    <w:rsid w:val="00857FDB"/>
    <w:rsid w:val="008707FC"/>
    <w:rsid w:val="008A7252"/>
    <w:rsid w:val="0093161A"/>
    <w:rsid w:val="0094107B"/>
    <w:rsid w:val="00953732"/>
    <w:rsid w:val="00953CDB"/>
    <w:rsid w:val="00961F72"/>
    <w:rsid w:val="00967F42"/>
    <w:rsid w:val="00991C38"/>
    <w:rsid w:val="00993C67"/>
    <w:rsid w:val="009A3F8A"/>
    <w:rsid w:val="009A4883"/>
    <w:rsid w:val="009B375F"/>
    <w:rsid w:val="009D06B4"/>
    <w:rsid w:val="009D2DFC"/>
    <w:rsid w:val="00A337D7"/>
    <w:rsid w:val="00A52192"/>
    <w:rsid w:val="00A63625"/>
    <w:rsid w:val="00A829E0"/>
    <w:rsid w:val="00A952C1"/>
    <w:rsid w:val="00AA0D19"/>
    <w:rsid w:val="00AC13BF"/>
    <w:rsid w:val="00AC739A"/>
    <w:rsid w:val="00B0084B"/>
    <w:rsid w:val="00B04018"/>
    <w:rsid w:val="00B36CF5"/>
    <w:rsid w:val="00B54E1F"/>
    <w:rsid w:val="00B5612F"/>
    <w:rsid w:val="00B63AC0"/>
    <w:rsid w:val="00B86D17"/>
    <w:rsid w:val="00B86F59"/>
    <w:rsid w:val="00B96708"/>
    <w:rsid w:val="00BA7A7D"/>
    <w:rsid w:val="00BB2F07"/>
    <w:rsid w:val="00BD2553"/>
    <w:rsid w:val="00BD5BDC"/>
    <w:rsid w:val="00C07350"/>
    <w:rsid w:val="00C212E7"/>
    <w:rsid w:val="00C21B14"/>
    <w:rsid w:val="00C3235D"/>
    <w:rsid w:val="00C41A73"/>
    <w:rsid w:val="00C609F3"/>
    <w:rsid w:val="00C62A15"/>
    <w:rsid w:val="00C804FF"/>
    <w:rsid w:val="00CA2222"/>
    <w:rsid w:val="00CB670F"/>
    <w:rsid w:val="00CE0204"/>
    <w:rsid w:val="00D00940"/>
    <w:rsid w:val="00D438FC"/>
    <w:rsid w:val="00D571DF"/>
    <w:rsid w:val="00D608DC"/>
    <w:rsid w:val="00D645A2"/>
    <w:rsid w:val="00DC117A"/>
    <w:rsid w:val="00DE0F56"/>
    <w:rsid w:val="00DF73AD"/>
    <w:rsid w:val="00E10268"/>
    <w:rsid w:val="00E30A3C"/>
    <w:rsid w:val="00E90A00"/>
    <w:rsid w:val="00EA472A"/>
    <w:rsid w:val="00EA5EA8"/>
    <w:rsid w:val="00EF48BC"/>
    <w:rsid w:val="00F664E0"/>
    <w:rsid w:val="00F6731B"/>
    <w:rsid w:val="00F7688E"/>
    <w:rsid w:val="00F76C9E"/>
    <w:rsid w:val="00F91720"/>
    <w:rsid w:val="00FB4106"/>
    <w:rsid w:val="00FC0AC9"/>
    <w:rsid w:val="00FF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7B3AE"/>
  <w15:docId w15:val="{D4A132EF-94A7-E746-85BA-495CADC70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3A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footer"/>
    <w:basedOn w:val="a"/>
    <w:link w:val="a5"/>
    <w:uiPriority w:val="99"/>
    <w:unhideWhenUsed/>
    <w:rsid w:val="00EA5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EA5EA8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EA5E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6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廖 信琳</cp:lastModifiedBy>
  <cp:revision>3</cp:revision>
  <dcterms:created xsi:type="dcterms:W3CDTF">2016-06-02T10:23:00Z</dcterms:created>
  <dcterms:modified xsi:type="dcterms:W3CDTF">2021-12-10T02:09:00Z</dcterms:modified>
</cp:coreProperties>
</file>