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CKWMK6BA79UA00TGRKR8DLJ87ZQMOYYR9F0XOJDBXFG8TGCTZRBRRC0PFS6HPC8RBOMXOOLJZH5D8LJJQEFAPFF789D0WI5BAOODQHB3FA1EBB70A67DAB7106F570EEC6C5A6A1" Type="http://schemas.microsoft.com/office/2006/relationships/officeDocumentMain" Target="docProps/core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CYWMR6GC7R9A0THGRYR8ILJ87ZD0OAPREF0XTJEEXFBRTFLTZRBJKCJUFY5HP8IRXNM6EOLRZIXD8HNJROFADF8O8RL0WIWB8NOODHB3909DD9A58C516257AE0CF9FE568E8A4B" Type="http://schemas.microsoft.com/office/2006/relationships/officeDocumentExtended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F98" w:rsidRPr="001C5F98" w:rsidRDefault="001C5F98" w:rsidP="0092488D">
      <w:pPr>
        <w:spacing w:afterLines="100" w:after="312"/>
        <w:jc w:val="center"/>
        <w:rPr>
          <w:rFonts w:ascii="微软雅黑" w:eastAsia="微软雅黑" w:hAnsi="微软雅黑"/>
          <w:b/>
          <w:bCs/>
          <w:sz w:val="10"/>
          <w:szCs w:val="10"/>
          <w:lang w:val="x-none"/>
        </w:rPr>
      </w:pPr>
    </w:p>
    <w:p w:rsidR="00266916" w:rsidRPr="0092488D" w:rsidRDefault="007B0800" w:rsidP="0092488D">
      <w:pPr>
        <w:spacing w:afterLines="100" w:after="312"/>
        <w:jc w:val="center"/>
        <w:rPr>
          <w:rFonts w:ascii="微软雅黑" w:eastAsia="微软雅黑" w:hAnsi="微软雅黑"/>
          <w:b/>
          <w:bCs/>
          <w:sz w:val="40"/>
          <w:szCs w:val="32"/>
          <w:lang w:val="x-none"/>
        </w:rPr>
      </w:pPr>
      <w:r w:rsidRPr="0092488D">
        <w:rPr>
          <w:rFonts w:ascii="微软雅黑" w:eastAsia="微软雅黑" w:hAnsi="微软雅黑" w:hint="eastAsia"/>
          <w:b/>
          <w:bCs/>
          <w:sz w:val="40"/>
          <w:szCs w:val="32"/>
          <w:lang w:val="x-none" w:eastAsia="x-none"/>
        </w:rPr>
        <w:t>《</w:t>
      </w:r>
      <w:proofErr w:type="spellStart"/>
      <w:r w:rsidR="000E0FC2">
        <w:rPr>
          <w:rFonts w:ascii="微软雅黑" w:eastAsia="微软雅黑" w:hAnsi="微软雅黑" w:hint="eastAsia"/>
          <w:b/>
          <w:bCs/>
          <w:sz w:val="40"/>
          <w:szCs w:val="32"/>
          <w:lang w:val="x-none"/>
        </w:rPr>
        <w:t>积极心理学</w:t>
      </w:r>
      <w:proofErr w:type="spellEnd"/>
      <w:r w:rsidR="002E1C66">
        <w:rPr>
          <w:rFonts w:ascii="微软雅黑" w:eastAsia="微软雅黑" w:hAnsi="微软雅黑" w:hint="eastAsia"/>
          <w:b/>
          <w:bCs/>
          <w:sz w:val="40"/>
          <w:szCs w:val="32"/>
          <w:lang w:val="x-none" w:eastAsia="x-none"/>
        </w:rPr>
        <w:t>》</w:t>
      </w:r>
      <w:proofErr w:type="spellStart"/>
      <w:r w:rsidR="002E1C66">
        <w:rPr>
          <w:rFonts w:ascii="微软雅黑" w:eastAsia="微软雅黑" w:hAnsi="微软雅黑" w:hint="eastAsia"/>
          <w:b/>
          <w:bCs/>
          <w:sz w:val="40"/>
          <w:szCs w:val="32"/>
          <w:lang w:val="x-none" w:eastAsia="x-none"/>
        </w:rPr>
        <w:t>课程</w:t>
      </w:r>
      <w:r w:rsidR="002E1C66">
        <w:rPr>
          <w:rFonts w:ascii="微软雅黑" w:eastAsia="微软雅黑" w:hAnsi="微软雅黑" w:hint="eastAsia"/>
          <w:b/>
          <w:bCs/>
          <w:sz w:val="40"/>
          <w:szCs w:val="32"/>
          <w:lang w:val="x-none"/>
        </w:rPr>
        <w:t>简介</w:t>
      </w:r>
      <w:proofErr w:type="spellEnd"/>
    </w:p>
    <w:p w:rsidR="006F043E" w:rsidRDefault="002C02FD" w:rsidP="002C02FD">
      <w:pPr>
        <w:rPr>
          <w:rFonts w:ascii="微软雅黑" w:eastAsia="微软雅黑" w:hAnsi="微软雅黑"/>
          <w:b/>
          <w:bCs/>
          <w:sz w:val="28"/>
          <w:szCs w:val="32"/>
          <w:lang w:val="x-none"/>
        </w:rPr>
      </w:pPr>
      <w:proofErr w:type="spellStart"/>
      <w:r w:rsidRPr="001C5F98">
        <w:rPr>
          <w:rFonts w:ascii="微软雅黑" w:eastAsia="微软雅黑" w:hAnsi="微软雅黑" w:hint="eastAsia"/>
          <w:b/>
          <w:bCs/>
          <w:sz w:val="28"/>
          <w:szCs w:val="32"/>
          <w:lang w:val="x-none" w:eastAsia="x-none"/>
        </w:rPr>
        <w:t>课程</w:t>
      </w:r>
      <w:r w:rsidR="006F043E">
        <w:rPr>
          <w:rFonts w:ascii="微软雅黑" w:eastAsia="微软雅黑" w:hAnsi="微软雅黑" w:hint="eastAsia"/>
          <w:b/>
          <w:bCs/>
          <w:sz w:val="28"/>
          <w:szCs w:val="32"/>
          <w:lang w:val="x-none"/>
        </w:rPr>
        <w:t>背景</w:t>
      </w:r>
      <w:proofErr w:type="spellEnd"/>
    </w:p>
    <w:p w:rsidR="002C02FD" w:rsidRPr="006F043E" w:rsidRDefault="006F043E" w:rsidP="006F043E">
      <w:pPr>
        <w:pStyle w:val="a8"/>
        <w:numPr>
          <w:ilvl w:val="0"/>
          <w:numId w:val="2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现代社会，随着社会进步及信息化</w:t>
      </w:r>
      <w:r w:rsidR="00600650">
        <w:rPr>
          <w:rFonts w:ascii="微软雅黑" w:eastAsia="微软雅黑" w:hAnsi="微软雅黑" w:hint="eastAsia"/>
        </w:rPr>
        <w:t>进程，</w:t>
      </w:r>
      <w:r w:rsidR="004464E1">
        <w:rPr>
          <w:rFonts w:ascii="微软雅黑" w:eastAsia="微软雅黑" w:hAnsi="微软雅黑" w:hint="eastAsia"/>
        </w:rPr>
        <w:t>传统的</w:t>
      </w:r>
      <w:r w:rsidR="000E0FC2">
        <w:rPr>
          <w:rFonts w:ascii="微软雅黑" w:eastAsia="微软雅黑" w:hAnsi="微软雅黑" w:hint="eastAsia"/>
        </w:rPr>
        <w:t>积极心理学</w:t>
      </w:r>
      <w:r w:rsidR="004464E1">
        <w:rPr>
          <w:rFonts w:ascii="微软雅黑" w:eastAsia="微软雅黑" w:hAnsi="微软雅黑" w:hint="eastAsia"/>
        </w:rPr>
        <w:t>理论逐渐与新型社会背景下社会需求脱节，导致企业培训</w:t>
      </w:r>
      <w:proofErr w:type="gramStart"/>
      <w:r w:rsidR="004464E1">
        <w:rPr>
          <w:rFonts w:ascii="微软雅黑" w:eastAsia="微软雅黑" w:hAnsi="微软雅黑" w:hint="eastAsia"/>
        </w:rPr>
        <w:t>后但是</w:t>
      </w:r>
      <w:proofErr w:type="gramEnd"/>
      <w:r w:rsidR="004464E1">
        <w:rPr>
          <w:rFonts w:ascii="微软雅黑" w:eastAsia="微软雅黑" w:hAnsi="微软雅黑" w:hint="eastAsia"/>
        </w:rPr>
        <w:t>难以落地实施</w:t>
      </w:r>
      <w:r w:rsidR="00AD7530">
        <w:rPr>
          <w:rFonts w:ascii="微软雅黑" w:eastAsia="微软雅黑" w:hAnsi="微软雅黑" w:hint="eastAsia"/>
        </w:rPr>
        <w:t>，</w:t>
      </w:r>
      <w:r w:rsidR="004464E1">
        <w:rPr>
          <w:rFonts w:ascii="微软雅黑" w:eastAsia="微软雅黑" w:hAnsi="微软雅黑" w:hint="eastAsia"/>
        </w:rPr>
        <w:t>不但没有及时帮助企业发现问题员工，而且也没有针对目前的问题员工提出可行性的辅导方案，</w:t>
      </w:r>
      <w:r w:rsidR="00AD7530">
        <w:rPr>
          <w:rFonts w:ascii="微软雅黑" w:eastAsia="微软雅黑" w:hAnsi="微软雅黑" w:hint="eastAsia"/>
        </w:rPr>
        <w:t>而</w:t>
      </w:r>
      <w:r w:rsidR="004464E1">
        <w:rPr>
          <w:rFonts w:ascii="微软雅黑" w:eastAsia="微软雅黑" w:hAnsi="微软雅黑" w:hint="eastAsia"/>
        </w:rPr>
        <w:t>导致以企业对</w:t>
      </w:r>
      <w:r w:rsidR="000E0FC2">
        <w:rPr>
          <w:rFonts w:ascii="微软雅黑" w:eastAsia="微软雅黑" w:hAnsi="微软雅黑" w:hint="eastAsia"/>
        </w:rPr>
        <w:t>积极心理学方面的</w:t>
      </w:r>
      <w:r w:rsidR="004464E1">
        <w:rPr>
          <w:rFonts w:ascii="微软雅黑" w:eastAsia="微软雅黑" w:hAnsi="微软雅黑" w:hint="eastAsia"/>
        </w:rPr>
        <w:t>培训越来越不重视。本课程针对目前的社会背景和新时代</w:t>
      </w:r>
      <w:r>
        <w:rPr>
          <w:rFonts w:ascii="微软雅黑" w:eastAsia="微软雅黑" w:hAnsi="微软雅黑" w:hint="eastAsia"/>
        </w:rPr>
        <w:t>的特点，</w:t>
      </w:r>
      <w:r w:rsidR="004464E1">
        <w:rPr>
          <w:rFonts w:ascii="微软雅黑" w:eastAsia="微软雅黑" w:hAnsi="微软雅黑" w:hint="eastAsia"/>
        </w:rPr>
        <w:t>汲取了当代前沿的</w:t>
      </w:r>
      <w:r w:rsidR="000E0FC2">
        <w:rPr>
          <w:rFonts w:ascii="微软雅黑" w:eastAsia="微软雅黑" w:hAnsi="微软雅黑" w:hint="eastAsia"/>
        </w:rPr>
        <w:t>积极心理学</w:t>
      </w:r>
      <w:r w:rsidR="0070343A">
        <w:rPr>
          <w:rFonts w:ascii="微软雅黑" w:eastAsia="微软雅黑" w:hAnsi="微软雅黑" w:hint="eastAsia"/>
        </w:rPr>
        <w:t>的</w:t>
      </w:r>
      <w:r w:rsidR="00AD7530">
        <w:rPr>
          <w:rFonts w:ascii="微软雅黑" w:eastAsia="微软雅黑" w:hAnsi="微软雅黑" w:hint="eastAsia"/>
        </w:rPr>
        <w:t>相关</w:t>
      </w:r>
      <w:r w:rsidR="00600650">
        <w:rPr>
          <w:rFonts w:ascii="微软雅黑" w:eastAsia="微软雅黑" w:hAnsi="微软雅黑" w:hint="eastAsia"/>
        </w:rPr>
        <w:t>理论，结合当代</w:t>
      </w:r>
      <w:r w:rsidR="00AD7530">
        <w:rPr>
          <w:rFonts w:ascii="微软雅黑" w:eastAsia="微软雅黑" w:hAnsi="微软雅黑" w:hint="eastAsia"/>
        </w:rPr>
        <w:t>人的特点</w:t>
      </w:r>
      <w:r w:rsidR="0070343A">
        <w:rPr>
          <w:rFonts w:ascii="微软雅黑" w:eastAsia="微软雅黑" w:hAnsi="微软雅黑" w:hint="eastAsia"/>
        </w:rPr>
        <w:t>开发</w:t>
      </w:r>
      <w:r w:rsidR="001F5000">
        <w:rPr>
          <w:rFonts w:ascii="微软雅黑" w:eastAsia="微软雅黑" w:hAnsi="微软雅黑" w:hint="eastAsia"/>
        </w:rPr>
        <w:t>的新要求</w:t>
      </w:r>
      <w:r>
        <w:rPr>
          <w:rFonts w:ascii="微软雅黑" w:eastAsia="微软雅黑" w:hAnsi="微软雅黑" w:hint="eastAsia"/>
        </w:rPr>
        <w:t>，结合10</w:t>
      </w:r>
      <w:r w:rsidR="00AD7530">
        <w:rPr>
          <w:rFonts w:ascii="微软雅黑" w:eastAsia="微软雅黑" w:hAnsi="微软雅黑" w:hint="eastAsia"/>
        </w:rPr>
        <w:t>年心理</w:t>
      </w:r>
      <w:r w:rsidR="004464E1">
        <w:rPr>
          <w:rFonts w:ascii="微软雅黑" w:eastAsia="微软雅黑" w:hAnsi="微软雅黑" w:hint="eastAsia"/>
        </w:rPr>
        <w:t>咨询</w:t>
      </w:r>
      <w:r w:rsidR="00AD7530">
        <w:rPr>
          <w:rFonts w:ascii="微软雅黑" w:eastAsia="微软雅黑" w:hAnsi="微软雅黑" w:hint="eastAsia"/>
        </w:rPr>
        <w:t>经验</w:t>
      </w:r>
      <w:r w:rsidR="0070343A">
        <w:rPr>
          <w:rFonts w:ascii="微软雅黑" w:eastAsia="微软雅黑" w:hAnsi="微软雅黑" w:hint="eastAsia"/>
        </w:rPr>
        <w:t>开发</w:t>
      </w:r>
      <w:r>
        <w:rPr>
          <w:rFonts w:ascii="微软雅黑" w:eastAsia="微软雅黑" w:hAnsi="微软雅黑" w:hint="eastAsia"/>
        </w:rPr>
        <w:t>的经验</w:t>
      </w:r>
      <w:r w:rsidR="001201DD">
        <w:rPr>
          <w:rFonts w:ascii="微软雅黑" w:eastAsia="微软雅黑" w:hAnsi="微软雅黑" w:hint="eastAsia"/>
        </w:rPr>
        <w:t>及案例</w:t>
      </w:r>
      <w:r w:rsidR="00A20B07">
        <w:rPr>
          <w:rFonts w:ascii="微软雅黑" w:eastAsia="微软雅黑" w:hAnsi="微软雅黑" w:hint="eastAsia"/>
        </w:rPr>
        <w:t>而开发</w:t>
      </w:r>
      <w:r>
        <w:rPr>
          <w:rFonts w:ascii="微软雅黑" w:eastAsia="微软雅黑" w:hAnsi="微软雅黑" w:hint="eastAsia"/>
        </w:rPr>
        <w:t>，</w:t>
      </w:r>
      <w:r w:rsidR="001201DD">
        <w:rPr>
          <w:rFonts w:ascii="微软雅黑" w:eastAsia="微软雅黑" w:hAnsi="微软雅黑" w:hint="eastAsia"/>
        </w:rPr>
        <w:t>实用性很强。</w:t>
      </w:r>
    </w:p>
    <w:p w:rsidR="006F043E" w:rsidRPr="006F043E" w:rsidRDefault="006F043E" w:rsidP="002C02FD">
      <w:pPr>
        <w:rPr>
          <w:rFonts w:ascii="微软雅黑" w:eastAsia="微软雅黑" w:hAnsi="微软雅黑"/>
          <w:b/>
          <w:sz w:val="28"/>
          <w:szCs w:val="28"/>
        </w:rPr>
      </w:pPr>
      <w:r w:rsidRPr="006F043E">
        <w:rPr>
          <w:rFonts w:ascii="微软雅黑" w:eastAsia="微软雅黑" w:hAnsi="微软雅黑" w:hint="eastAsia"/>
          <w:b/>
          <w:sz w:val="28"/>
          <w:szCs w:val="28"/>
        </w:rPr>
        <w:t>课程目标</w:t>
      </w:r>
    </w:p>
    <w:p w:rsidR="00E23400" w:rsidRDefault="002C02FD" w:rsidP="00D04F98">
      <w:pPr>
        <w:numPr>
          <w:ilvl w:val="0"/>
          <w:numId w:val="5"/>
        </w:numPr>
        <w:rPr>
          <w:rFonts w:ascii="微软雅黑" w:eastAsia="微软雅黑" w:hAnsi="微软雅黑"/>
          <w:sz w:val="17"/>
        </w:rPr>
      </w:pPr>
      <w:r w:rsidRPr="00E23400">
        <w:rPr>
          <w:rFonts w:ascii="微软雅黑" w:eastAsia="微软雅黑" w:hAnsi="微软雅黑" w:hint="eastAsia"/>
          <w:sz w:val="17"/>
        </w:rPr>
        <w:t>目标1：</w:t>
      </w:r>
      <w:r w:rsidR="00991DE1">
        <w:rPr>
          <w:rFonts w:ascii="微软雅黑" w:eastAsia="微软雅黑" w:hAnsi="微软雅黑" w:hint="eastAsia"/>
          <w:sz w:val="17"/>
        </w:rPr>
        <w:t>了解最新的积极心理学的相关理论</w:t>
      </w:r>
    </w:p>
    <w:p w:rsidR="002C02FD" w:rsidRDefault="002C02FD" w:rsidP="00D04F98">
      <w:pPr>
        <w:numPr>
          <w:ilvl w:val="0"/>
          <w:numId w:val="5"/>
        </w:numPr>
        <w:rPr>
          <w:rFonts w:ascii="微软雅黑" w:eastAsia="微软雅黑" w:hAnsi="微软雅黑"/>
          <w:sz w:val="17"/>
        </w:rPr>
      </w:pPr>
      <w:r w:rsidRPr="00E23400">
        <w:rPr>
          <w:rFonts w:ascii="微软雅黑" w:eastAsia="微软雅黑" w:hAnsi="微软雅黑" w:hint="eastAsia"/>
          <w:sz w:val="17"/>
        </w:rPr>
        <w:t>目标2：</w:t>
      </w:r>
      <w:r w:rsidR="007633A1">
        <w:rPr>
          <w:rFonts w:ascii="微软雅黑" w:eastAsia="微软雅黑" w:hAnsi="微软雅黑" w:hint="eastAsia"/>
          <w:sz w:val="17"/>
        </w:rPr>
        <w:t>通过心理测试，帮助企业发现问题员工</w:t>
      </w:r>
    </w:p>
    <w:p w:rsidR="0023637A" w:rsidRDefault="0023637A" w:rsidP="00D04F98">
      <w:pPr>
        <w:numPr>
          <w:ilvl w:val="0"/>
          <w:numId w:val="5"/>
        </w:numPr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目标3</w:t>
      </w:r>
      <w:r w:rsidR="00991DE1">
        <w:rPr>
          <w:rFonts w:ascii="微软雅黑" w:eastAsia="微软雅黑" w:hAnsi="微软雅黑" w:hint="eastAsia"/>
          <w:sz w:val="17"/>
        </w:rPr>
        <w:t>：为企业员工塑造更加阳光的心态</w:t>
      </w:r>
    </w:p>
    <w:p w:rsidR="00755075" w:rsidRPr="0092488D" w:rsidRDefault="00755075" w:rsidP="0092488D">
      <w:pPr>
        <w:rPr>
          <w:rFonts w:ascii="微软雅黑" w:eastAsia="微软雅黑" w:hAnsi="微软雅黑"/>
          <w:b/>
          <w:bCs/>
          <w:sz w:val="28"/>
          <w:szCs w:val="32"/>
          <w:lang w:val="x-none" w:eastAsia="x-none"/>
        </w:rPr>
      </w:pPr>
      <w:proofErr w:type="spellStart"/>
      <w:r w:rsidRPr="0092488D">
        <w:rPr>
          <w:rFonts w:ascii="微软雅黑" w:eastAsia="微软雅黑" w:hAnsi="微软雅黑" w:hint="eastAsia"/>
          <w:b/>
          <w:bCs/>
          <w:sz w:val="28"/>
          <w:szCs w:val="32"/>
          <w:lang w:val="x-none" w:eastAsia="x-none"/>
        </w:rPr>
        <w:t>课程特色</w:t>
      </w:r>
      <w:proofErr w:type="spellEnd"/>
    </w:p>
    <w:p w:rsidR="0043025B" w:rsidRDefault="0043025B" w:rsidP="007514CA">
      <w:pPr>
        <w:pStyle w:val="p0"/>
        <w:numPr>
          <w:ilvl w:val="0"/>
          <w:numId w:val="2"/>
        </w:numPr>
        <w:spacing w:before="0" w:beforeAutospacing="0" w:after="0" w:afterAutospacing="0" w:line="360" w:lineRule="auto"/>
        <w:rPr>
          <w:rFonts w:ascii="微软雅黑" w:eastAsia="微软雅黑" w:hAnsi="微软雅黑" w:cs="Times New Roman"/>
          <w:kern w:val="2"/>
          <w:sz w:val="17"/>
          <w:szCs w:val="22"/>
        </w:rPr>
      </w:pPr>
      <w:r w:rsidRPr="0043025B">
        <w:rPr>
          <w:rFonts w:ascii="微软雅黑" w:eastAsia="微软雅黑" w:hAnsi="微软雅黑" w:cs="Times New Roman" w:hint="eastAsia"/>
          <w:kern w:val="2"/>
          <w:sz w:val="17"/>
          <w:szCs w:val="22"/>
        </w:rPr>
        <w:t>实用性：</w:t>
      </w:r>
      <w:r w:rsidR="00AD7530">
        <w:rPr>
          <w:rFonts w:ascii="微软雅黑" w:eastAsia="微软雅黑" w:hAnsi="微软雅黑" w:cs="Times New Roman" w:hint="eastAsia"/>
          <w:kern w:val="2"/>
          <w:sz w:val="17"/>
          <w:szCs w:val="22"/>
        </w:rPr>
        <w:t>结合实际场景，提升认知</w:t>
      </w:r>
      <w:r w:rsidR="00C64020">
        <w:rPr>
          <w:rFonts w:ascii="微软雅黑" w:eastAsia="微软雅黑" w:hAnsi="微软雅黑" w:cs="Times New Roman" w:hint="eastAsia"/>
          <w:kern w:val="2"/>
          <w:sz w:val="17"/>
          <w:szCs w:val="22"/>
        </w:rPr>
        <w:t>、</w:t>
      </w:r>
      <w:r w:rsidR="00AD7530">
        <w:rPr>
          <w:rFonts w:ascii="微软雅黑" w:eastAsia="微软雅黑" w:hAnsi="微软雅黑" w:cs="Times New Roman" w:hint="eastAsia"/>
          <w:kern w:val="2"/>
          <w:sz w:val="17"/>
          <w:szCs w:val="22"/>
        </w:rPr>
        <w:t>介绍</w:t>
      </w:r>
      <w:r w:rsidR="00C64020">
        <w:rPr>
          <w:rFonts w:ascii="微软雅黑" w:eastAsia="微软雅黑" w:hAnsi="微软雅黑" w:cs="Times New Roman" w:hint="eastAsia"/>
          <w:kern w:val="2"/>
          <w:sz w:val="17"/>
          <w:szCs w:val="22"/>
        </w:rPr>
        <w:t>方法帮助员工</w:t>
      </w:r>
      <w:r w:rsidR="007633A1">
        <w:rPr>
          <w:rFonts w:ascii="微软雅黑" w:eastAsia="微软雅黑" w:hAnsi="微软雅黑" w:cs="Times New Roman" w:hint="eastAsia"/>
          <w:kern w:val="2"/>
          <w:sz w:val="17"/>
          <w:szCs w:val="22"/>
        </w:rPr>
        <w:t>重新认识</w:t>
      </w:r>
      <w:r w:rsidR="00991DE1">
        <w:rPr>
          <w:rFonts w:ascii="微软雅黑" w:eastAsia="微软雅黑" w:hAnsi="微软雅黑" w:cs="Times New Roman" w:hint="eastAsia"/>
          <w:kern w:val="2"/>
          <w:sz w:val="17"/>
          <w:szCs w:val="22"/>
        </w:rPr>
        <w:t>积极心理学，重新对自己的心理的积极</w:t>
      </w:r>
      <w:proofErr w:type="gramStart"/>
      <w:r w:rsidR="00991DE1">
        <w:rPr>
          <w:rFonts w:ascii="微软雅黑" w:eastAsia="微软雅黑" w:hAnsi="微软雅黑" w:cs="Times New Roman" w:hint="eastAsia"/>
          <w:kern w:val="2"/>
          <w:sz w:val="17"/>
          <w:szCs w:val="22"/>
        </w:rPr>
        <w:t>读进行</w:t>
      </w:r>
      <w:proofErr w:type="gramEnd"/>
      <w:r w:rsidR="00991DE1">
        <w:rPr>
          <w:rFonts w:ascii="微软雅黑" w:eastAsia="微软雅黑" w:hAnsi="微软雅黑" w:cs="Times New Roman" w:hint="eastAsia"/>
          <w:kern w:val="2"/>
          <w:sz w:val="17"/>
          <w:szCs w:val="22"/>
        </w:rPr>
        <w:t>自评</w:t>
      </w:r>
      <w:r w:rsidR="007633A1">
        <w:rPr>
          <w:rFonts w:ascii="微软雅黑" w:eastAsia="微软雅黑" w:hAnsi="微软雅黑" w:cs="Times New Roman" w:hint="eastAsia"/>
          <w:kern w:val="2"/>
          <w:sz w:val="17"/>
          <w:szCs w:val="22"/>
        </w:rPr>
        <w:t>，提升学员的心理素质、抗压能力以及问题的解决能力</w:t>
      </w:r>
      <w:r w:rsidR="00AD7530">
        <w:rPr>
          <w:rFonts w:ascii="微软雅黑" w:eastAsia="微软雅黑" w:hAnsi="微软雅黑" w:cs="Times New Roman" w:hint="eastAsia"/>
          <w:kern w:val="2"/>
          <w:sz w:val="17"/>
          <w:szCs w:val="22"/>
        </w:rPr>
        <w:t>。</w:t>
      </w:r>
    </w:p>
    <w:p w:rsidR="00681F2F" w:rsidRPr="00112994" w:rsidRDefault="0043025B" w:rsidP="005C7CD0">
      <w:pPr>
        <w:pStyle w:val="p0"/>
        <w:numPr>
          <w:ilvl w:val="0"/>
          <w:numId w:val="2"/>
        </w:numPr>
        <w:spacing w:before="0" w:beforeAutospacing="0" w:after="0" w:afterAutospacing="0" w:line="360" w:lineRule="auto"/>
        <w:rPr>
          <w:rFonts w:ascii="微软雅黑" w:eastAsia="微软雅黑" w:hAnsi="微软雅黑"/>
          <w:b/>
          <w:bCs/>
          <w:szCs w:val="32"/>
          <w:lang w:val="x-none"/>
        </w:rPr>
      </w:pPr>
      <w:r w:rsidRPr="00681F2F">
        <w:rPr>
          <w:rFonts w:ascii="微软雅黑" w:eastAsia="微软雅黑" w:hAnsi="微软雅黑" w:cs="Times New Roman" w:hint="eastAsia"/>
          <w:kern w:val="2"/>
          <w:sz w:val="17"/>
          <w:szCs w:val="22"/>
        </w:rPr>
        <w:t>参与性</w:t>
      </w:r>
      <w:r w:rsidR="007B0800" w:rsidRPr="00681F2F">
        <w:rPr>
          <w:rFonts w:ascii="微软雅黑" w:eastAsia="微软雅黑" w:hAnsi="微软雅黑" w:cs="Times New Roman" w:hint="eastAsia"/>
          <w:kern w:val="2"/>
          <w:sz w:val="17"/>
          <w:szCs w:val="22"/>
        </w:rPr>
        <w:t>：</w:t>
      </w:r>
      <w:r w:rsidR="00681F2F" w:rsidRPr="00681F2F">
        <w:rPr>
          <w:rFonts w:ascii="微软雅黑" w:eastAsia="微软雅黑" w:hAnsi="微软雅黑" w:cs="Times New Roman" w:hint="eastAsia"/>
          <w:kern w:val="2"/>
          <w:sz w:val="17"/>
          <w:szCs w:val="22"/>
        </w:rPr>
        <w:t>培训中</w:t>
      </w:r>
      <w:r w:rsidR="00681F2F">
        <w:rPr>
          <w:rFonts w:ascii="微软雅黑" w:eastAsia="微软雅黑" w:hAnsi="微软雅黑" w:cs="Times New Roman" w:hint="eastAsia"/>
          <w:kern w:val="2"/>
          <w:sz w:val="17"/>
          <w:szCs w:val="22"/>
        </w:rPr>
        <w:t>讲师将会通过</w:t>
      </w:r>
      <w:r w:rsidR="005C215A">
        <w:rPr>
          <w:rFonts w:ascii="微软雅黑" w:eastAsia="微软雅黑" w:hAnsi="微软雅黑" w:cs="Times New Roman" w:hint="eastAsia"/>
          <w:kern w:val="2"/>
          <w:sz w:val="17"/>
          <w:szCs w:val="22"/>
        </w:rPr>
        <w:t>情景</w:t>
      </w:r>
      <w:r w:rsidR="005C215A">
        <w:rPr>
          <w:rFonts w:ascii="微软雅黑" w:eastAsia="微软雅黑" w:hAnsi="微软雅黑" w:cs="Times New Roman"/>
          <w:kern w:val="2"/>
          <w:sz w:val="17"/>
          <w:szCs w:val="22"/>
        </w:rPr>
        <w:t>演示、</w:t>
      </w:r>
      <w:r w:rsidR="0070343A">
        <w:rPr>
          <w:rFonts w:ascii="微软雅黑" w:eastAsia="微软雅黑" w:hAnsi="微软雅黑" w:cs="Times New Roman" w:hint="eastAsia"/>
          <w:kern w:val="2"/>
          <w:sz w:val="17"/>
          <w:szCs w:val="22"/>
        </w:rPr>
        <w:t>小组活动</w:t>
      </w:r>
      <w:r w:rsidR="005C215A">
        <w:rPr>
          <w:rFonts w:ascii="微软雅黑" w:eastAsia="微软雅黑" w:hAnsi="微软雅黑" w:cs="Times New Roman"/>
          <w:kern w:val="2"/>
          <w:sz w:val="17"/>
          <w:szCs w:val="22"/>
        </w:rPr>
        <w:t>、</w:t>
      </w:r>
      <w:r w:rsidR="00681F2F">
        <w:rPr>
          <w:rFonts w:ascii="微软雅黑" w:eastAsia="微软雅黑" w:hAnsi="微软雅黑" w:cs="Times New Roman" w:hint="eastAsia"/>
          <w:kern w:val="2"/>
          <w:sz w:val="17"/>
          <w:szCs w:val="22"/>
        </w:rPr>
        <w:t>实操演练，</w:t>
      </w:r>
      <w:r w:rsidR="0070343A">
        <w:rPr>
          <w:rFonts w:ascii="微软雅黑" w:eastAsia="微软雅黑" w:hAnsi="微软雅黑" w:cs="Times New Roman" w:hint="eastAsia"/>
          <w:kern w:val="2"/>
          <w:sz w:val="17"/>
          <w:szCs w:val="22"/>
        </w:rPr>
        <w:t>劳动竞赛、现场指导</w:t>
      </w:r>
      <w:r w:rsidR="00112994">
        <w:rPr>
          <w:rFonts w:ascii="微软雅黑" w:eastAsia="微软雅黑" w:hAnsi="微软雅黑" w:cs="Times New Roman" w:hint="eastAsia"/>
          <w:kern w:val="2"/>
          <w:sz w:val="17"/>
          <w:szCs w:val="22"/>
        </w:rPr>
        <w:t>等</w:t>
      </w:r>
      <w:r w:rsidR="005C215A">
        <w:rPr>
          <w:rFonts w:ascii="微软雅黑" w:eastAsia="微软雅黑" w:hAnsi="微软雅黑" w:cs="Times New Roman"/>
          <w:kern w:val="2"/>
          <w:sz w:val="17"/>
          <w:szCs w:val="22"/>
        </w:rPr>
        <w:t>教学活动</w:t>
      </w:r>
      <w:r w:rsidR="005C215A">
        <w:rPr>
          <w:rFonts w:ascii="微软雅黑" w:eastAsia="微软雅黑" w:hAnsi="微软雅黑" w:cs="Times New Roman" w:hint="eastAsia"/>
          <w:kern w:val="2"/>
          <w:sz w:val="17"/>
          <w:szCs w:val="22"/>
        </w:rPr>
        <w:t>，</w:t>
      </w:r>
      <w:r w:rsidR="00112994">
        <w:rPr>
          <w:rFonts w:ascii="微软雅黑" w:eastAsia="微软雅黑" w:hAnsi="微软雅黑" w:cs="Times New Roman" w:hint="eastAsia"/>
          <w:kern w:val="2"/>
          <w:sz w:val="17"/>
          <w:szCs w:val="22"/>
        </w:rPr>
        <w:t>增强学员之间的互动与参与；</w:t>
      </w:r>
    </w:p>
    <w:p w:rsidR="00112994" w:rsidRPr="00681F2F" w:rsidRDefault="00112994" w:rsidP="005C7CD0">
      <w:pPr>
        <w:pStyle w:val="p0"/>
        <w:numPr>
          <w:ilvl w:val="0"/>
          <w:numId w:val="2"/>
        </w:numPr>
        <w:spacing w:before="0" w:beforeAutospacing="0" w:after="0" w:afterAutospacing="0" w:line="360" w:lineRule="auto"/>
        <w:rPr>
          <w:rFonts w:ascii="微软雅黑" w:eastAsia="微软雅黑" w:hAnsi="微软雅黑"/>
          <w:b/>
          <w:bCs/>
          <w:szCs w:val="32"/>
          <w:lang w:val="x-none"/>
        </w:rPr>
      </w:pPr>
      <w:r>
        <w:rPr>
          <w:rFonts w:ascii="微软雅黑" w:eastAsia="微软雅黑" w:hAnsi="微软雅黑" w:cs="Times New Roman" w:hint="eastAsia"/>
          <w:kern w:val="2"/>
          <w:sz w:val="17"/>
          <w:szCs w:val="22"/>
        </w:rPr>
        <w:t>趣味性：该课程设计了大量与教学目标相关的游戏及课堂互动相关活动，环环相扣</w:t>
      </w:r>
      <w:r w:rsidR="00B5781F">
        <w:rPr>
          <w:rFonts w:ascii="微软雅黑" w:eastAsia="微软雅黑" w:hAnsi="微软雅黑" w:cs="Times New Roman" w:hint="eastAsia"/>
          <w:kern w:val="2"/>
          <w:sz w:val="17"/>
          <w:szCs w:val="22"/>
        </w:rPr>
        <w:t>，充分</w:t>
      </w:r>
      <w:r>
        <w:rPr>
          <w:rFonts w:ascii="微软雅黑" w:eastAsia="微软雅黑" w:hAnsi="微软雅黑" w:cs="Times New Roman" w:hint="eastAsia"/>
          <w:kern w:val="2"/>
          <w:sz w:val="17"/>
          <w:szCs w:val="22"/>
        </w:rPr>
        <w:t>激发学员兴趣和挑战性。</w:t>
      </w:r>
    </w:p>
    <w:p w:rsidR="007B0800" w:rsidRPr="00681F2F" w:rsidRDefault="00DA0693" w:rsidP="00681F2F">
      <w:pPr>
        <w:rPr>
          <w:rFonts w:ascii="微软雅黑" w:eastAsia="微软雅黑" w:hAnsi="微软雅黑"/>
          <w:b/>
          <w:bCs/>
          <w:sz w:val="24"/>
          <w:szCs w:val="32"/>
          <w:lang w:val="x-none"/>
        </w:rPr>
      </w:pPr>
      <w:proofErr w:type="spellStart"/>
      <w:r w:rsidRPr="00681F2F">
        <w:rPr>
          <w:rFonts w:ascii="微软雅黑" w:eastAsia="微软雅黑" w:hAnsi="微软雅黑" w:hint="eastAsia"/>
          <w:b/>
          <w:bCs/>
          <w:sz w:val="28"/>
          <w:szCs w:val="32"/>
          <w:lang w:val="x-none" w:eastAsia="x-none"/>
        </w:rPr>
        <w:t>课程对象</w:t>
      </w:r>
      <w:proofErr w:type="spellEnd"/>
      <w:r w:rsidR="00763EEF" w:rsidRPr="00681F2F">
        <w:rPr>
          <w:rFonts w:ascii="微软雅黑" w:eastAsia="微软雅黑" w:hAnsi="微软雅黑" w:hint="eastAsia"/>
          <w:b/>
          <w:bCs/>
          <w:sz w:val="28"/>
          <w:szCs w:val="32"/>
          <w:lang w:val="x-none" w:eastAsia="x-none"/>
        </w:rPr>
        <w:t xml:space="preserve"> </w:t>
      </w:r>
      <w:r w:rsidR="00763EEF" w:rsidRPr="00681F2F">
        <w:rPr>
          <w:rFonts w:ascii="微软雅黑" w:eastAsia="微软雅黑" w:hAnsi="微软雅黑" w:hint="eastAsia"/>
          <w:b/>
          <w:bCs/>
          <w:sz w:val="24"/>
          <w:szCs w:val="32"/>
          <w:lang w:val="x-none" w:eastAsia="x-none"/>
        </w:rPr>
        <w:t xml:space="preserve"> </w:t>
      </w:r>
    </w:p>
    <w:p w:rsidR="0043025B" w:rsidRPr="0070343A" w:rsidRDefault="00991DE1" w:rsidP="0070343A">
      <w:pPr>
        <w:pStyle w:val="p0"/>
        <w:numPr>
          <w:ilvl w:val="0"/>
          <w:numId w:val="2"/>
        </w:numPr>
        <w:spacing w:before="0" w:beforeAutospacing="0" w:after="0" w:afterAutospacing="0" w:line="360" w:lineRule="auto"/>
        <w:rPr>
          <w:rFonts w:ascii="微软雅黑" w:eastAsia="微软雅黑" w:hAnsi="微软雅黑" w:cs="Times New Roman"/>
          <w:kern w:val="2"/>
          <w:sz w:val="17"/>
          <w:szCs w:val="22"/>
          <w:lang w:val="x-none"/>
        </w:rPr>
      </w:pPr>
      <w:r>
        <w:rPr>
          <w:rFonts w:ascii="微软雅黑" w:eastAsia="微软雅黑" w:hAnsi="微软雅黑" w:cs="Times New Roman" w:hint="eastAsia"/>
          <w:kern w:val="2"/>
          <w:sz w:val="17"/>
          <w:szCs w:val="22"/>
          <w:lang w:val="x-none"/>
        </w:rPr>
        <w:t>企业全体员工</w:t>
      </w:r>
    </w:p>
    <w:p w:rsidR="007B0800" w:rsidRDefault="00DA0693" w:rsidP="007B0800">
      <w:pPr>
        <w:rPr>
          <w:rFonts w:ascii="微软雅黑" w:eastAsia="微软雅黑" w:hAnsi="微软雅黑"/>
          <w:sz w:val="24"/>
        </w:rPr>
      </w:pPr>
      <w:r w:rsidRPr="007B0800">
        <w:rPr>
          <w:rFonts w:ascii="微软雅黑" w:eastAsia="微软雅黑" w:hAnsi="微软雅黑" w:hint="eastAsia"/>
          <w:b/>
          <w:sz w:val="28"/>
        </w:rPr>
        <w:t>课程</w:t>
      </w:r>
      <w:r w:rsidR="00850F5E">
        <w:rPr>
          <w:rFonts w:ascii="微软雅黑" w:eastAsia="微软雅黑" w:hAnsi="微软雅黑" w:hint="eastAsia"/>
          <w:b/>
          <w:sz w:val="28"/>
        </w:rPr>
        <w:t>时长</w:t>
      </w:r>
      <w:r w:rsidR="00763EEF" w:rsidRPr="007B0800">
        <w:rPr>
          <w:rFonts w:ascii="微软雅黑" w:eastAsia="微软雅黑" w:hAnsi="微软雅黑" w:hint="eastAsia"/>
          <w:sz w:val="28"/>
        </w:rPr>
        <w:t xml:space="preserve"> </w:t>
      </w:r>
      <w:r w:rsidR="00763EEF">
        <w:rPr>
          <w:rFonts w:ascii="微软雅黑" w:eastAsia="微软雅黑" w:hAnsi="微软雅黑" w:hint="eastAsia"/>
          <w:sz w:val="24"/>
        </w:rPr>
        <w:t xml:space="preserve"> </w:t>
      </w:r>
    </w:p>
    <w:p w:rsidR="007B0800" w:rsidRDefault="00991DE1" w:rsidP="00F30106">
      <w:pPr>
        <w:numPr>
          <w:ilvl w:val="0"/>
          <w:numId w:val="2"/>
        </w:numPr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/>
          <w:sz w:val="17"/>
        </w:rPr>
        <w:t>16</w:t>
      </w:r>
      <w:r w:rsidR="005C215A">
        <w:rPr>
          <w:rFonts w:ascii="微软雅黑" w:eastAsia="微软雅黑" w:hAnsi="微软雅黑" w:hint="eastAsia"/>
          <w:sz w:val="17"/>
        </w:rPr>
        <w:t>小时</w:t>
      </w:r>
    </w:p>
    <w:p w:rsidR="00D45D0A" w:rsidRPr="005C215A" w:rsidRDefault="00DA0693" w:rsidP="00D45D0A">
      <w:pPr>
        <w:rPr>
          <w:rFonts w:ascii="微软雅黑" w:eastAsia="微软雅黑" w:hAnsi="微软雅黑"/>
          <w:b/>
          <w:sz w:val="28"/>
        </w:rPr>
      </w:pPr>
      <w:r w:rsidRPr="0092488D">
        <w:rPr>
          <w:rFonts w:ascii="微软雅黑" w:eastAsia="微软雅黑" w:hAnsi="微软雅黑" w:hint="eastAsia"/>
          <w:b/>
          <w:sz w:val="28"/>
        </w:rPr>
        <w:t>课程大纲</w:t>
      </w:r>
    </w:p>
    <w:p w:rsidR="00AF43F4" w:rsidRPr="00EA367A" w:rsidRDefault="00D45D0A" w:rsidP="00EA367A">
      <w:pPr>
        <w:pStyle w:val="a8"/>
        <w:numPr>
          <w:ilvl w:val="0"/>
          <w:numId w:val="28"/>
        </w:numPr>
        <w:spacing w:line="240" w:lineRule="auto"/>
        <w:ind w:firstLineChars="0"/>
        <w:rPr>
          <w:rFonts w:ascii="微软雅黑" w:eastAsia="微软雅黑" w:hAnsi="微软雅黑"/>
          <w:sz w:val="28"/>
        </w:rPr>
      </w:pPr>
      <w:r w:rsidRPr="00EA367A">
        <w:rPr>
          <w:rFonts w:ascii="微软雅黑" w:eastAsia="微软雅黑" w:hAnsi="微软雅黑" w:hint="eastAsia"/>
          <w:b/>
          <w:sz w:val="24"/>
        </w:rPr>
        <w:lastRenderedPageBreak/>
        <w:t>课程导入：</w:t>
      </w:r>
      <w:r w:rsidR="00991DE1">
        <w:rPr>
          <w:rFonts w:ascii="微软雅黑" w:eastAsia="微软雅黑" w:hAnsi="微软雅黑" w:hint="eastAsia"/>
          <w:sz w:val="24"/>
        </w:rPr>
        <w:t>什么是积极心理学？积极心理</w:t>
      </w:r>
      <w:r w:rsidR="00A026A4" w:rsidRPr="00EA367A">
        <w:rPr>
          <w:rFonts w:ascii="微软雅黑" w:eastAsia="微软雅黑" w:hAnsi="微软雅黑" w:hint="eastAsia"/>
          <w:sz w:val="24"/>
        </w:rPr>
        <w:t>包含什么内容？</w:t>
      </w:r>
      <w:r w:rsidR="00E1462F" w:rsidRPr="00EA367A">
        <w:rPr>
          <w:rFonts w:ascii="微软雅黑" w:eastAsia="微软雅黑" w:hAnsi="微软雅黑" w:hint="eastAsia"/>
          <w:sz w:val="24"/>
        </w:rPr>
        <w:t>（</w:t>
      </w:r>
      <w:r w:rsidR="00217213" w:rsidRPr="00EA367A">
        <w:rPr>
          <w:rFonts w:ascii="微软雅黑" w:eastAsia="微软雅黑" w:hAnsi="微软雅黑" w:hint="eastAsia"/>
          <w:sz w:val="24"/>
        </w:rPr>
        <w:t>头脑风暴</w:t>
      </w:r>
      <w:r w:rsidR="00E1462F" w:rsidRPr="00EA367A">
        <w:rPr>
          <w:rFonts w:ascii="微软雅黑" w:eastAsia="微软雅黑" w:hAnsi="微软雅黑" w:hint="eastAsia"/>
          <w:sz w:val="24"/>
        </w:rPr>
        <w:t>）</w:t>
      </w:r>
    </w:p>
    <w:p w:rsidR="00AA2156" w:rsidRDefault="007B0800" w:rsidP="00AA2156">
      <w:pPr>
        <w:spacing w:line="240" w:lineRule="auto"/>
        <w:ind w:firstLineChars="100" w:firstLine="210"/>
        <w:rPr>
          <w:sz w:val="20"/>
          <w:szCs w:val="20"/>
        </w:rPr>
      </w:pPr>
      <w:r>
        <w:rPr>
          <w:rFonts w:ascii="微软雅黑" w:eastAsia="微软雅黑" w:hAnsi="微软雅黑" w:hint="eastAsia"/>
        </w:rPr>
        <w:t>【收益】：</w:t>
      </w:r>
      <w:r w:rsidR="005C215A">
        <w:rPr>
          <w:rFonts w:ascii="微软雅黑" w:eastAsia="微软雅黑" w:hAnsi="微软雅黑" w:hint="eastAsia"/>
        </w:rPr>
        <w:t>通过头脑风暴</w:t>
      </w:r>
      <w:r w:rsidR="00AD7530">
        <w:rPr>
          <w:rFonts w:ascii="微软雅黑" w:eastAsia="微软雅黑" w:hAnsi="微软雅黑"/>
        </w:rPr>
        <w:t>激活旧知，引入新知，让学员更深刻</w:t>
      </w:r>
      <w:r w:rsidR="00991DE1">
        <w:rPr>
          <w:rFonts w:ascii="微软雅黑" w:eastAsia="微软雅黑" w:hAnsi="微软雅黑" w:hint="eastAsia"/>
        </w:rPr>
        <w:t>地理解积极心理</w:t>
      </w:r>
      <w:r w:rsidR="005C215A">
        <w:rPr>
          <w:rFonts w:ascii="微软雅黑" w:eastAsia="微软雅黑" w:hAnsi="微软雅黑"/>
          <w:sz w:val="20"/>
          <w:szCs w:val="20"/>
        </w:rPr>
        <w:t>的</w:t>
      </w:r>
      <w:r w:rsidR="00AA2156" w:rsidRPr="00AA2156">
        <w:rPr>
          <w:rFonts w:ascii="微软雅黑" w:eastAsia="微软雅黑" w:hAnsi="微软雅黑" w:hint="eastAsia"/>
          <w:sz w:val="20"/>
          <w:szCs w:val="20"/>
        </w:rPr>
        <w:t>概念</w:t>
      </w:r>
      <w:r w:rsidR="00D71756">
        <w:rPr>
          <w:rFonts w:ascii="微软雅黑" w:eastAsia="微软雅黑" w:hAnsi="微软雅黑" w:hint="eastAsia"/>
          <w:sz w:val="20"/>
          <w:szCs w:val="20"/>
        </w:rPr>
        <w:t>和内涵</w:t>
      </w:r>
    </w:p>
    <w:p w:rsidR="00AF43F4" w:rsidRPr="00217213" w:rsidRDefault="00AA2156" w:rsidP="00F30106">
      <w:pPr>
        <w:numPr>
          <w:ilvl w:val="0"/>
          <w:numId w:val="6"/>
        </w:numPr>
        <w:spacing w:line="240" w:lineRule="auto"/>
        <w:rPr>
          <w:rFonts w:ascii="微软雅黑" w:eastAsia="微软雅黑" w:hAnsi="微软雅黑"/>
          <w:b/>
          <w:sz w:val="24"/>
        </w:rPr>
      </w:pPr>
      <w:r w:rsidRPr="00217213">
        <w:rPr>
          <w:rFonts w:ascii="微软雅黑" w:eastAsia="微软雅黑" w:hAnsi="微软雅黑" w:hint="eastAsia"/>
          <w:b/>
          <w:sz w:val="24"/>
        </w:rPr>
        <w:t>第一章：</w:t>
      </w:r>
      <w:r w:rsidR="00991DE1">
        <w:rPr>
          <w:rFonts w:ascii="微软雅黑" w:eastAsia="微软雅黑" w:hAnsi="微软雅黑" w:hint="eastAsia"/>
          <w:b/>
          <w:sz w:val="24"/>
        </w:rPr>
        <w:t>积极心理学概述</w:t>
      </w:r>
    </w:p>
    <w:p w:rsidR="00AA2156" w:rsidRPr="00AA2156" w:rsidRDefault="00793C5C" w:rsidP="00AA2156">
      <w:pPr>
        <w:spacing w:line="240" w:lineRule="auto"/>
        <w:ind w:firstLineChars="135" w:firstLine="283"/>
        <w:rPr>
          <w:rFonts w:ascii="微软雅黑" w:eastAsia="微软雅黑" w:hAnsi="微软雅黑"/>
          <w:sz w:val="20"/>
          <w:szCs w:val="20"/>
        </w:rPr>
      </w:pPr>
      <w:r w:rsidRPr="00CE2307">
        <w:rPr>
          <w:rFonts w:ascii="微软雅黑" w:eastAsia="微软雅黑" w:hAnsi="微软雅黑" w:hint="eastAsia"/>
        </w:rPr>
        <w:t>【收益】</w:t>
      </w:r>
      <w:r w:rsidR="006D6ADF">
        <w:rPr>
          <w:rFonts w:ascii="微软雅黑" w:eastAsia="微软雅黑" w:hAnsi="微软雅黑" w:hint="eastAsia"/>
        </w:rPr>
        <w:t>：</w:t>
      </w:r>
      <w:r w:rsidR="005A7A00">
        <w:rPr>
          <w:rFonts w:ascii="微软雅黑" w:eastAsia="微软雅黑" w:hAnsi="微软雅黑" w:hint="eastAsia"/>
          <w:sz w:val="20"/>
          <w:szCs w:val="20"/>
        </w:rPr>
        <w:t>掌握</w:t>
      </w:r>
      <w:r w:rsidR="004E100D">
        <w:rPr>
          <w:rFonts w:ascii="微软雅黑" w:eastAsia="微软雅黑" w:hAnsi="微软雅黑" w:hint="eastAsia"/>
          <w:sz w:val="20"/>
          <w:szCs w:val="20"/>
        </w:rPr>
        <w:t>积极心理学</w:t>
      </w:r>
      <w:r w:rsidR="00C6385E">
        <w:rPr>
          <w:rFonts w:ascii="微软雅黑" w:eastAsia="微软雅黑" w:hAnsi="微软雅黑" w:hint="eastAsia"/>
          <w:sz w:val="20"/>
          <w:szCs w:val="20"/>
        </w:rPr>
        <w:t>概念</w:t>
      </w:r>
      <w:r w:rsidR="00DD6826">
        <w:rPr>
          <w:rFonts w:ascii="微软雅黑" w:eastAsia="微软雅黑" w:hAnsi="微软雅黑" w:hint="eastAsia"/>
          <w:sz w:val="20"/>
          <w:szCs w:val="20"/>
        </w:rPr>
        <w:t>，</w:t>
      </w:r>
      <w:r w:rsidR="00D71756">
        <w:rPr>
          <w:rFonts w:ascii="微软雅黑" w:eastAsia="微软雅黑" w:hAnsi="微软雅黑" w:hint="eastAsia"/>
          <w:sz w:val="20"/>
          <w:szCs w:val="20"/>
        </w:rPr>
        <w:t>及内涵</w:t>
      </w:r>
      <w:r w:rsidR="00A026A4">
        <w:rPr>
          <w:rFonts w:ascii="微软雅黑" w:eastAsia="微软雅黑" w:hAnsi="微软雅黑" w:hint="eastAsia"/>
          <w:sz w:val="20"/>
          <w:szCs w:val="20"/>
        </w:rPr>
        <w:t>；</w:t>
      </w:r>
    </w:p>
    <w:p w:rsidR="00DD6826" w:rsidRPr="00AE4DF5" w:rsidRDefault="008E018F" w:rsidP="00A026A4">
      <w:pPr>
        <w:numPr>
          <w:ilvl w:val="1"/>
          <w:numId w:val="6"/>
        </w:numPr>
        <w:spacing w:line="240" w:lineRule="auto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主要内容1</w:t>
      </w:r>
      <w:r w:rsidR="00217213">
        <w:rPr>
          <w:rFonts w:ascii="微软雅黑" w:eastAsia="微软雅黑" w:hAnsi="微软雅黑" w:hint="eastAsia"/>
          <w:b/>
        </w:rPr>
        <w:t>：</w:t>
      </w:r>
      <w:r w:rsidR="004E100D">
        <w:rPr>
          <w:rFonts w:ascii="微软雅黑" w:eastAsia="微软雅黑" w:hAnsi="微软雅黑" w:hint="eastAsia"/>
          <w:b/>
        </w:rPr>
        <w:t>什么是积极心理学</w:t>
      </w:r>
    </w:p>
    <w:p w:rsidR="000E140B" w:rsidRPr="000E140B" w:rsidRDefault="00D71756" w:rsidP="00A026A4">
      <w:pPr>
        <w:spacing w:line="240" w:lineRule="auto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/>
          <w:b/>
        </w:rPr>
        <w:t>1</w:t>
      </w:r>
      <w:r w:rsidR="00C6300F" w:rsidRPr="00E867A7">
        <w:rPr>
          <w:rFonts w:ascii="微软雅黑" w:eastAsia="微软雅黑" w:hAnsi="微软雅黑"/>
          <w:b/>
        </w:rPr>
        <w:t>.2</w:t>
      </w:r>
      <w:r w:rsidR="008E018F">
        <w:rPr>
          <w:rFonts w:ascii="微软雅黑" w:eastAsia="微软雅黑" w:hAnsi="微软雅黑" w:hint="eastAsia"/>
          <w:b/>
        </w:rPr>
        <w:t>主要内容2</w:t>
      </w:r>
      <w:r w:rsidR="00217213">
        <w:rPr>
          <w:rFonts w:ascii="微软雅黑" w:eastAsia="微软雅黑" w:hAnsi="微软雅黑" w:hint="eastAsia"/>
          <w:b/>
        </w:rPr>
        <w:t>：</w:t>
      </w:r>
      <w:r w:rsidR="004E100D">
        <w:rPr>
          <w:rFonts w:ascii="微软雅黑" w:eastAsia="微软雅黑" w:hAnsi="微软雅黑" w:hint="eastAsia"/>
          <w:b/>
        </w:rPr>
        <w:t>积极心理学研究的对象</w:t>
      </w:r>
    </w:p>
    <w:p w:rsidR="00E867A7" w:rsidRDefault="00D71756" w:rsidP="00C6300F">
      <w:pPr>
        <w:spacing w:line="240" w:lineRule="auto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/>
          <w:b/>
        </w:rPr>
        <w:t>1</w:t>
      </w:r>
      <w:r w:rsidR="00C40EC6">
        <w:rPr>
          <w:rFonts w:ascii="微软雅黑" w:eastAsia="微软雅黑" w:hAnsi="微软雅黑" w:hint="eastAsia"/>
          <w:b/>
        </w:rPr>
        <w:t>.3</w:t>
      </w:r>
      <w:r w:rsidR="008E018F">
        <w:rPr>
          <w:rFonts w:ascii="微软雅黑" w:eastAsia="微软雅黑" w:hAnsi="微软雅黑" w:hint="eastAsia"/>
          <w:b/>
        </w:rPr>
        <w:t>主要内容</w:t>
      </w:r>
      <w:r w:rsidR="00982C61">
        <w:rPr>
          <w:rFonts w:ascii="微软雅黑" w:eastAsia="微软雅黑" w:hAnsi="微软雅黑"/>
          <w:b/>
        </w:rPr>
        <w:t>3</w:t>
      </w:r>
      <w:r w:rsidR="00217213">
        <w:rPr>
          <w:rFonts w:ascii="微软雅黑" w:eastAsia="微软雅黑" w:hAnsi="微软雅黑" w:hint="eastAsia"/>
          <w:b/>
        </w:rPr>
        <w:t>：</w:t>
      </w:r>
      <w:r w:rsidR="004E100D">
        <w:rPr>
          <w:rFonts w:ascii="微软雅黑" w:eastAsia="微软雅黑" w:hAnsi="微软雅黑" w:hint="eastAsia"/>
          <w:b/>
        </w:rPr>
        <w:t>积极心理学发展历程</w:t>
      </w:r>
    </w:p>
    <w:p w:rsidR="004E100D" w:rsidRDefault="004E100D" w:rsidP="00C6300F">
      <w:pPr>
        <w:spacing w:line="240" w:lineRule="auto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1</w:t>
      </w:r>
      <w:r>
        <w:rPr>
          <w:rFonts w:ascii="微软雅黑" w:eastAsia="微软雅黑" w:hAnsi="微软雅黑"/>
          <w:b/>
        </w:rPr>
        <w:t>.4</w:t>
      </w:r>
      <w:r>
        <w:rPr>
          <w:rFonts w:ascii="微软雅黑" w:eastAsia="微软雅黑" w:hAnsi="微软雅黑" w:hint="eastAsia"/>
          <w:b/>
        </w:rPr>
        <w:t>主要内容4：积极心理学的主要观点</w:t>
      </w:r>
    </w:p>
    <w:p w:rsidR="004E100D" w:rsidRDefault="004E100D" w:rsidP="00C6300F">
      <w:pPr>
        <w:spacing w:line="240" w:lineRule="auto"/>
        <w:rPr>
          <w:rFonts w:ascii="微软雅黑" w:eastAsia="微软雅黑" w:hAnsi="微软雅黑" w:hint="eastAsia"/>
          <w:b/>
        </w:rPr>
      </w:pPr>
      <w:r>
        <w:rPr>
          <w:rFonts w:ascii="微软雅黑" w:eastAsia="微软雅黑" w:hAnsi="微软雅黑" w:hint="eastAsia"/>
          <w:b/>
        </w:rPr>
        <w:t>1</w:t>
      </w:r>
      <w:r>
        <w:rPr>
          <w:rFonts w:ascii="微软雅黑" w:eastAsia="微软雅黑" w:hAnsi="微软雅黑"/>
          <w:b/>
        </w:rPr>
        <w:t>.5</w:t>
      </w:r>
      <w:r>
        <w:rPr>
          <w:rFonts w:ascii="微软雅黑" w:eastAsia="微软雅黑" w:hAnsi="微软雅黑" w:hint="eastAsia"/>
          <w:b/>
        </w:rPr>
        <w:t>主要内容5：积极心理学研究的内容</w:t>
      </w:r>
    </w:p>
    <w:p w:rsidR="00C6385E" w:rsidRPr="00B054EA" w:rsidRDefault="00991DE1" w:rsidP="00B054EA">
      <w:pPr>
        <w:spacing w:line="240" w:lineRule="auto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2</w:t>
      </w:r>
      <w:r>
        <w:rPr>
          <w:rFonts w:ascii="微软雅黑" w:eastAsia="微软雅黑" w:hAnsi="微软雅黑"/>
          <w:b/>
          <w:sz w:val="24"/>
        </w:rPr>
        <w:t xml:space="preserve">. </w:t>
      </w:r>
      <w:r w:rsidR="00C74D58" w:rsidRPr="00217213">
        <w:rPr>
          <w:rFonts w:ascii="微软雅黑" w:eastAsia="微软雅黑" w:hAnsi="微软雅黑" w:hint="eastAsia"/>
          <w:b/>
          <w:sz w:val="24"/>
        </w:rPr>
        <w:t>第二</w:t>
      </w:r>
      <w:r w:rsidR="00AA2156" w:rsidRPr="00217213">
        <w:rPr>
          <w:rFonts w:ascii="微软雅黑" w:eastAsia="微软雅黑" w:hAnsi="微软雅黑" w:hint="eastAsia"/>
          <w:b/>
          <w:sz w:val="24"/>
        </w:rPr>
        <w:t>章</w:t>
      </w:r>
      <w:r w:rsidR="002669D0" w:rsidRPr="00217213">
        <w:rPr>
          <w:rFonts w:ascii="微软雅黑" w:eastAsia="微软雅黑" w:hAnsi="微软雅黑" w:hint="eastAsia"/>
          <w:b/>
          <w:sz w:val="24"/>
        </w:rPr>
        <w:t>：</w:t>
      </w:r>
      <w:r w:rsidRPr="00991DE1">
        <w:rPr>
          <w:rFonts w:ascii="微软雅黑" w:eastAsia="微软雅黑" w:hAnsi="微软雅黑" w:hint="eastAsia"/>
          <w:b/>
          <w:sz w:val="24"/>
        </w:rPr>
        <w:t>积极情绪与幸福感</w:t>
      </w:r>
    </w:p>
    <w:p w:rsidR="00D32C00" w:rsidRDefault="003B3D6C" w:rsidP="00AE4DF5">
      <w:pPr>
        <w:spacing w:line="240" w:lineRule="auto"/>
        <w:rPr>
          <w:rFonts w:ascii="微软雅黑" w:eastAsia="微软雅黑" w:hAnsi="微软雅黑"/>
          <w:b/>
          <w:sz w:val="20"/>
        </w:rPr>
      </w:pPr>
      <w:r>
        <w:rPr>
          <w:rFonts w:ascii="微软雅黑" w:eastAsia="微软雅黑" w:hAnsi="微软雅黑"/>
          <w:b/>
          <w:sz w:val="20"/>
        </w:rPr>
        <w:t>2</w:t>
      </w:r>
      <w:r w:rsidR="00AE4DF5">
        <w:rPr>
          <w:rFonts w:ascii="微软雅黑" w:eastAsia="微软雅黑" w:hAnsi="微软雅黑"/>
          <w:b/>
          <w:sz w:val="20"/>
        </w:rPr>
        <w:t>.1</w:t>
      </w:r>
      <w:r w:rsidR="004D3598" w:rsidRPr="00217213">
        <w:rPr>
          <w:rFonts w:ascii="微软雅黑" w:eastAsia="微软雅黑" w:hAnsi="微软雅黑" w:hint="eastAsia"/>
          <w:b/>
          <w:sz w:val="20"/>
        </w:rPr>
        <w:t>主要内容1</w:t>
      </w:r>
      <w:r w:rsidR="00AA2156" w:rsidRPr="00217213">
        <w:rPr>
          <w:rFonts w:ascii="微软雅黑" w:eastAsia="微软雅黑" w:hAnsi="微软雅黑" w:hint="eastAsia"/>
          <w:b/>
          <w:sz w:val="20"/>
        </w:rPr>
        <w:t>：</w:t>
      </w:r>
      <w:r w:rsidR="004E100D">
        <w:rPr>
          <w:rFonts w:ascii="微软雅黑" w:eastAsia="微软雅黑" w:hAnsi="微软雅黑" w:hint="eastAsia"/>
          <w:b/>
          <w:sz w:val="20"/>
        </w:rPr>
        <w:t>什么是情绪</w:t>
      </w:r>
    </w:p>
    <w:p w:rsidR="00C40EC6" w:rsidRDefault="003B3D6C" w:rsidP="00AE4DF5">
      <w:pPr>
        <w:spacing w:line="240" w:lineRule="auto"/>
        <w:rPr>
          <w:rFonts w:ascii="微软雅黑" w:eastAsia="微软雅黑" w:hAnsi="微软雅黑"/>
          <w:b/>
          <w:sz w:val="20"/>
        </w:rPr>
      </w:pPr>
      <w:r>
        <w:rPr>
          <w:rFonts w:ascii="微软雅黑" w:eastAsia="微软雅黑" w:hAnsi="微软雅黑"/>
          <w:b/>
          <w:sz w:val="20"/>
        </w:rPr>
        <w:t>2</w:t>
      </w:r>
      <w:r w:rsidR="00C40EC6">
        <w:rPr>
          <w:rFonts w:ascii="微软雅黑" w:eastAsia="微软雅黑" w:hAnsi="微软雅黑" w:hint="eastAsia"/>
          <w:b/>
          <w:sz w:val="20"/>
        </w:rPr>
        <w:t>.2主要内容2</w:t>
      </w:r>
      <w:r w:rsidR="00D71756">
        <w:rPr>
          <w:rFonts w:ascii="微软雅黑" w:eastAsia="微软雅黑" w:hAnsi="微软雅黑" w:hint="eastAsia"/>
          <w:b/>
          <w:sz w:val="20"/>
        </w:rPr>
        <w:t>：</w:t>
      </w:r>
      <w:r w:rsidR="004E100D">
        <w:rPr>
          <w:rFonts w:ascii="微软雅黑" w:eastAsia="微软雅黑" w:hAnsi="微软雅黑" w:hint="eastAsia"/>
          <w:b/>
          <w:sz w:val="20"/>
        </w:rPr>
        <w:t>什么是幸福感</w:t>
      </w:r>
    </w:p>
    <w:p w:rsidR="004E100D" w:rsidRDefault="004E100D" w:rsidP="00AE4DF5">
      <w:pPr>
        <w:spacing w:line="240" w:lineRule="auto"/>
        <w:rPr>
          <w:rFonts w:ascii="微软雅黑" w:eastAsia="微软雅黑" w:hAnsi="微软雅黑"/>
          <w:b/>
          <w:sz w:val="20"/>
        </w:rPr>
      </w:pPr>
      <w:r>
        <w:rPr>
          <w:rFonts w:ascii="微软雅黑" w:eastAsia="微软雅黑" w:hAnsi="微软雅黑" w:hint="eastAsia"/>
          <w:b/>
          <w:sz w:val="20"/>
        </w:rPr>
        <w:t>2</w:t>
      </w:r>
      <w:r>
        <w:rPr>
          <w:rFonts w:ascii="微软雅黑" w:eastAsia="微软雅黑" w:hAnsi="微软雅黑"/>
          <w:b/>
          <w:sz w:val="20"/>
        </w:rPr>
        <w:t>.3</w:t>
      </w:r>
      <w:r>
        <w:rPr>
          <w:rFonts w:ascii="微软雅黑" w:eastAsia="微软雅黑" w:hAnsi="微软雅黑" w:hint="eastAsia"/>
          <w:b/>
          <w:sz w:val="20"/>
        </w:rPr>
        <w:t>主要内容3：</w:t>
      </w:r>
      <w:r w:rsidRPr="004E100D">
        <w:rPr>
          <w:rFonts w:ascii="微软雅黑" w:eastAsia="微软雅黑" w:hAnsi="微软雅黑" w:hint="eastAsia"/>
          <w:b/>
          <w:sz w:val="20"/>
        </w:rPr>
        <w:t>幸福感的维度与测量</w:t>
      </w:r>
    </w:p>
    <w:p w:rsidR="004E100D" w:rsidRDefault="004E100D" w:rsidP="00AE4DF5">
      <w:pPr>
        <w:spacing w:line="240" w:lineRule="auto"/>
        <w:rPr>
          <w:rFonts w:ascii="微软雅黑" w:eastAsia="微软雅黑" w:hAnsi="微软雅黑" w:hint="eastAsia"/>
          <w:b/>
          <w:sz w:val="20"/>
        </w:rPr>
      </w:pPr>
      <w:r>
        <w:rPr>
          <w:rFonts w:ascii="微软雅黑" w:eastAsia="微软雅黑" w:hAnsi="微软雅黑" w:hint="eastAsia"/>
          <w:b/>
          <w:sz w:val="20"/>
        </w:rPr>
        <w:t>2</w:t>
      </w:r>
      <w:r>
        <w:rPr>
          <w:rFonts w:ascii="微软雅黑" w:eastAsia="微软雅黑" w:hAnsi="微软雅黑"/>
          <w:b/>
          <w:sz w:val="20"/>
        </w:rPr>
        <w:t>.4</w:t>
      </w:r>
      <w:r>
        <w:rPr>
          <w:rFonts w:ascii="微软雅黑" w:eastAsia="微软雅黑" w:hAnsi="微软雅黑" w:hint="eastAsia"/>
          <w:b/>
          <w:sz w:val="20"/>
        </w:rPr>
        <w:t>主要内容4：增进幸福感的策略</w:t>
      </w:r>
    </w:p>
    <w:p w:rsidR="00F8741A" w:rsidRPr="00217213" w:rsidRDefault="00991DE1" w:rsidP="0003631D">
      <w:pPr>
        <w:spacing w:line="240" w:lineRule="auto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3</w:t>
      </w:r>
      <w:r>
        <w:rPr>
          <w:rFonts w:ascii="微软雅黑" w:eastAsia="微软雅黑" w:hAnsi="微软雅黑"/>
          <w:b/>
          <w:sz w:val="24"/>
        </w:rPr>
        <w:t>.</w:t>
      </w:r>
      <w:r w:rsidR="00D05919" w:rsidRPr="00217213">
        <w:rPr>
          <w:rFonts w:ascii="微软雅黑" w:eastAsia="微软雅黑" w:hAnsi="微软雅黑" w:hint="eastAsia"/>
          <w:b/>
          <w:sz w:val="24"/>
        </w:rPr>
        <w:t>第三章：</w:t>
      </w:r>
      <w:r w:rsidRPr="00991DE1">
        <w:rPr>
          <w:rFonts w:ascii="微软雅黑" w:eastAsia="微软雅黑" w:hAnsi="微软雅黑" w:hint="eastAsia"/>
          <w:b/>
          <w:sz w:val="24"/>
        </w:rPr>
        <w:t>沉浸、乐观与希望</w:t>
      </w:r>
    </w:p>
    <w:p w:rsidR="00D05919" w:rsidRPr="00404E6E" w:rsidRDefault="00AB0792" w:rsidP="00AB0792">
      <w:pPr>
        <w:spacing w:line="240" w:lineRule="auto"/>
        <w:rPr>
          <w:rFonts w:ascii="微软雅黑" w:eastAsia="微软雅黑" w:hAnsi="微软雅黑"/>
          <w:b/>
          <w:sz w:val="20"/>
        </w:rPr>
      </w:pPr>
      <w:r>
        <w:rPr>
          <w:rFonts w:ascii="微软雅黑" w:eastAsia="微软雅黑" w:hAnsi="微软雅黑" w:hint="eastAsia"/>
          <w:b/>
          <w:sz w:val="20"/>
        </w:rPr>
        <w:t>3</w:t>
      </w:r>
      <w:r>
        <w:rPr>
          <w:rFonts w:ascii="微软雅黑" w:eastAsia="微软雅黑" w:hAnsi="微软雅黑"/>
          <w:b/>
          <w:sz w:val="20"/>
        </w:rPr>
        <w:t>.1</w:t>
      </w:r>
      <w:r w:rsidR="00D05919" w:rsidRPr="00404E6E">
        <w:rPr>
          <w:rFonts w:ascii="微软雅黑" w:eastAsia="微软雅黑" w:hAnsi="微软雅黑" w:hint="eastAsia"/>
          <w:b/>
          <w:sz w:val="20"/>
        </w:rPr>
        <w:t>主要内容1</w:t>
      </w:r>
      <w:r w:rsidR="00F8741A" w:rsidRPr="00404E6E">
        <w:rPr>
          <w:rFonts w:ascii="微软雅黑" w:eastAsia="微软雅黑" w:hAnsi="微软雅黑" w:hint="eastAsia"/>
          <w:b/>
          <w:sz w:val="20"/>
        </w:rPr>
        <w:t>：</w:t>
      </w:r>
      <w:r w:rsidR="004E100D">
        <w:rPr>
          <w:rFonts w:ascii="微软雅黑" w:eastAsia="微软雅黑" w:hAnsi="微软雅黑" w:hint="eastAsia"/>
          <w:b/>
          <w:sz w:val="20"/>
        </w:rPr>
        <w:t>什么是沉浸体验</w:t>
      </w:r>
    </w:p>
    <w:p w:rsidR="00D05919" w:rsidRDefault="00AB0792" w:rsidP="00AB0792">
      <w:pPr>
        <w:spacing w:line="240" w:lineRule="auto"/>
        <w:rPr>
          <w:rFonts w:ascii="微软雅黑" w:eastAsia="微软雅黑" w:hAnsi="微软雅黑"/>
          <w:b/>
          <w:sz w:val="20"/>
        </w:rPr>
      </w:pPr>
      <w:r>
        <w:rPr>
          <w:rFonts w:ascii="微软雅黑" w:eastAsia="微软雅黑" w:hAnsi="微软雅黑"/>
          <w:b/>
          <w:sz w:val="20"/>
        </w:rPr>
        <w:t>3.2</w:t>
      </w:r>
      <w:r w:rsidR="00D05919" w:rsidRPr="00404E6E">
        <w:rPr>
          <w:rFonts w:ascii="微软雅黑" w:eastAsia="微软雅黑" w:hAnsi="微软雅黑" w:hint="eastAsia"/>
          <w:b/>
          <w:sz w:val="20"/>
        </w:rPr>
        <w:t>主要内容2：</w:t>
      </w:r>
      <w:r w:rsidR="004E100D">
        <w:rPr>
          <w:rFonts w:ascii="微软雅黑" w:eastAsia="微软雅黑" w:hAnsi="微软雅黑" w:hint="eastAsia"/>
          <w:b/>
          <w:sz w:val="20"/>
        </w:rPr>
        <w:t>什么是乐观</w:t>
      </w:r>
    </w:p>
    <w:p w:rsidR="00AB0792" w:rsidRDefault="00AB0792" w:rsidP="00AB0792">
      <w:pPr>
        <w:spacing w:line="240" w:lineRule="auto"/>
        <w:rPr>
          <w:rFonts w:ascii="微软雅黑" w:eastAsia="微软雅黑" w:hAnsi="微软雅黑"/>
          <w:b/>
          <w:sz w:val="20"/>
        </w:rPr>
      </w:pPr>
      <w:r>
        <w:rPr>
          <w:rFonts w:ascii="微软雅黑" w:eastAsia="微软雅黑" w:hAnsi="微软雅黑"/>
          <w:b/>
          <w:sz w:val="20"/>
        </w:rPr>
        <w:t>3.3</w:t>
      </w:r>
      <w:r>
        <w:rPr>
          <w:rFonts w:ascii="微软雅黑" w:eastAsia="微软雅黑" w:hAnsi="微软雅黑" w:hint="eastAsia"/>
          <w:b/>
          <w:sz w:val="20"/>
        </w:rPr>
        <w:t>主要内容3</w:t>
      </w:r>
      <w:r w:rsidR="00D71756">
        <w:rPr>
          <w:rFonts w:ascii="微软雅黑" w:eastAsia="微软雅黑" w:hAnsi="微软雅黑" w:hint="eastAsia"/>
          <w:b/>
          <w:sz w:val="20"/>
        </w:rPr>
        <w:t>：</w:t>
      </w:r>
      <w:r w:rsidR="004E100D">
        <w:rPr>
          <w:rFonts w:ascii="微软雅黑" w:eastAsia="微软雅黑" w:hAnsi="微软雅黑" w:hint="eastAsia"/>
          <w:b/>
          <w:sz w:val="20"/>
        </w:rPr>
        <w:t>什么是希望</w:t>
      </w:r>
    </w:p>
    <w:p w:rsidR="00F8741A" w:rsidRPr="00217213" w:rsidRDefault="00F8741A" w:rsidP="00F8741A">
      <w:pPr>
        <w:spacing w:line="240" w:lineRule="auto"/>
        <w:rPr>
          <w:rFonts w:ascii="微软雅黑" w:eastAsia="微软雅黑" w:hAnsi="微软雅黑"/>
          <w:b/>
          <w:sz w:val="24"/>
        </w:rPr>
      </w:pPr>
      <w:r w:rsidRPr="00217213">
        <w:rPr>
          <w:rFonts w:ascii="微软雅黑" w:eastAsia="微软雅黑" w:hAnsi="微软雅黑" w:hint="eastAsia"/>
          <w:b/>
          <w:sz w:val="24"/>
        </w:rPr>
        <w:t>第四章</w:t>
      </w:r>
      <w:r w:rsidRPr="00217213">
        <w:rPr>
          <w:rFonts w:ascii="微软雅黑" w:eastAsia="微软雅黑" w:hAnsi="微软雅黑"/>
          <w:b/>
          <w:sz w:val="24"/>
        </w:rPr>
        <w:t>：</w:t>
      </w:r>
      <w:r w:rsidR="00991DE1" w:rsidRPr="00991DE1">
        <w:rPr>
          <w:rFonts w:ascii="微软雅黑" w:eastAsia="微软雅黑" w:hAnsi="微软雅黑" w:hint="eastAsia"/>
          <w:b/>
          <w:sz w:val="24"/>
        </w:rPr>
        <w:t>积极自我</w:t>
      </w:r>
    </w:p>
    <w:p w:rsidR="00AA73CD" w:rsidRDefault="00986157" w:rsidP="00F8741A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4</w:t>
      </w:r>
      <w:r w:rsidR="00F8741A" w:rsidRPr="00AD1C50">
        <w:rPr>
          <w:rFonts w:ascii="微软雅黑" w:eastAsia="微软雅黑" w:hAnsi="微软雅黑" w:hint="eastAsia"/>
          <w:b/>
          <w:sz w:val="20"/>
          <w:szCs w:val="20"/>
        </w:rPr>
        <w:t>.1主要</w:t>
      </w:r>
      <w:r w:rsidR="00F8741A" w:rsidRPr="00AD1C50">
        <w:rPr>
          <w:rFonts w:ascii="微软雅黑" w:eastAsia="微软雅黑" w:hAnsi="微软雅黑"/>
          <w:b/>
          <w:sz w:val="20"/>
          <w:szCs w:val="20"/>
        </w:rPr>
        <w:t>内容</w:t>
      </w:r>
      <w:r w:rsidR="00F8741A" w:rsidRPr="00AD1C50">
        <w:rPr>
          <w:rFonts w:ascii="微软雅黑" w:eastAsia="微软雅黑" w:hAnsi="微软雅黑" w:hint="eastAsia"/>
          <w:b/>
          <w:sz w:val="20"/>
          <w:szCs w:val="20"/>
        </w:rPr>
        <w:t>1：</w:t>
      </w:r>
      <w:r w:rsidR="004E100D">
        <w:rPr>
          <w:rFonts w:ascii="微软雅黑" w:eastAsia="微软雅黑" w:hAnsi="微软雅黑" w:hint="eastAsia"/>
          <w:b/>
          <w:sz w:val="20"/>
          <w:szCs w:val="20"/>
        </w:rPr>
        <w:t>自尊内涵</w:t>
      </w:r>
    </w:p>
    <w:p w:rsidR="00F8741A" w:rsidRDefault="00986157" w:rsidP="00F8741A">
      <w:pPr>
        <w:spacing w:line="240" w:lineRule="auto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4</w:t>
      </w:r>
      <w:r w:rsidR="00AA73CD">
        <w:rPr>
          <w:rFonts w:ascii="微软雅黑" w:eastAsia="微软雅黑" w:hAnsi="微软雅黑" w:hint="eastAsia"/>
          <w:b/>
          <w:sz w:val="20"/>
          <w:szCs w:val="20"/>
        </w:rPr>
        <w:t>.2主要内容2</w:t>
      </w:r>
      <w:r w:rsidR="00C23195">
        <w:rPr>
          <w:rFonts w:ascii="微软雅黑" w:eastAsia="微软雅黑" w:hAnsi="微软雅黑" w:hint="eastAsia"/>
          <w:b/>
          <w:sz w:val="20"/>
          <w:szCs w:val="20"/>
        </w:rPr>
        <w:t>：</w:t>
      </w:r>
      <w:r w:rsidR="004E100D">
        <w:rPr>
          <w:rFonts w:ascii="微软雅黑" w:eastAsia="微软雅黑" w:hAnsi="微软雅黑" w:hint="eastAsia"/>
          <w:b/>
          <w:sz w:val="20"/>
          <w:szCs w:val="20"/>
        </w:rPr>
        <w:t>自尊测量</w:t>
      </w:r>
    </w:p>
    <w:p w:rsidR="00453F92" w:rsidRDefault="00986157" w:rsidP="00F8741A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4</w:t>
      </w:r>
      <w:r w:rsidR="00AA73CD">
        <w:rPr>
          <w:rFonts w:ascii="微软雅黑" w:eastAsia="微软雅黑" w:hAnsi="微软雅黑"/>
          <w:b/>
          <w:sz w:val="20"/>
          <w:szCs w:val="20"/>
        </w:rPr>
        <w:t>.3</w:t>
      </w:r>
      <w:r w:rsidR="00F8741A" w:rsidRPr="00AD1C50">
        <w:rPr>
          <w:rFonts w:ascii="微软雅黑" w:eastAsia="微软雅黑" w:hAnsi="微软雅黑" w:hint="eastAsia"/>
          <w:b/>
          <w:sz w:val="20"/>
          <w:szCs w:val="20"/>
        </w:rPr>
        <w:t>主要</w:t>
      </w:r>
      <w:r w:rsidR="00F8741A" w:rsidRPr="00AD1C50">
        <w:rPr>
          <w:rFonts w:ascii="微软雅黑" w:eastAsia="微软雅黑" w:hAnsi="微软雅黑"/>
          <w:b/>
          <w:sz w:val="20"/>
          <w:szCs w:val="20"/>
        </w:rPr>
        <w:t>内容</w:t>
      </w:r>
      <w:r w:rsidR="00AA73CD">
        <w:rPr>
          <w:rFonts w:ascii="微软雅黑" w:eastAsia="微软雅黑" w:hAnsi="微软雅黑" w:hint="eastAsia"/>
          <w:b/>
          <w:sz w:val="20"/>
          <w:szCs w:val="20"/>
        </w:rPr>
        <w:t>3</w:t>
      </w:r>
      <w:r w:rsidR="00F8741A" w:rsidRPr="00AD1C50">
        <w:rPr>
          <w:rFonts w:ascii="微软雅黑" w:eastAsia="微软雅黑" w:hAnsi="微软雅黑" w:hint="eastAsia"/>
          <w:b/>
          <w:sz w:val="20"/>
          <w:szCs w:val="20"/>
        </w:rPr>
        <w:t>：</w:t>
      </w:r>
      <w:r w:rsidR="004E100D">
        <w:rPr>
          <w:rFonts w:ascii="微软雅黑" w:eastAsia="微软雅黑" w:hAnsi="微软雅黑" w:hint="eastAsia"/>
          <w:b/>
          <w:sz w:val="20"/>
          <w:szCs w:val="20"/>
        </w:rPr>
        <w:t>自尊与年龄的关系</w:t>
      </w:r>
    </w:p>
    <w:p w:rsidR="004E100D" w:rsidRDefault="004E100D" w:rsidP="00F8741A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 w:hint="eastAsia"/>
          <w:b/>
          <w:sz w:val="20"/>
          <w:szCs w:val="20"/>
        </w:rPr>
        <w:lastRenderedPageBreak/>
        <w:t>4</w:t>
      </w:r>
      <w:r>
        <w:rPr>
          <w:rFonts w:ascii="微软雅黑" w:eastAsia="微软雅黑" w:hAnsi="微软雅黑"/>
          <w:b/>
          <w:sz w:val="20"/>
          <w:szCs w:val="20"/>
        </w:rPr>
        <w:t>.4</w:t>
      </w:r>
      <w:r>
        <w:rPr>
          <w:rFonts w:ascii="微软雅黑" w:eastAsia="微软雅黑" w:hAnsi="微软雅黑" w:hint="eastAsia"/>
          <w:b/>
          <w:sz w:val="20"/>
          <w:szCs w:val="20"/>
        </w:rPr>
        <w:t>主要内容4：</w:t>
      </w:r>
      <w:r w:rsidRPr="004E100D">
        <w:rPr>
          <w:rFonts w:ascii="微软雅黑" w:eastAsia="微软雅黑" w:hAnsi="微软雅黑" w:hint="eastAsia"/>
          <w:b/>
          <w:sz w:val="20"/>
          <w:szCs w:val="20"/>
        </w:rPr>
        <w:t>自尊的发展及影响因素</w:t>
      </w:r>
    </w:p>
    <w:p w:rsidR="004E100D" w:rsidRDefault="004E100D" w:rsidP="00F8741A">
      <w:pPr>
        <w:spacing w:line="240" w:lineRule="auto"/>
        <w:rPr>
          <w:rFonts w:ascii="微软雅黑" w:eastAsia="微软雅黑" w:hAnsi="微软雅黑" w:hint="eastAsia"/>
          <w:b/>
          <w:sz w:val="20"/>
          <w:szCs w:val="20"/>
        </w:rPr>
      </w:pPr>
      <w:r>
        <w:rPr>
          <w:rFonts w:ascii="微软雅黑" w:eastAsia="微软雅黑" w:hAnsi="微软雅黑" w:hint="eastAsia"/>
          <w:b/>
          <w:sz w:val="20"/>
          <w:szCs w:val="20"/>
        </w:rPr>
        <w:t>4</w:t>
      </w:r>
      <w:r>
        <w:rPr>
          <w:rFonts w:ascii="微软雅黑" w:eastAsia="微软雅黑" w:hAnsi="微软雅黑"/>
          <w:b/>
          <w:sz w:val="20"/>
          <w:szCs w:val="20"/>
        </w:rPr>
        <w:t>.5</w:t>
      </w:r>
      <w:r>
        <w:rPr>
          <w:rFonts w:ascii="微软雅黑" w:eastAsia="微软雅黑" w:hAnsi="微软雅黑" w:hint="eastAsia"/>
          <w:b/>
          <w:sz w:val="20"/>
          <w:szCs w:val="20"/>
        </w:rPr>
        <w:t>主要内容5：自我效能</w:t>
      </w:r>
    </w:p>
    <w:p w:rsidR="00986157" w:rsidRPr="00217213" w:rsidRDefault="00986157" w:rsidP="00986157">
      <w:pPr>
        <w:spacing w:line="240" w:lineRule="auto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第五</w:t>
      </w:r>
      <w:r w:rsidRPr="00217213">
        <w:rPr>
          <w:rFonts w:ascii="微软雅黑" w:eastAsia="微软雅黑" w:hAnsi="微软雅黑" w:hint="eastAsia"/>
          <w:b/>
          <w:sz w:val="24"/>
        </w:rPr>
        <w:t>章</w:t>
      </w:r>
      <w:r w:rsidRPr="00217213">
        <w:rPr>
          <w:rFonts w:ascii="微软雅黑" w:eastAsia="微软雅黑" w:hAnsi="微软雅黑"/>
          <w:b/>
          <w:sz w:val="24"/>
        </w:rPr>
        <w:t>：</w:t>
      </w:r>
      <w:r w:rsidR="00991DE1" w:rsidRPr="00991DE1">
        <w:rPr>
          <w:rFonts w:ascii="微软雅黑" w:eastAsia="微软雅黑" w:hAnsi="微软雅黑" w:hint="eastAsia"/>
          <w:b/>
          <w:sz w:val="24"/>
        </w:rPr>
        <w:t>积极应对</w:t>
      </w:r>
    </w:p>
    <w:p w:rsidR="00AA73CD" w:rsidRDefault="00986157" w:rsidP="00F8741A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5</w:t>
      </w:r>
      <w:r>
        <w:rPr>
          <w:rFonts w:ascii="微软雅黑" w:eastAsia="微软雅黑" w:hAnsi="微软雅黑" w:hint="eastAsia"/>
          <w:b/>
          <w:sz w:val="20"/>
          <w:szCs w:val="20"/>
        </w:rPr>
        <w:t>.</w:t>
      </w:r>
      <w:r>
        <w:rPr>
          <w:rFonts w:ascii="微软雅黑" w:eastAsia="微软雅黑" w:hAnsi="微软雅黑"/>
          <w:b/>
          <w:sz w:val="20"/>
          <w:szCs w:val="20"/>
        </w:rPr>
        <w:t>1</w:t>
      </w:r>
      <w:r w:rsidR="00AA73CD">
        <w:rPr>
          <w:rFonts w:ascii="微软雅黑" w:eastAsia="微软雅黑" w:hAnsi="微软雅黑" w:hint="eastAsia"/>
          <w:b/>
          <w:sz w:val="20"/>
          <w:szCs w:val="20"/>
        </w:rPr>
        <w:t>主要内容</w:t>
      </w:r>
      <w:r>
        <w:rPr>
          <w:rFonts w:ascii="微软雅黑" w:eastAsia="微软雅黑" w:hAnsi="微软雅黑"/>
          <w:b/>
          <w:sz w:val="20"/>
          <w:szCs w:val="20"/>
        </w:rPr>
        <w:t>1</w:t>
      </w:r>
      <w:r w:rsidR="00AA73CD">
        <w:rPr>
          <w:rFonts w:ascii="微软雅黑" w:eastAsia="微软雅黑" w:hAnsi="微软雅黑" w:hint="eastAsia"/>
          <w:b/>
          <w:sz w:val="20"/>
          <w:szCs w:val="20"/>
        </w:rPr>
        <w:t>：</w:t>
      </w:r>
      <w:r w:rsidR="004E100D">
        <w:rPr>
          <w:rFonts w:ascii="微软雅黑" w:eastAsia="微软雅黑" w:hAnsi="微软雅黑" w:hint="eastAsia"/>
          <w:b/>
          <w:sz w:val="20"/>
          <w:szCs w:val="20"/>
        </w:rPr>
        <w:t>自我认识与接纳</w:t>
      </w:r>
    </w:p>
    <w:p w:rsidR="00916F0D" w:rsidRDefault="00986157" w:rsidP="00916F0D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5</w:t>
      </w:r>
      <w:r>
        <w:rPr>
          <w:rFonts w:ascii="微软雅黑" w:eastAsia="微软雅黑" w:hAnsi="微软雅黑" w:hint="eastAsia"/>
          <w:b/>
          <w:sz w:val="20"/>
          <w:szCs w:val="20"/>
        </w:rPr>
        <w:t>.</w:t>
      </w:r>
      <w:r>
        <w:rPr>
          <w:rFonts w:ascii="微软雅黑" w:eastAsia="微软雅黑" w:hAnsi="微软雅黑"/>
          <w:b/>
          <w:sz w:val="20"/>
          <w:szCs w:val="20"/>
        </w:rPr>
        <w:t>2</w:t>
      </w:r>
      <w:r w:rsidR="00AA73CD">
        <w:rPr>
          <w:rFonts w:ascii="微软雅黑" w:eastAsia="微软雅黑" w:hAnsi="微软雅黑" w:hint="eastAsia"/>
          <w:b/>
          <w:sz w:val="20"/>
          <w:szCs w:val="20"/>
        </w:rPr>
        <w:t>主要内容</w:t>
      </w:r>
      <w:r>
        <w:rPr>
          <w:rFonts w:ascii="微软雅黑" w:eastAsia="微软雅黑" w:hAnsi="微软雅黑"/>
          <w:b/>
          <w:sz w:val="20"/>
          <w:szCs w:val="20"/>
        </w:rPr>
        <w:t>2</w:t>
      </w:r>
      <w:r w:rsidR="00AA73CD">
        <w:rPr>
          <w:rFonts w:ascii="微软雅黑" w:eastAsia="微软雅黑" w:hAnsi="微软雅黑" w:hint="eastAsia"/>
          <w:b/>
          <w:sz w:val="20"/>
          <w:szCs w:val="20"/>
        </w:rPr>
        <w:t>：</w:t>
      </w:r>
      <w:r w:rsidR="004E100D">
        <w:rPr>
          <w:rFonts w:ascii="微软雅黑" w:eastAsia="微软雅黑" w:hAnsi="微软雅黑" w:hint="eastAsia"/>
          <w:b/>
          <w:sz w:val="20"/>
          <w:szCs w:val="20"/>
        </w:rPr>
        <w:t>防御机制</w:t>
      </w:r>
    </w:p>
    <w:p w:rsidR="004E100D" w:rsidRDefault="004E100D" w:rsidP="00916F0D">
      <w:pPr>
        <w:spacing w:line="240" w:lineRule="auto"/>
        <w:rPr>
          <w:rFonts w:ascii="微软雅黑" w:eastAsia="微软雅黑" w:hAnsi="微软雅黑" w:hint="eastAsia"/>
          <w:b/>
          <w:sz w:val="20"/>
          <w:szCs w:val="20"/>
        </w:rPr>
      </w:pPr>
      <w:r>
        <w:rPr>
          <w:rFonts w:ascii="微软雅黑" w:eastAsia="微软雅黑" w:hAnsi="微软雅黑" w:hint="eastAsia"/>
          <w:b/>
          <w:sz w:val="20"/>
          <w:szCs w:val="20"/>
        </w:rPr>
        <w:t>5</w:t>
      </w:r>
      <w:r>
        <w:rPr>
          <w:rFonts w:ascii="微软雅黑" w:eastAsia="微软雅黑" w:hAnsi="微软雅黑"/>
          <w:b/>
          <w:sz w:val="20"/>
          <w:szCs w:val="20"/>
        </w:rPr>
        <w:t>.3</w:t>
      </w:r>
      <w:r>
        <w:rPr>
          <w:rFonts w:ascii="微软雅黑" w:eastAsia="微软雅黑" w:hAnsi="微软雅黑" w:hint="eastAsia"/>
          <w:b/>
          <w:sz w:val="20"/>
          <w:szCs w:val="20"/>
        </w:rPr>
        <w:t>主要内容3：应对策略</w:t>
      </w:r>
    </w:p>
    <w:p w:rsidR="00991DE1" w:rsidRPr="00217213" w:rsidRDefault="00991DE1" w:rsidP="00991DE1">
      <w:pPr>
        <w:spacing w:line="240" w:lineRule="auto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第六</w:t>
      </w:r>
      <w:r w:rsidRPr="00217213">
        <w:rPr>
          <w:rFonts w:ascii="微软雅黑" w:eastAsia="微软雅黑" w:hAnsi="微软雅黑" w:hint="eastAsia"/>
          <w:b/>
          <w:sz w:val="24"/>
        </w:rPr>
        <w:t>章</w:t>
      </w:r>
      <w:r w:rsidRPr="00217213">
        <w:rPr>
          <w:rFonts w:ascii="微软雅黑" w:eastAsia="微软雅黑" w:hAnsi="微软雅黑"/>
          <w:b/>
          <w:sz w:val="24"/>
        </w:rPr>
        <w:t>：</w:t>
      </w:r>
      <w:r>
        <w:rPr>
          <w:rFonts w:ascii="微软雅黑" w:eastAsia="微软雅黑" w:hAnsi="微软雅黑" w:hint="eastAsia"/>
          <w:b/>
          <w:sz w:val="24"/>
        </w:rPr>
        <w:t>情绪智力</w:t>
      </w:r>
    </w:p>
    <w:p w:rsidR="00991DE1" w:rsidRDefault="00991DE1" w:rsidP="00991DE1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5</w:t>
      </w:r>
      <w:r>
        <w:rPr>
          <w:rFonts w:ascii="微软雅黑" w:eastAsia="微软雅黑" w:hAnsi="微软雅黑" w:hint="eastAsia"/>
          <w:b/>
          <w:sz w:val="20"/>
          <w:szCs w:val="20"/>
        </w:rPr>
        <w:t>.</w:t>
      </w:r>
      <w:r>
        <w:rPr>
          <w:rFonts w:ascii="微软雅黑" w:eastAsia="微软雅黑" w:hAnsi="微软雅黑"/>
          <w:b/>
          <w:sz w:val="20"/>
          <w:szCs w:val="20"/>
        </w:rPr>
        <w:t>1</w:t>
      </w:r>
      <w:r>
        <w:rPr>
          <w:rFonts w:ascii="微软雅黑" w:eastAsia="微软雅黑" w:hAnsi="微软雅黑" w:hint="eastAsia"/>
          <w:b/>
          <w:sz w:val="20"/>
          <w:szCs w:val="20"/>
        </w:rPr>
        <w:t>主要内容</w:t>
      </w:r>
      <w:r>
        <w:rPr>
          <w:rFonts w:ascii="微软雅黑" w:eastAsia="微软雅黑" w:hAnsi="微软雅黑"/>
          <w:b/>
          <w:sz w:val="20"/>
          <w:szCs w:val="20"/>
        </w:rPr>
        <w:t>1</w:t>
      </w:r>
      <w:r>
        <w:rPr>
          <w:rFonts w:ascii="微软雅黑" w:eastAsia="微软雅黑" w:hAnsi="微软雅黑" w:hint="eastAsia"/>
          <w:b/>
          <w:sz w:val="20"/>
          <w:szCs w:val="20"/>
        </w:rPr>
        <w:t>：</w:t>
      </w:r>
      <w:r w:rsidR="00EA247B">
        <w:rPr>
          <w:rFonts w:ascii="微软雅黑" w:eastAsia="微软雅黑" w:hAnsi="微软雅黑" w:hint="eastAsia"/>
          <w:b/>
          <w:sz w:val="20"/>
          <w:szCs w:val="20"/>
        </w:rPr>
        <w:t>情绪智力的研究起源</w:t>
      </w:r>
    </w:p>
    <w:p w:rsidR="00991DE1" w:rsidRDefault="00991DE1" w:rsidP="00991DE1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5</w:t>
      </w:r>
      <w:r>
        <w:rPr>
          <w:rFonts w:ascii="微软雅黑" w:eastAsia="微软雅黑" w:hAnsi="微软雅黑" w:hint="eastAsia"/>
          <w:b/>
          <w:sz w:val="20"/>
          <w:szCs w:val="20"/>
        </w:rPr>
        <w:t>.</w:t>
      </w:r>
      <w:r>
        <w:rPr>
          <w:rFonts w:ascii="微软雅黑" w:eastAsia="微软雅黑" w:hAnsi="微软雅黑"/>
          <w:b/>
          <w:sz w:val="20"/>
          <w:szCs w:val="20"/>
        </w:rPr>
        <w:t>2</w:t>
      </w:r>
      <w:r>
        <w:rPr>
          <w:rFonts w:ascii="微软雅黑" w:eastAsia="微软雅黑" w:hAnsi="微软雅黑" w:hint="eastAsia"/>
          <w:b/>
          <w:sz w:val="20"/>
          <w:szCs w:val="20"/>
        </w:rPr>
        <w:t>主要内容</w:t>
      </w:r>
      <w:r>
        <w:rPr>
          <w:rFonts w:ascii="微软雅黑" w:eastAsia="微软雅黑" w:hAnsi="微软雅黑"/>
          <w:b/>
          <w:sz w:val="20"/>
          <w:szCs w:val="20"/>
        </w:rPr>
        <w:t>2</w:t>
      </w:r>
      <w:r>
        <w:rPr>
          <w:rFonts w:ascii="微软雅黑" w:eastAsia="微软雅黑" w:hAnsi="微软雅黑" w:hint="eastAsia"/>
          <w:b/>
          <w:sz w:val="20"/>
          <w:szCs w:val="20"/>
        </w:rPr>
        <w:t>：</w:t>
      </w:r>
      <w:r w:rsidR="00EA247B">
        <w:rPr>
          <w:rFonts w:ascii="微软雅黑" w:eastAsia="微软雅黑" w:hAnsi="微软雅黑" w:hint="eastAsia"/>
          <w:b/>
          <w:sz w:val="20"/>
          <w:szCs w:val="20"/>
        </w:rPr>
        <w:t>情商的理论模型</w:t>
      </w:r>
    </w:p>
    <w:p w:rsidR="00EA247B" w:rsidRDefault="00EA247B" w:rsidP="00991DE1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 w:hint="eastAsia"/>
          <w:b/>
          <w:sz w:val="20"/>
          <w:szCs w:val="20"/>
        </w:rPr>
        <w:t>5</w:t>
      </w:r>
      <w:r>
        <w:rPr>
          <w:rFonts w:ascii="微软雅黑" w:eastAsia="微软雅黑" w:hAnsi="微软雅黑"/>
          <w:b/>
          <w:sz w:val="20"/>
          <w:szCs w:val="20"/>
        </w:rPr>
        <w:t>.3</w:t>
      </w:r>
      <w:r>
        <w:rPr>
          <w:rFonts w:ascii="微软雅黑" w:eastAsia="微软雅黑" w:hAnsi="微软雅黑" w:hint="eastAsia"/>
          <w:b/>
          <w:sz w:val="20"/>
          <w:szCs w:val="20"/>
        </w:rPr>
        <w:t>主要内容3：情商的发展</w:t>
      </w:r>
    </w:p>
    <w:p w:rsidR="00EA247B" w:rsidRDefault="00EA247B" w:rsidP="00991DE1">
      <w:pPr>
        <w:spacing w:line="240" w:lineRule="auto"/>
        <w:rPr>
          <w:rFonts w:ascii="微软雅黑" w:eastAsia="微软雅黑" w:hAnsi="微软雅黑" w:hint="eastAsia"/>
          <w:b/>
          <w:sz w:val="20"/>
          <w:szCs w:val="20"/>
        </w:rPr>
      </w:pPr>
      <w:r>
        <w:rPr>
          <w:rFonts w:ascii="微软雅黑" w:eastAsia="微软雅黑" w:hAnsi="微软雅黑" w:hint="eastAsia"/>
          <w:b/>
          <w:sz w:val="20"/>
          <w:szCs w:val="20"/>
        </w:rPr>
        <w:t>5</w:t>
      </w:r>
      <w:r>
        <w:rPr>
          <w:rFonts w:ascii="微软雅黑" w:eastAsia="微软雅黑" w:hAnsi="微软雅黑"/>
          <w:b/>
          <w:sz w:val="20"/>
          <w:szCs w:val="20"/>
        </w:rPr>
        <w:t>.4</w:t>
      </w:r>
      <w:r>
        <w:rPr>
          <w:rFonts w:ascii="微软雅黑" w:eastAsia="微软雅黑" w:hAnsi="微软雅黑" w:hint="eastAsia"/>
          <w:b/>
          <w:sz w:val="20"/>
          <w:szCs w:val="20"/>
        </w:rPr>
        <w:t>主要内容4：情绪智力的作用</w:t>
      </w:r>
      <w:bookmarkStart w:id="0" w:name="_GoBack"/>
      <w:bookmarkEnd w:id="0"/>
    </w:p>
    <w:p w:rsidR="00991DE1" w:rsidRPr="00217213" w:rsidRDefault="00991DE1" w:rsidP="00991DE1">
      <w:pPr>
        <w:spacing w:line="240" w:lineRule="auto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第七</w:t>
      </w:r>
      <w:r w:rsidRPr="00217213">
        <w:rPr>
          <w:rFonts w:ascii="微软雅黑" w:eastAsia="微软雅黑" w:hAnsi="微软雅黑" w:hint="eastAsia"/>
          <w:b/>
          <w:sz w:val="24"/>
        </w:rPr>
        <w:t>章</w:t>
      </w:r>
      <w:r w:rsidRPr="00217213">
        <w:rPr>
          <w:rFonts w:ascii="微软雅黑" w:eastAsia="微软雅黑" w:hAnsi="微软雅黑"/>
          <w:b/>
          <w:sz w:val="24"/>
        </w:rPr>
        <w:t>：</w:t>
      </w:r>
      <w:r>
        <w:rPr>
          <w:rFonts w:ascii="微软雅黑" w:eastAsia="微软雅黑" w:hAnsi="微软雅黑" w:hint="eastAsia"/>
          <w:b/>
          <w:sz w:val="24"/>
        </w:rPr>
        <w:t>积极关系</w:t>
      </w:r>
    </w:p>
    <w:p w:rsidR="00991DE1" w:rsidRDefault="00991DE1" w:rsidP="00991DE1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5</w:t>
      </w:r>
      <w:r>
        <w:rPr>
          <w:rFonts w:ascii="微软雅黑" w:eastAsia="微软雅黑" w:hAnsi="微软雅黑" w:hint="eastAsia"/>
          <w:b/>
          <w:sz w:val="20"/>
          <w:szCs w:val="20"/>
        </w:rPr>
        <w:t>.</w:t>
      </w:r>
      <w:r>
        <w:rPr>
          <w:rFonts w:ascii="微软雅黑" w:eastAsia="微软雅黑" w:hAnsi="微软雅黑"/>
          <w:b/>
          <w:sz w:val="20"/>
          <w:szCs w:val="20"/>
        </w:rPr>
        <w:t>1</w:t>
      </w:r>
      <w:r>
        <w:rPr>
          <w:rFonts w:ascii="微软雅黑" w:eastAsia="微软雅黑" w:hAnsi="微软雅黑" w:hint="eastAsia"/>
          <w:b/>
          <w:sz w:val="20"/>
          <w:szCs w:val="20"/>
        </w:rPr>
        <w:t>主要内容</w:t>
      </w:r>
      <w:r>
        <w:rPr>
          <w:rFonts w:ascii="微软雅黑" w:eastAsia="微软雅黑" w:hAnsi="微软雅黑"/>
          <w:b/>
          <w:sz w:val="20"/>
          <w:szCs w:val="20"/>
        </w:rPr>
        <w:t>1</w:t>
      </w:r>
      <w:r>
        <w:rPr>
          <w:rFonts w:ascii="微软雅黑" w:eastAsia="微软雅黑" w:hAnsi="微软雅黑" w:hint="eastAsia"/>
          <w:b/>
          <w:sz w:val="20"/>
          <w:szCs w:val="20"/>
        </w:rPr>
        <w:t>：</w:t>
      </w:r>
      <w:r w:rsidR="00EA247B">
        <w:rPr>
          <w:rFonts w:ascii="微软雅黑" w:eastAsia="微软雅黑" w:hAnsi="微软雅黑" w:hint="eastAsia"/>
          <w:b/>
          <w:sz w:val="20"/>
          <w:szCs w:val="20"/>
        </w:rPr>
        <w:t>积极的爱情关系</w:t>
      </w:r>
    </w:p>
    <w:p w:rsidR="00991DE1" w:rsidRDefault="00991DE1" w:rsidP="00991DE1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5</w:t>
      </w:r>
      <w:r>
        <w:rPr>
          <w:rFonts w:ascii="微软雅黑" w:eastAsia="微软雅黑" w:hAnsi="微软雅黑" w:hint="eastAsia"/>
          <w:b/>
          <w:sz w:val="20"/>
          <w:szCs w:val="20"/>
        </w:rPr>
        <w:t>.</w:t>
      </w:r>
      <w:r>
        <w:rPr>
          <w:rFonts w:ascii="微软雅黑" w:eastAsia="微软雅黑" w:hAnsi="微软雅黑"/>
          <w:b/>
          <w:sz w:val="20"/>
          <w:szCs w:val="20"/>
        </w:rPr>
        <w:t>2</w:t>
      </w:r>
      <w:r>
        <w:rPr>
          <w:rFonts w:ascii="微软雅黑" w:eastAsia="微软雅黑" w:hAnsi="微软雅黑" w:hint="eastAsia"/>
          <w:b/>
          <w:sz w:val="20"/>
          <w:szCs w:val="20"/>
        </w:rPr>
        <w:t>主要内容</w:t>
      </w:r>
      <w:r>
        <w:rPr>
          <w:rFonts w:ascii="微软雅黑" w:eastAsia="微软雅黑" w:hAnsi="微软雅黑"/>
          <w:b/>
          <w:sz w:val="20"/>
          <w:szCs w:val="20"/>
        </w:rPr>
        <w:t>2</w:t>
      </w:r>
      <w:r>
        <w:rPr>
          <w:rFonts w:ascii="微软雅黑" w:eastAsia="微软雅黑" w:hAnsi="微软雅黑" w:hint="eastAsia"/>
          <w:b/>
          <w:sz w:val="20"/>
          <w:szCs w:val="20"/>
        </w:rPr>
        <w:t>：</w:t>
      </w:r>
      <w:r w:rsidR="00EA247B">
        <w:rPr>
          <w:rFonts w:ascii="微软雅黑" w:eastAsia="微软雅黑" w:hAnsi="微软雅黑" w:hint="eastAsia"/>
          <w:b/>
          <w:sz w:val="20"/>
          <w:szCs w:val="20"/>
        </w:rPr>
        <w:t>积极的同事关系</w:t>
      </w:r>
    </w:p>
    <w:p w:rsidR="00EA247B" w:rsidRDefault="00EA247B" w:rsidP="00991DE1">
      <w:pPr>
        <w:spacing w:line="240" w:lineRule="auto"/>
        <w:rPr>
          <w:rFonts w:ascii="微软雅黑" w:eastAsia="微软雅黑" w:hAnsi="微软雅黑" w:hint="eastAsia"/>
          <w:b/>
          <w:sz w:val="20"/>
          <w:szCs w:val="20"/>
        </w:rPr>
      </w:pPr>
      <w:r>
        <w:rPr>
          <w:rFonts w:ascii="微软雅黑" w:eastAsia="微软雅黑" w:hAnsi="微软雅黑" w:hint="eastAsia"/>
          <w:b/>
          <w:sz w:val="20"/>
          <w:szCs w:val="20"/>
        </w:rPr>
        <w:t>5</w:t>
      </w:r>
      <w:r>
        <w:rPr>
          <w:rFonts w:ascii="微软雅黑" w:eastAsia="微软雅黑" w:hAnsi="微软雅黑"/>
          <w:b/>
          <w:sz w:val="20"/>
          <w:szCs w:val="20"/>
        </w:rPr>
        <w:t>.3</w:t>
      </w:r>
      <w:r>
        <w:rPr>
          <w:rFonts w:ascii="微软雅黑" w:eastAsia="微软雅黑" w:hAnsi="微软雅黑" w:hint="eastAsia"/>
          <w:b/>
          <w:sz w:val="20"/>
          <w:szCs w:val="20"/>
        </w:rPr>
        <w:t>主要内容3：积极的婚姻关系</w:t>
      </w:r>
    </w:p>
    <w:p w:rsidR="00916F0D" w:rsidRPr="00991DE1" w:rsidRDefault="00916F0D" w:rsidP="00F8741A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</w:p>
    <w:p w:rsidR="009E24AD" w:rsidRDefault="009E24AD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Pr="00AD1C50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297275" w:rsidRDefault="00B05369" w:rsidP="00D05919">
      <w:pPr>
        <w:rPr>
          <w:rFonts w:ascii="微软雅黑" w:eastAsia="微软雅黑" w:hAnsi="微软雅黑"/>
          <w:b/>
          <w:sz w:val="28"/>
        </w:rPr>
      </w:pPr>
      <w:r>
        <w:rPr>
          <w:rFonts w:ascii="微软雅黑" w:eastAsia="微软雅黑" w:hAnsi="微软雅黑" w:hint="eastAsia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37CA6D89" wp14:editId="6BD8EAB9">
                <wp:simplePos x="0" y="0"/>
                <wp:positionH relativeFrom="column">
                  <wp:posOffset>-158115</wp:posOffset>
                </wp:positionH>
                <wp:positionV relativeFrom="paragraph">
                  <wp:posOffset>398780</wp:posOffset>
                </wp:positionV>
                <wp:extent cx="6705600" cy="5086350"/>
                <wp:effectExtent l="0" t="0" r="19050" b="1905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5600" cy="5086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D1769" w:rsidRDefault="001102F9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周旭东</w:t>
                            </w:r>
                          </w:p>
                          <w:p w:rsidR="006D1769" w:rsidRDefault="00217213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东风汽车</w:t>
                            </w:r>
                            <w:r w:rsidR="001102F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公司高级</w:t>
                            </w:r>
                            <w:r w:rsidR="006D17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讲师</w:t>
                            </w:r>
                          </w:p>
                          <w:p w:rsidR="00B05369" w:rsidRDefault="00B05369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</w:p>
                          <w:p w:rsidR="00B05369" w:rsidRDefault="00B05369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</w:p>
                          <w:p w:rsidR="00B05369" w:rsidRPr="00AA2B3C" w:rsidRDefault="00B05369">
                            <w:pPr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</w:pPr>
                            <w:r w:rsidRPr="00AA2B3C">
                              <w:rPr>
                                <w:rFonts w:ascii="微软雅黑" w:eastAsia="微软雅黑" w:hAnsi="微软雅黑" w:hint="eastAsia"/>
                                <w:b/>
                                <w:sz w:val="24"/>
                                <w:szCs w:val="24"/>
                              </w:rPr>
                              <w:t>学术背景</w:t>
                            </w:r>
                          </w:p>
                          <w:p w:rsidR="00B05369" w:rsidRDefault="00C83C95" w:rsidP="00B05369">
                            <w:pPr>
                              <w:ind w:firstLine="480"/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DBA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博</w:t>
                            </w:r>
                            <w:r w:rsidR="00B05369" w:rsidRPr="00B053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士（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工商管理</w:t>
                            </w:r>
                            <w:r w:rsidR="001102F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），国家</w:t>
                            </w:r>
                            <w:r w:rsidR="00501112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二级心理咨询师，</w:t>
                            </w:r>
                            <w:r w:rsidR="00DC5FB8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国家</w:t>
                            </w:r>
                            <w:r w:rsidR="001102F9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经济师，</w:t>
                            </w:r>
                            <w:r w:rsidR="00DC5FB8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担任过20多个</w:t>
                            </w:r>
                            <w:r w:rsidR="00DC5FB8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公司战略项目，</w:t>
                            </w:r>
                            <w:r w:rsidR="00B05369" w:rsidRPr="00B053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具有</w:t>
                            </w:r>
                            <w:r w:rsidR="001102F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13</w:t>
                            </w:r>
                            <w:r w:rsidR="00217213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年国有企业项目管理</w:t>
                            </w:r>
                            <w:r w:rsidR="00B05369" w:rsidRPr="00B053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管理经验，</w:t>
                            </w:r>
                            <w:r w:rsidR="001102F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10</w:t>
                            </w:r>
                            <w:r w:rsidR="00B05369" w:rsidRPr="00B053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年培训经验</w:t>
                            </w:r>
                            <w:r w:rsidR="00B053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  <w:p w:rsidR="00B05369" w:rsidRPr="006D1769" w:rsidRDefault="00B05369" w:rsidP="00B05369">
                            <w:pPr>
                              <w:ind w:firstLine="480"/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周老师在项目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领域有深厚的理论积累和实践经验，多年来一直从事项目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r w:rsidR="001102F9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理论</w:t>
                            </w:r>
                            <w:r w:rsidRPr="00B053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的研究、实践和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和推广，致力于为企业提供项目能力的训练，以提升员工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项目管理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能力，从而提高整个组织的项目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r w:rsidR="00911EA0" w:rsidRPr="00911EA0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能力建设力度。作为有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10年项目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r w:rsidR="00911EA0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的</w:t>
                            </w:r>
                            <w:proofErr w:type="gramStart"/>
                            <w:r w:rsidR="00911EA0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内训师</w:t>
                            </w:r>
                            <w:proofErr w:type="gramEnd"/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，专注于项目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理论的研究；并参与公司的项目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r w:rsidR="00911EA0" w:rsidRPr="00911EA0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体系的建设、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proofErr w:type="gramStart"/>
                            <w:r w:rsidR="00911EA0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方面</w:t>
                            </w:r>
                            <w:r w:rsidR="00911EA0" w:rsidRPr="00911EA0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内训课件</w:t>
                            </w:r>
                            <w:proofErr w:type="gramEnd"/>
                            <w:r w:rsidR="00911EA0" w:rsidRPr="00911EA0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开发等工作。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CA6D89"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left:0;text-align:left;margin-left:-12.45pt;margin-top:31.4pt;width:528pt;height:400.5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" fillcolor="white [3201]" strokeweight=".5pt">
                <v:textbox>
                  <w:txbxContent>
                    <w:p w:rsidR="006D1769" w:rsidRDefault="001102F9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周旭东</w:t>
                      </w:r>
                    </w:p>
                    <w:p w:rsidR="006D1769" w:rsidRDefault="00217213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东风汽车</w:t>
                      </w:r>
                      <w:r w:rsidR="001102F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公司高级</w:t>
                      </w:r>
                      <w:r w:rsidR="006D17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讲师</w:t>
                      </w:r>
                    </w:p>
                    <w:p w:rsidR="00B05369" w:rsidRDefault="00B05369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</w:p>
                    <w:p w:rsidR="00B05369" w:rsidRDefault="00B05369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</w:p>
                    <w:p w:rsidR="00B05369" w:rsidRPr="00AA2B3C" w:rsidRDefault="00B05369">
                      <w:pPr>
                        <w:rPr>
                          <w:rFonts w:ascii="微软雅黑" w:eastAsia="微软雅黑" w:hAnsi="微软雅黑"/>
                          <w:b/>
                          <w:sz w:val="24"/>
                          <w:szCs w:val="24"/>
                        </w:rPr>
                      </w:pPr>
                      <w:r w:rsidRPr="00AA2B3C">
                        <w:rPr>
                          <w:rFonts w:ascii="微软雅黑" w:eastAsia="微软雅黑" w:hAnsi="微软雅黑" w:hint="eastAsia"/>
                          <w:b/>
                          <w:sz w:val="24"/>
                          <w:szCs w:val="24"/>
                        </w:rPr>
                        <w:t>学术背景</w:t>
                      </w:r>
                    </w:p>
                    <w:p w:rsidR="00B05369" w:rsidRDefault="00C83C95" w:rsidP="00B05369">
                      <w:pPr>
                        <w:ind w:firstLine="480"/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DBA</w:t>
                      </w: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博</w:t>
                      </w:r>
                      <w:r w:rsidR="00B05369" w:rsidRPr="00B053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士（</w:t>
                      </w: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工商管理</w:t>
                      </w:r>
                      <w:bookmarkStart w:id="1" w:name="_GoBack"/>
                      <w:bookmarkEnd w:id="1"/>
                      <w:r w:rsidR="001102F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），国家</w:t>
                      </w:r>
                      <w:r w:rsidR="00501112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二级心理咨询师，</w:t>
                      </w:r>
                      <w:r w:rsidR="00DC5FB8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国家</w:t>
                      </w:r>
                      <w:r w:rsidR="001102F9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经济师，</w:t>
                      </w:r>
                      <w:r w:rsidR="00DC5FB8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担任过20多个</w:t>
                      </w:r>
                      <w:r w:rsidR="00DC5FB8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公司战略项目，</w:t>
                      </w:r>
                      <w:r w:rsidR="00B05369" w:rsidRPr="00B053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具有</w:t>
                      </w:r>
                      <w:r w:rsidR="001102F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13</w:t>
                      </w:r>
                      <w:r w:rsidR="00217213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年国有企业项目管理</w:t>
                      </w:r>
                      <w:r w:rsidR="00B05369" w:rsidRPr="00B053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管理经验，</w:t>
                      </w:r>
                      <w:r w:rsidR="001102F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10</w:t>
                      </w:r>
                      <w:r w:rsidR="00B05369" w:rsidRPr="00B053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年培训经验</w:t>
                      </w:r>
                      <w:r w:rsidR="00B053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。</w:t>
                      </w:r>
                    </w:p>
                    <w:p w:rsidR="00B05369" w:rsidRPr="006D1769" w:rsidRDefault="00B05369" w:rsidP="00B05369">
                      <w:pPr>
                        <w:ind w:firstLine="480"/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 xml:space="preserve"> 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周老师在项目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领域有深厚的理论积累和实践经验，多年来一直从事项目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1102F9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理论</w:t>
                      </w:r>
                      <w:r w:rsidRPr="00B053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的研究、实践和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和推广，致力于为企业提供项目能力的训练，以提升员工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项目管理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能力，从而提高整个组织的项目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911EA0" w:rsidRPr="00911EA0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能力建设力度。作为有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10年项目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911EA0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的内训师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，专注于项目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理论的研究；并参与公司的项目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911EA0" w:rsidRPr="00911EA0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体系的建设、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911EA0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方面</w:t>
                      </w:r>
                      <w:r w:rsidR="00911EA0" w:rsidRPr="00911EA0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内训课件开发等工作。</w:t>
                      </w:r>
                    </w:p>
                  </w:txbxContent>
                </v:textbox>
              </v:shape>
            </w:pict>
          </mc:Fallback>
        </mc:AlternateContent>
      </w:r>
      <w:r w:rsidR="00D05919" w:rsidRPr="00D05919">
        <w:rPr>
          <w:rFonts w:ascii="微软雅黑" w:eastAsia="微软雅黑" w:hAnsi="微软雅黑" w:hint="eastAsia"/>
          <w:b/>
          <w:sz w:val="28"/>
        </w:rPr>
        <w:t>师资简介</w:t>
      </w:r>
    </w:p>
    <w:p w:rsidR="00B05369" w:rsidRDefault="001102F9" w:rsidP="00D05919">
      <w:pPr>
        <w:rPr>
          <w:rFonts w:ascii="微软雅黑" w:eastAsia="微软雅黑" w:hAnsi="微软雅黑"/>
          <w:b/>
          <w:sz w:val="28"/>
        </w:rPr>
      </w:pPr>
      <w:r w:rsidRPr="001102F9">
        <w:rPr>
          <w:rFonts w:ascii="微软雅黑" w:eastAsia="微软雅黑" w:hAnsi="微软雅黑"/>
          <w:b/>
          <w:noProof/>
          <w:sz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5004435</wp:posOffset>
                </wp:positionH>
                <wp:positionV relativeFrom="paragraph">
                  <wp:posOffset>69215</wp:posOffset>
                </wp:positionV>
                <wp:extent cx="1438275" cy="1857375"/>
                <wp:effectExtent l="0" t="0" r="28575" b="28575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185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02F9" w:rsidRDefault="001102F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290320" cy="1666875"/>
                                  <wp:effectExtent l="0" t="0" r="5080" b="9525"/>
                                  <wp:docPr id="1" name="图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照片PS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90320" cy="16668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" o:spid="_x0000_s1027" type="#_x0000_t202" style="position:absolute;left:0;text-align:left;margin-left:394.05pt;margin-top:5.45pt;width:113.25pt;height:146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">
                <v:textbox>
                  <w:txbxContent>
                    <w:p w:rsidR="001102F9" w:rsidRDefault="001102F9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290320" cy="1666875"/>
                            <wp:effectExtent l="0" t="0" r="5080" b="9525"/>
                            <wp:docPr id="1" name="图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照片PS.jp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90320" cy="16668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6D1769" w:rsidRDefault="006D17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  <w:r>
        <w:rPr>
          <w:rFonts w:ascii="微软雅黑" w:eastAsia="微软雅黑" w:hAnsi="微软雅黑" w:hint="eastAsia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-167640</wp:posOffset>
                </wp:positionH>
                <wp:positionV relativeFrom="paragraph">
                  <wp:posOffset>1522730</wp:posOffset>
                </wp:positionV>
                <wp:extent cx="6715125" cy="2800350"/>
                <wp:effectExtent l="0" t="0" r="28575" b="1905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5125" cy="2800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05369" w:rsidRPr="00AA2B3C" w:rsidRDefault="00B05369">
                            <w:pPr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</w:pPr>
                            <w:r w:rsidRPr="00AA2B3C">
                              <w:rPr>
                                <w:rFonts w:ascii="微软雅黑" w:eastAsia="微软雅黑" w:hAnsi="微软雅黑" w:hint="eastAsia"/>
                                <w:b/>
                                <w:sz w:val="24"/>
                                <w:szCs w:val="24"/>
                              </w:rPr>
                              <w:t>近期服务过的企业介绍：</w:t>
                            </w:r>
                          </w:p>
                          <w:p w:rsidR="00BE2E1C" w:rsidRDefault="001102F9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东风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汽车股份</w:t>
                            </w:r>
                            <w:r w:rsidR="00BE2E1C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有限</w:t>
                            </w:r>
                            <w:r w:rsidR="00BE2E1C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公司</w:t>
                            </w:r>
                          </w:p>
                          <w:p w:rsidR="00BE2E1C" w:rsidRDefault="00BE2E1C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东风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襄阳旅行车有限公司</w:t>
                            </w:r>
                          </w:p>
                          <w:p w:rsidR="00501112" w:rsidRDefault="00501112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东风车城物流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有限公司</w:t>
                            </w:r>
                          </w:p>
                          <w:p w:rsidR="00BE2E1C" w:rsidRDefault="00BE2E1C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上海明酷营销服务有限公司</w:t>
                            </w:r>
                          </w:p>
                          <w:p w:rsidR="00BE2E1C" w:rsidRDefault="00C549F8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襄阳杨四</w:t>
                            </w:r>
                            <w:proofErr w:type="gramEnd"/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郎生物科技有限公司</w:t>
                            </w:r>
                          </w:p>
                          <w:p w:rsidR="00B05369" w:rsidRPr="00B05369" w:rsidRDefault="00C549F8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七彩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佳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家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天津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）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装饰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工程有限公司等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9" o:spid="_x0000_s1028" type="#_x0000_t202" style="position:absolute;left:0;text-align:left;margin-left:-13.2pt;margin-top:119.9pt;width:528.75pt;height:22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" fillcolor="white [3201]" strokeweight=".5pt">
                <v:textbox>
                  <w:txbxContent>
                    <w:p w:rsidR="00B05369" w:rsidRPr="00AA2B3C" w:rsidRDefault="00B05369">
                      <w:pPr>
                        <w:rPr>
                          <w:rFonts w:ascii="微软雅黑" w:eastAsia="微软雅黑" w:hAnsi="微软雅黑"/>
                          <w:b/>
                          <w:sz w:val="24"/>
                          <w:szCs w:val="24"/>
                        </w:rPr>
                      </w:pPr>
                      <w:r w:rsidRPr="00AA2B3C">
                        <w:rPr>
                          <w:rFonts w:ascii="微软雅黑" w:eastAsia="微软雅黑" w:hAnsi="微软雅黑" w:hint="eastAsia"/>
                          <w:b/>
                          <w:sz w:val="24"/>
                          <w:szCs w:val="24"/>
                        </w:rPr>
                        <w:t>近期服务过的企业介绍：</w:t>
                      </w:r>
                    </w:p>
                    <w:p w:rsidR="00BE2E1C" w:rsidRDefault="001102F9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东风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汽车股份</w:t>
                      </w:r>
                      <w:r w:rsidR="00BE2E1C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有限</w:t>
                      </w:r>
                      <w:r w:rsidR="00BE2E1C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公司</w:t>
                      </w:r>
                    </w:p>
                    <w:p w:rsidR="00BE2E1C" w:rsidRDefault="00BE2E1C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东风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襄阳旅行车有限公司</w:t>
                      </w:r>
                    </w:p>
                    <w:p w:rsidR="00501112" w:rsidRDefault="00501112">
                      <w:pP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东风车城物流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有限公司</w:t>
                      </w:r>
                    </w:p>
                    <w:p w:rsidR="00BE2E1C" w:rsidRDefault="00BE2E1C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上海明酷营销服务有限公司</w:t>
                      </w:r>
                    </w:p>
                    <w:p w:rsidR="00BE2E1C" w:rsidRDefault="00C549F8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襄阳杨四</w:t>
                      </w:r>
                      <w:proofErr w:type="gramEnd"/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郎生物科技有限公司</w:t>
                      </w:r>
                    </w:p>
                    <w:p w:rsidR="00B05369" w:rsidRPr="00B05369" w:rsidRDefault="00C549F8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七彩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佳</w:t>
                      </w: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家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（</w:t>
                      </w: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天津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）</w:t>
                      </w: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装饰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工程有限公司等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05369" w:rsidSect="007B0800">
      <w:headerReference w:type="default" r:id="rId9"/>
      <w:pgSz w:w="11906" w:h="16838"/>
      <w:pgMar w:top="1134" w:right="1134" w:bottom="1134" w:left="1134" w:header="567" w:footer="77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0D11" w:rsidRDefault="00440D11" w:rsidP="00410D12">
      <w:r>
        <w:separator/>
      </w:r>
    </w:p>
  </w:endnote>
  <w:endnote w:type="continuationSeparator" w:id="0">
    <w:p w:rsidR="00440D11" w:rsidRDefault="00440D11" w:rsidP="00410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0D11" w:rsidRDefault="00440D11" w:rsidP="00410D12">
      <w:r>
        <w:separator/>
      </w:r>
    </w:p>
  </w:footnote>
  <w:footnote w:type="continuationSeparator" w:id="0">
    <w:p w:rsidR="00440D11" w:rsidRDefault="00440D11" w:rsidP="00410D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5F98" w:rsidRPr="002022E1" w:rsidRDefault="002022E1" w:rsidP="002022E1">
    <w:pPr>
      <w:ind w:right="420"/>
      <w:jc w:val="right"/>
      <w:rPr>
        <w:rFonts w:ascii="仿宋" w:eastAsia="仿宋" w:hAnsi="仿宋"/>
        <w:b/>
        <w:sz w:val="28"/>
        <w:szCs w:val="28"/>
      </w:rPr>
    </w:pPr>
    <w:r w:rsidRPr="002022E1">
      <w:rPr>
        <w:rFonts w:ascii="仿宋" w:eastAsia="仿宋" w:hAnsi="仿宋"/>
        <w:b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32385</wp:posOffset>
          </wp:positionH>
          <wp:positionV relativeFrom="paragraph">
            <wp:posOffset>-45720</wp:posOffset>
          </wp:positionV>
          <wp:extent cx="1933575" cy="266700"/>
          <wp:effectExtent l="0" t="0" r="9525" b="0"/>
          <wp:wrapNone/>
          <wp:docPr id="5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3575" cy="266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B5199B" w:rsidRPr="002022E1" w:rsidRDefault="00A44A37" w:rsidP="001C5F98">
    <w:pPr>
      <w:jc w:val="center"/>
      <w:rPr>
        <w:rFonts w:ascii="微软雅黑 Light" w:eastAsia="微软雅黑 Light" w:hAnsi="微软雅黑 Light"/>
      </w:rPr>
    </w:pPr>
    <w:r w:rsidRPr="002022E1">
      <w:rPr>
        <w:rFonts w:ascii="微软雅黑 Light" w:eastAsia="微软雅黑 Light" w:hAnsi="微软雅黑 Light"/>
        <w:noProof/>
      </w:rPr>
      <mc:AlternateContent>
        <mc:Choice Requires="wps">
          <w:drawing>
            <wp:anchor distT="4294967295" distB="4294967295" distL="114300" distR="114300" simplePos="0" relativeHeight="251657216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274319</wp:posOffset>
              </wp:positionV>
              <wp:extent cx="8185785" cy="0"/>
              <wp:effectExtent l="0" t="0" r="5715" b="0"/>
              <wp:wrapNone/>
              <wp:docPr id="11" name="直接连接符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185785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C0504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E6E7706" id="直接连接符 4" o:spid="_x0000_s1026" style="position:absolute;left:0;text-align:left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107.25pt,21.6pt" to="537.3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" strokecolor="#be4b48">
              <o:lock v:ext="edit" shapetype="f"/>
            </v:line>
          </w:pict>
        </mc:Fallback>
      </mc:AlternateContent>
    </w:r>
    <w:r w:rsidRPr="002022E1">
      <w:rPr>
        <w:rFonts w:ascii="微软雅黑 Light" w:eastAsia="微软雅黑 Light" w:hAnsi="微软雅黑 Light"/>
        <w:noProof/>
      </w:rPr>
      <mc:AlternateContent>
        <mc:Choice Requires="wps">
          <w:drawing>
            <wp:anchor distT="4294967295" distB="4294967295" distL="114300" distR="114300" simplePos="0" relativeHeight="251658240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321944</wp:posOffset>
              </wp:positionV>
              <wp:extent cx="8185785" cy="0"/>
              <wp:effectExtent l="0" t="0" r="5715" b="0"/>
              <wp:wrapNone/>
              <wp:docPr id="8" name="直接连接符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185785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C0504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352DF42" id="直接连接符 7" o:spid="_x0000_s1026" style="position:absolute;left:0;text-align:left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107.25pt,25.35pt" to="537.3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" strokecolor="#be4b48">
              <o:lock v:ext="edit" shapetype="f"/>
            </v:line>
          </w:pict>
        </mc:Fallback>
      </mc:AlternateContent>
    </w:r>
    <w:r w:rsidR="002022E1" w:rsidRPr="002022E1">
      <w:rPr>
        <w:rFonts w:ascii="微软雅黑 Light" w:eastAsia="微软雅黑 Light" w:hAnsi="微软雅黑 Light" w:hint="eastAsia"/>
        <w:noProof/>
      </w:rPr>
      <w:t>东风汽车集团有限公司课程资源简介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51FBE"/>
    <w:multiLevelType w:val="hybridMultilevel"/>
    <w:tmpl w:val="F732EF2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00AE469A"/>
    <w:multiLevelType w:val="multilevel"/>
    <w:tmpl w:val="6930CF9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328329B"/>
    <w:multiLevelType w:val="hybridMultilevel"/>
    <w:tmpl w:val="0002847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4D75946"/>
    <w:multiLevelType w:val="multilevel"/>
    <w:tmpl w:val="1F36A6AC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AC4260A"/>
    <w:multiLevelType w:val="hybridMultilevel"/>
    <w:tmpl w:val="6D2ED9EC"/>
    <w:lvl w:ilvl="0" w:tplc="BE0C658E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21E4E3D"/>
    <w:multiLevelType w:val="hybridMultilevel"/>
    <w:tmpl w:val="672678F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7F6698C"/>
    <w:multiLevelType w:val="hybridMultilevel"/>
    <w:tmpl w:val="8528F654"/>
    <w:lvl w:ilvl="0" w:tplc="0409000B">
      <w:start w:val="1"/>
      <w:numFmt w:val="bullet"/>
      <w:lvlText w:val=""/>
      <w:lvlJc w:val="left"/>
      <w:pPr>
        <w:ind w:left="96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2" w:hanging="420"/>
      </w:pPr>
      <w:rPr>
        <w:rFonts w:ascii="Wingdings" w:hAnsi="Wingdings" w:hint="default"/>
      </w:rPr>
    </w:lvl>
  </w:abstractNum>
  <w:abstractNum w:abstractNumId="7" w15:restartNumberingAfterBreak="0">
    <w:nsid w:val="19BB4EB7"/>
    <w:multiLevelType w:val="hybridMultilevel"/>
    <w:tmpl w:val="019E53A0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8" w15:restartNumberingAfterBreak="0">
    <w:nsid w:val="1B106A50"/>
    <w:multiLevelType w:val="multilevel"/>
    <w:tmpl w:val="5B52F5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52401F7"/>
    <w:multiLevelType w:val="hybridMultilevel"/>
    <w:tmpl w:val="0F409024"/>
    <w:lvl w:ilvl="0" w:tplc="040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4E91EEC"/>
    <w:multiLevelType w:val="hybridMultilevel"/>
    <w:tmpl w:val="9CDC4DDA"/>
    <w:lvl w:ilvl="0" w:tplc="A8E6ECB6">
      <w:start w:val="1"/>
      <w:numFmt w:val="decimal"/>
      <w:lvlText w:val="%1、"/>
      <w:lvlJc w:val="left"/>
      <w:pPr>
        <w:ind w:left="1080" w:hanging="72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3FD168B3"/>
    <w:multiLevelType w:val="hybridMultilevel"/>
    <w:tmpl w:val="C89A61F6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12" w15:restartNumberingAfterBreak="0">
    <w:nsid w:val="446C2006"/>
    <w:multiLevelType w:val="hybridMultilevel"/>
    <w:tmpl w:val="8C2AC96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496F6067"/>
    <w:multiLevelType w:val="multilevel"/>
    <w:tmpl w:val="0F185B0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4E77855"/>
    <w:multiLevelType w:val="hybridMultilevel"/>
    <w:tmpl w:val="9FB69E0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5" w15:restartNumberingAfterBreak="0">
    <w:nsid w:val="559D4041"/>
    <w:multiLevelType w:val="hybridMultilevel"/>
    <w:tmpl w:val="3CEA5AD4"/>
    <w:lvl w:ilvl="0" w:tplc="05249F28">
      <w:start w:val="1"/>
      <w:numFmt w:val="decimal"/>
      <w:lvlText w:val="%1．"/>
      <w:lvlJc w:val="left"/>
      <w:pPr>
        <w:ind w:left="720" w:hanging="72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6C33CD2"/>
    <w:multiLevelType w:val="multilevel"/>
    <w:tmpl w:val="17FC748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A7F791A"/>
    <w:multiLevelType w:val="hybridMultilevel"/>
    <w:tmpl w:val="5BDC5B8C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8" w15:restartNumberingAfterBreak="0">
    <w:nsid w:val="66C85078"/>
    <w:multiLevelType w:val="hybridMultilevel"/>
    <w:tmpl w:val="7E029AB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E515979"/>
    <w:multiLevelType w:val="hybridMultilevel"/>
    <w:tmpl w:val="9BC43260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0" w15:restartNumberingAfterBreak="0">
    <w:nsid w:val="7419353F"/>
    <w:multiLevelType w:val="multilevel"/>
    <w:tmpl w:val="DB947E4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75DE205F"/>
    <w:multiLevelType w:val="hybridMultilevel"/>
    <w:tmpl w:val="2BEED780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2" w15:restartNumberingAfterBreak="0">
    <w:nsid w:val="79FD2298"/>
    <w:multiLevelType w:val="multilevel"/>
    <w:tmpl w:val="9710D6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4"/>
  </w:num>
  <w:num w:numId="2">
    <w:abstractNumId w:val="18"/>
  </w:num>
  <w:num w:numId="3">
    <w:abstractNumId w:val="17"/>
  </w:num>
  <w:num w:numId="4">
    <w:abstractNumId w:val="9"/>
  </w:num>
  <w:num w:numId="5">
    <w:abstractNumId w:val="2"/>
  </w:num>
  <w:num w:numId="6">
    <w:abstractNumId w:val="8"/>
  </w:num>
  <w:num w:numId="7">
    <w:abstractNumId w:val="18"/>
  </w:num>
  <w:num w:numId="8">
    <w:abstractNumId w:val="14"/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</w:num>
  <w:num w:numId="11">
    <w:abstractNumId w:val="19"/>
  </w:num>
  <w:num w:numId="1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22"/>
  </w:num>
  <w:num w:numId="15">
    <w:abstractNumId w:val="20"/>
  </w:num>
  <w:num w:numId="16">
    <w:abstractNumId w:val="16"/>
  </w:num>
  <w:num w:numId="17">
    <w:abstractNumId w:val="3"/>
  </w:num>
  <w:num w:numId="18">
    <w:abstractNumId w:val="11"/>
  </w:num>
  <w:num w:numId="19">
    <w:abstractNumId w:val="13"/>
  </w:num>
  <w:num w:numId="20">
    <w:abstractNumId w:val="21"/>
  </w:num>
  <w:num w:numId="21">
    <w:abstractNumId w:val="1"/>
  </w:num>
  <w:num w:numId="22">
    <w:abstractNumId w:val="7"/>
  </w:num>
  <w:num w:numId="23">
    <w:abstractNumId w:val="0"/>
  </w:num>
  <w:num w:numId="24">
    <w:abstractNumId w:val="5"/>
  </w:num>
  <w:num w:numId="25">
    <w:abstractNumId w:val="12"/>
  </w:num>
  <w:num w:numId="26">
    <w:abstractNumId w:val="10"/>
  </w:num>
  <w:num w:numId="27">
    <w:abstractNumId w:val="15"/>
  </w:num>
  <w:num w:numId="28">
    <w:abstractNumId w:val="4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D51"/>
    <w:rsid w:val="000112FA"/>
    <w:rsid w:val="0003090E"/>
    <w:rsid w:val="0003631D"/>
    <w:rsid w:val="00036E38"/>
    <w:rsid w:val="00042226"/>
    <w:rsid w:val="00045D7B"/>
    <w:rsid w:val="00050F89"/>
    <w:rsid w:val="000533FC"/>
    <w:rsid w:val="00054D61"/>
    <w:rsid w:val="00057E30"/>
    <w:rsid w:val="00062730"/>
    <w:rsid w:val="00063EFA"/>
    <w:rsid w:val="000731E0"/>
    <w:rsid w:val="000A04DD"/>
    <w:rsid w:val="000B43F0"/>
    <w:rsid w:val="000C6790"/>
    <w:rsid w:val="000D2761"/>
    <w:rsid w:val="000E03DA"/>
    <w:rsid w:val="000E0FC2"/>
    <w:rsid w:val="000E140B"/>
    <w:rsid w:val="000E302A"/>
    <w:rsid w:val="000E3546"/>
    <w:rsid w:val="000F4817"/>
    <w:rsid w:val="001102F9"/>
    <w:rsid w:val="00112994"/>
    <w:rsid w:val="001201DD"/>
    <w:rsid w:val="00130503"/>
    <w:rsid w:val="00137C6A"/>
    <w:rsid w:val="00140EE3"/>
    <w:rsid w:val="00145AEA"/>
    <w:rsid w:val="001779F7"/>
    <w:rsid w:val="001A1792"/>
    <w:rsid w:val="001A25E9"/>
    <w:rsid w:val="001B0D12"/>
    <w:rsid w:val="001C0699"/>
    <w:rsid w:val="001C5F98"/>
    <w:rsid w:val="001D0788"/>
    <w:rsid w:val="001D0B3F"/>
    <w:rsid w:val="001D3841"/>
    <w:rsid w:val="001E13DE"/>
    <w:rsid w:val="001E5BB7"/>
    <w:rsid w:val="001E7C55"/>
    <w:rsid w:val="001F5000"/>
    <w:rsid w:val="002022E1"/>
    <w:rsid w:val="00203D71"/>
    <w:rsid w:val="00217213"/>
    <w:rsid w:val="00217D98"/>
    <w:rsid w:val="00232ED8"/>
    <w:rsid w:val="00235433"/>
    <w:rsid w:val="0023637A"/>
    <w:rsid w:val="00241BE4"/>
    <w:rsid w:val="0024364F"/>
    <w:rsid w:val="00252711"/>
    <w:rsid w:val="00260B1E"/>
    <w:rsid w:val="00263775"/>
    <w:rsid w:val="00266916"/>
    <w:rsid w:val="002669D0"/>
    <w:rsid w:val="00275CD2"/>
    <w:rsid w:val="0028353F"/>
    <w:rsid w:val="002839BC"/>
    <w:rsid w:val="00291180"/>
    <w:rsid w:val="00297275"/>
    <w:rsid w:val="002A1ABB"/>
    <w:rsid w:val="002A4BCF"/>
    <w:rsid w:val="002A5027"/>
    <w:rsid w:val="002A5352"/>
    <w:rsid w:val="002B0AF0"/>
    <w:rsid w:val="002C02FD"/>
    <w:rsid w:val="002C66EE"/>
    <w:rsid w:val="002E1C66"/>
    <w:rsid w:val="002E7295"/>
    <w:rsid w:val="002F1439"/>
    <w:rsid w:val="002F5DC7"/>
    <w:rsid w:val="0032150B"/>
    <w:rsid w:val="00323DB5"/>
    <w:rsid w:val="00352F44"/>
    <w:rsid w:val="00364DE1"/>
    <w:rsid w:val="003706FD"/>
    <w:rsid w:val="00370E12"/>
    <w:rsid w:val="003728C6"/>
    <w:rsid w:val="003A7A9F"/>
    <w:rsid w:val="003B3D6C"/>
    <w:rsid w:val="003B516A"/>
    <w:rsid w:val="003C4B32"/>
    <w:rsid w:val="003D3D35"/>
    <w:rsid w:val="003E034B"/>
    <w:rsid w:val="003E3240"/>
    <w:rsid w:val="003F64B4"/>
    <w:rsid w:val="00404E6E"/>
    <w:rsid w:val="00410D12"/>
    <w:rsid w:val="00413A3E"/>
    <w:rsid w:val="0043025B"/>
    <w:rsid w:val="00440D11"/>
    <w:rsid w:val="004464E1"/>
    <w:rsid w:val="004523F9"/>
    <w:rsid w:val="00453F92"/>
    <w:rsid w:val="004615BA"/>
    <w:rsid w:val="00487F01"/>
    <w:rsid w:val="004A269F"/>
    <w:rsid w:val="004B0238"/>
    <w:rsid w:val="004B2D66"/>
    <w:rsid w:val="004C370B"/>
    <w:rsid w:val="004C429B"/>
    <w:rsid w:val="004D151C"/>
    <w:rsid w:val="004D3598"/>
    <w:rsid w:val="004E100D"/>
    <w:rsid w:val="004E4400"/>
    <w:rsid w:val="004E57C0"/>
    <w:rsid w:val="00500DC7"/>
    <w:rsid w:val="00501112"/>
    <w:rsid w:val="005039FD"/>
    <w:rsid w:val="00530A8D"/>
    <w:rsid w:val="00533220"/>
    <w:rsid w:val="0054485D"/>
    <w:rsid w:val="00547107"/>
    <w:rsid w:val="0055283C"/>
    <w:rsid w:val="005677BC"/>
    <w:rsid w:val="005A1885"/>
    <w:rsid w:val="005A7A00"/>
    <w:rsid w:val="005C215A"/>
    <w:rsid w:val="005C47B1"/>
    <w:rsid w:val="005D7E9B"/>
    <w:rsid w:val="00600650"/>
    <w:rsid w:val="006372F5"/>
    <w:rsid w:val="006655CB"/>
    <w:rsid w:val="00681F2F"/>
    <w:rsid w:val="006859BE"/>
    <w:rsid w:val="006A19AA"/>
    <w:rsid w:val="006A606A"/>
    <w:rsid w:val="006C1CFE"/>
    <w:rsid w:val="006C230E"/>
    <w:rsid w:val="006C3F95"/>
    <w:rsid w:val="006D1769"/>
    <w:rsid w:val="006D6ADF"/>
    <w:rsid w:val="006E4254"/>
    <w:rsid w:val="006F043E"/>
    <w:rsid w:val="0070343A"/>
    <w:rsid w:val="00710FA9"/>
    <w:rsid w:val="00722BC1"/>
    <w:rsid w:val="00730E55"/>
    <w:rsid w:val="00755075"/>
    <w:rsid w:val="00760D0E"/>
    <w:rsid w:val="007633A1"/>
    <w:rsid w:val="00763EEF"/>
    <w:rsid w:val="00764BF0"/>
    <w:rsid w:val="00770BB2"/>
    <w:rsid w:val="00793C5C"/>
    <w:rsid w:val="007A0AE0"/>
    <w:rsid w:val="007A49ED"/>
    <w:rsid w:val="007B0800"/>
    <w:rsid w:val="007E13CC"/>
    <w:rsid w:val="007F56F3"/>
    <w:rsid w:val="008048E8"/>
    <w:rsid w:val="00831BB3"/>
    <w:rsid w:val="00850F5E"/>
    <w:rsid w:val="00864447"/>
    <w:rsid w:val="0087297B"/>
    <w:rsid w:val="0089350C"/>
    <w:rsid w:val="008A17F0"/>
    <w:rsid w:val="008B41C5"/>
    <w:rsid w:val="008C5279"/>
    <w:rsid w:val="008E018F"/>
    <w:rsid w:val="008F3C0D"/>
    <w:rsid w:val="00911EA0"/>
    <w:rsid w:val="00916F0D"/>
    <w:rsid w:val="0092488D"/>
    <w:rsid w:val="00972A58"/>
    <w:rsid w:val="0098077D"/>
    <w:rsid w:val="00982C61"/>
    <w:rsid w:val="00983A7D"/>
    <w:rsid w:val="00986157"/>
    <w:rsid w:val="00991DE1"/>
    <w:rsid w:val="00992A5D"/>
    <w:rsid w:val="009976D2"/>
    <w:rsid w:val="00997F88"/>
    <w:rsid w:val="009B0C78"/>
    <w:rsid w:val="009D3743"/>
    <w:rsid w:val="009E24AD"/>
    <w:rsid w:val="009F1849"/>
    <w:rsid w:val="009F19C4"/>
    <w:rsid w:val="009F4C9C"/>
    <w:rsid w:val="00A026A4"/>
    <w:rsid w:val="00A03E26"/>
    <w:rsid w:val="00A20B07"/>
    <w:rsid w:val="00A44A37"/>
    <w:rsid w:val="00A45176"/>
    <w:rsid w:val="00A45CF6"/>
    <w:rsid w:val="00A46487"/>
    <w:rsid w:val="00A52913"/>
    <w:rsid w:val="00A54194"/>
    <w:rsid w:val="00A556C7"/>
    <w:rsid w:val="00A67136"/>
    <w:rsid w:val="00A81333"/>
    <w:rsid w:val="00A83543"/>
    <w:rsid w:val="00A857D3"/>
    <w:rsid w:val="00A90E78"/>
    <w:rsid w:val="00AA1B09"/>
    <w:rsid w:val="00AA2156"/>
    <w:rsid w:val="00AA2B3C"/>
    <w:rsid w:val="00AA73CD"/>
    <w:rsid w:val="00AB04B5"/>
    <w:rsid w:val="00AB0792"/>
    <w:rsid w:val="00AB6302"/>
    <w:rsid w:val="00AD1C50"/>
    <w:rsid w:val="00AD7530"/>
    <w:rsid w:val="00AE4DF5"/>
    <w:rsid w:val="00AF43F4"/>
    <w:rsid w:val="00AF5EA6"/>
    <w:rsid w:val="00AF61AE"/>
    <w:rsid w:val="00B05369"/>
    <w:rsid w:val="00B054EA"/>
    <w:rsid w:val="00B14431"/>
    <w:rsid w:val="00B1529A"/>
    <w:rsid w:val="00B45EC0"/>
    <w:rsid w:val="00B5199B"/>
    <w:rsid w:val="00B5781F"/>
    <w:rsid w:val="00B64966"/>
    <w:rsid w:val="00BB3D51"/>
    <w:rsid w:val="00BC41D8"/>
    <w:rsid w:val="00BD57AE"/>
    <w:rsid w:val="00BD5C3C"/>
    <w:rsid w:val="00BE2E1C"/>
    <w:rsid w:val="00C05C22"/>
    <w:rsid w:val="00C23195"/>
    <w:rsid w:val="00C27D66"/>
    <w:rsid w:val="00C40EC6"/>
    <w:rsid w:val="00C549F8"/>
    <w:rsid w:val="00C62C38"/>
    <w:rsid w:val="00C6300F"/>
    <w:rsid w:val="00C6385E"/>
    <w:rsid w:val="00C64020"/>
    <w:rsid w:val="00C742DC"/>
    <w:rsid w:val="00C74D58"/>
    <w:rsid w:val="00C8267C"/>
    <w:rsid w:val="00C83C95"/>
    <w:rsid w:val="00C90A34"/>
    <w:rsid w:val="00C90A84"/>
    <w:rsid w:val="00C96A93"/>
    <w:rsid w:val="00CB09FC"/>
    <w:rsid w:val="00CB38DF"/>
    <w:rsid w:val="00CC41DC"/>
    <w:rsid w:val="00CD576A"/>
    <w:rsid w:val="00CE2307"/>
    <w:rsid w:val="00D05919"/>
    <w:rsid w:val="00D32C00"/>
    <w:rsid w:val="00D351DB"/>
    <w:rsid w:val="00D40E60"/>
    <w:rsid w:val="00D45D0A"/>
    <w:rsid w:val="00D46635"/>
    <w:rsid w:val="00D54A4F"/>
    <w:rsid w:val="00D56529"/>
    <w:rsid w:val="00D71756"/>
    <w:rsid w:val="00D724CD"/>
    <w:rsid w:val="00D7664A"/>
    <w:rsid w:val="00D77D90"/>
    <w:rsid w:val="00D859A5"/>
    <w:rsid w:val="00D91ADE"/>
    <w:rsid w:val="00DA0693"/>
    <w:rsid w:val="00DC1CAE"/>
    <w:rsid w:val="00DC3D64"/>
    <w:rsid w:val="00DC5FB8"/>
    <w:rsid w:val="00DC6108"/>
    <w:rsid w:val="00DC615B"/>
    <w:rsid w:val="00DD104E"/>
    <w:rsid w:val="00DD6826"/>
    <w:rsid w:val="00DE5FB0"/>
    <w:rsid w:val="00DF4D99"/>
    <w:rsid w:val="00E02F2D"/>
    <w:rsid w:val="00E1078E"/>
    <w:rsid w:val="00E1462F"/>
    <w:rsid w:val="00E23400"/>
    <w:rsid w:val="00E44F8C"/>
    <w:rsid w:val="00E75DB6"/>
    <w:rsid w:val="00E867A7"/>
    <w:rsid w:val="00E87373"/>
    <w:rsid w:val="00E92ABE"/>
    <w:rsid w:val="00EA247B"/>
    <w:rsid w:val="00EA367A"/>
    <w:rsid w:val="00EB6D5D"/>
    <w:rsid w:val="00ED3CDF"/>
    <w:rsid w:val="00EF79DE"/>
    <w:rsid w:val="00F26A3B"/>
    <w:rsid w:val="00F26B67"/>
    <w:rsid w:val="00F30106"/>
    <w:rsid w:val="00F30A7D"/>
    <w:rsid w:val="00F34051"/>
    <w:rsid w:val="00F47AA9"/>
    <w:rsid w:val="00F67A6B"/>
    <w:rsid w:val="00F7552D"/>
    <w:rsid w:val="00F8741A"/>
    <w:rsid w:val="00F91008"/>
    <w:rsid w:val="00FB3167"/>
    <w:rsid w:val="00FC547B"/>
    <w:rsid w:val="00FE6339"/>
    <w:rsid w:val="00FF6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2F94BC"/>
  <w15:chartTrackingRefBased/>
  <w15:docId w15:val="{D89AC158-349F-4CE9-AD46-EB43FEF68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0B1E"/>
    <w:pPr>
      <w:widowControl w:val="0"/>
      <w:spacing w:line="360" w:lineRule="auto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BB3D5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DA069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BB3D51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410D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4">
    <w:name w:val="页眉 字符"/>
    <w:link w:val="a3"/>
    <w:uiPriority w:val="99"/>
    <w:rsid w:val="00410D12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0D12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6">
    <w:name w:val="页脚 字符"/>
    <w:link w:val="a5"/>
    <w:uiPriority w:val="99"/>
    <w:rsid w:val="00410D12"/>
    <w:rPr>
      <w:kern w:val="2"/>
      <w:sz w:val="18"/>
      <w:szCs w:val="18"/>
    </w:rPr>
  </w:style>
  <w:style w:type="character" w:customStyle="1" w:styleId="20">
    <w:name w:val="标题 2 字符"/>
    <w:link w:val="2"/>
    <w:uiPriority w:val="9"/>
    <w:rsid w:val="00DA0693"/>
    <w:rPr>
      <w:rFonts w:ascii="Cambria" w:eastAsia="宋体" w:hAnsi="Cambria" w:cs="Times New Roman"/>
      <w:b/>
      <w:bCs/>
      <w:kern w:val="2"/>
      <w:sz w:val="32"/>
      <w:szCs w:val="32"/>
    </w:rPr>
  </w:style>
  <w:style w:type="paragraph" w:styleId="a7">
    <w:name w:val="Normal (Web)"/>
    <w:basedOn w:val="a"/>
    <w:uiPriority w:val="99"/>
    <w:semiHidden/>
    <w:unhideWhenUsed/>
    <w:rsid w:val="00F67A6B"/>
    <w:rPr>
      <w:rFonts w:ascii="Times New Roman" w:hAnsi="Times New Roman"/>
      <w:sz w:val="24"/>
      <w:szCs w:val="24"/>
    </w:rPr>
  </w:style>
  <w:style w:type="paragraph" w:customStyle="1" w:styleId="p0">
    <w:name w:val="p0"/>
    <w:basedOn w:val="a"/>
    <w:rsid w:val="00755075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D45D0A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sz w:val="24"/>
      <w:szCs w:val="24"/>
    </w:rPr>
  </w:style>
  <w:style w:type="paragraph" w:styleId="a8">
    <w:name w:val="List Paragraph"/>
    <w:basedOn w:val="a"/>
    <w:uiPriority w:val="34"/>
    <w:qFormat/>
    <w:rsid w:val="006F043E"/>
    <w:pPr>
      <w:ind w:firstLineChars="200" w:firstLine="420"/>
    </w:pPr>
  </w:style>
  <w:style w:type="paragraph" w:styleId="a9">
    <w:name w:val="Date"/>
    <w:basedOn w:val="a"/>
    <w:next w:val="a"/>
    <w:link w:val="aa"/>
    <w:uiPriority w:val="99"/>
    <w:semiHidden/>
    <w:unhideWhenUsed/>
    <w:rsid w:val="00A026A4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A026A4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4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99920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3332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2119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05080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0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59855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68630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1257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42415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63143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1920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5415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608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8021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6879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68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7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35596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6045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7809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965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4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825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390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5977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32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05931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0565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9093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39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58920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2140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153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73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1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8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31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997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4368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680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175</Words>
  <Characters>1001</Characters>
  <Application>Microsoft Office Word</Application>
  <DocSecurity>0</DocSecurity>
  <Lines>8</Lines>
  <Paragraphs>2</Paragraphs>
  <ScaleCrop>false</ScaleCrop>
  <Company>MS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Microsoft</cp:lastModifiedBy>
  <cp:revision>15</cp:revision>
  <dcterms:created xsi:type="dcterms:W3CDTF">2022-02-25T14:38:00Z</dcterms:created>
  <dcterms:modified xsi:type="dcterms:W3CDTF">2022-02-25T16:28:00Z</dcterms:modified>
</cp:coreProperties>
</file>