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&#65279;<?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CYWFI6BA79VQ06HG9GRNKLJM7NL0OAYRQO06XJEPXF8RTFCTN0BRRCJTFSTTPBIRBOMXEOZMZIAD8IJJENFAQFFU8RL0WMCB8FODYHB33C2BAB1F9E2F449C6E8ECA49EF57B937" Type="http://schemas.microsoft.com/office/2006/relationships/officeDocumentMain" Target="docProps/core.xml"/><Relationship Id="DQWM86GI79UQ06TGRAR8KL0J7ZQ0OYPR9F06NJECXF88TELTZ6BRDC0CFYSHPC6RXOMXOOLIZIAD8MXJRXFAPF8O8RM0WI5B8XOD0HB33698919C5B34F322ABA02E573352DCBE" Type="http://schemas.microsoft.com/office/2006/relationships/officeDocumentExtended"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689B" w:rsidRPr="00540957" w:rsidRDefault="00540957" w:rsidP="00540957">
      <w:pPr>
        <w:snapToGrid w:val="0"/>
        <w:spacing w:line="360" w:lineRule="auto"/>
        <w:contextualSpacing/>
        <w:jc w:val="center"/>
        <w:rPr>
          <w:rFonts w:ascii="微软雅黑" w:eastAsia="微软雅黑" w:hAnsi="微软雅黑"/>
          <w:b/>
          <w:color w:val="000000" w:themeColor="text1"/>
          <w:sz w:val="32"/>
          <w:szCs w:val="32"/>
        </w:rPr>
      </w:pPr>
      <w:r w:rsidRPr="00913D12">
        <w:rPr>
          <w:rFonts w:ascii="微软雅黑" w:eastAsia="微软雅黑" w:hAnsi="微软雅黑"/>
          <w:b/>
          <w:color w:val="FF0000"/>
          <w:sz w:val="44"/>
          <w:szCs w:val="44"/>
        </w:rPr>
        <w:t>培训师</w:t>
      </w:r>
      <w:r w:rsidR="006C33E6">
        <w:rPr>
          <w:rFonts w:ascii="微软雅黑" w:eastAsia="微软雅黑" w:hAnsi="微软雅黑" w:hint="eastAsia"/>
          <w:b/>
          <w:color w:val="FF0000"/>
          <w:sz w:val="44"/>
          <w:szCs w:val="44"/>
        </w:rPr>
        <w:t>课程开发与</w:t>
      </w:r>
      <w:r>
        <w:rPr>
          <w:rFonts w:ascii="微软雅黑" w:eastAsia="微软雅黑" w:hAnsi="微软雅黑" w:hint="eastAsia"/>
          <w:b/>
          <w:color w:val="FF0000"/>
          <w:sz w:val="44"/>
          <w:szCs w:val="44"/>
        </w:rPr>
        <w:t>授课技巧</w:t>
      </w:r>
      <w:r w:rsidRPr="00913D12">
        <w:rPr>
          <w:rFonts w:ascii="微软雅黑" w:eastAsia="微软雅黑" w:hAnsi="微软雅黑"/>
          <w:b/>
          <w:color w:val="FF0000"/>
          <w:sz w:val="44"/>
          <w:szCs w:val="44"/>
        </w:rPr>
        <w:t>技能</w:t>
      </w:r>
      <w:r w:rsidR="00331B9E">
        <w:rPr>
          <w:rFonts w:ascii="微软雅黑" w:eastAsia="微软雅黑" w:hAnsi="微软雅黑"/>
          <w:b/>
          <w:color w:val="FF0000"/>
          <w:sz w:val="44"/>
          <w:szCs w:val="44"/>
        </w:rPr>
        <w:t>的</w:t>
      </w:r>
      <w:r w:rsidRPr="00913D12">
        <w:rPr>
          <w:rFonts w:ascii="微软雅黑" w:eastAsia="微软雅黑" w:hAnsi="微软雅黑"/>
          <w:b/>
          <w:color w:val="FF0000"/>
          <w:sz w:val="44"/>
          <w:szCs w:val="44"/>
        </w:rPr>
        <w:t>提升</w:t>
      </w:r>
    </w:p>
    <w:p w:rsidR="002C689B" w:rsidRPr="00913D12" w:rsidRDefault="002C689B" w:rsidP="002C689B">
      <w:pPr>
        <w:snapToGrid w:val="0"/>
        <w:spacing w:line="360" w:lineRule="auto"/>
        <w:contextualSpacing/>
        <w:rPr>
          <w:rFonts w:ascii="微软雅黑" w:eastAsia="微软雅黑" w:hAnsi="微软雅黑"/>
          <w:b/>
          <w:color w:val="FF0000"/>
          <w:sz w:val="28"/>
          <w:szCs w:val="28"/>
        </w:rPr>
      </w:pPr>
      <w:r w:rsidRPr="00913D12">
        <w:rPr>
          <w:rFonts w:ascii="微软雅黑" w:eastAsia="微软雅黑" w:hAnsi="微软雅黑" w:hint="eastAsia"/>
          <w:b/>
          <w:color w:val="FF0000"/>
          <w:sz w:val="28"/>
          <w:szCs w:val="28"/>
        </w:rPr>
        <w:t>一、课程背景</w:t>
      </w:r>
      <w:bookmarkStart w:id="0" w:name="_GoBack"/>
      <w:bookmarkEnd w:id="0"/>
    </w:p>
    <w:p w:rsidR="002C689B" w:rsidRDefault="002C689B" w:rsidP="002C689B">
      <w:pPr>
        <w:snapToGrid w:val="0"/>
        <w:spacing w:line="360" w:lineRule="auto"/>
        <w:ind w:firstLineChars="200" w:firstLine="560"/>
        <w:contextualSpacing/>
        <w:rPr>
          <w:rFonts w:ascii="楷体" w:eastAsia="楷体" w:hAnsi="楷体"/>
          <w:sz w:val="28"/>
          <w:szCs w:val="28"/>
        </w:rPr>
      </w:pPr>
      <w:r>
        <w:rPr>
          <w:rFonts w:ascii="楷体" w:eastAsia="楷体" w:hAnsi="楷体" w:hint="eastAsia"/>
          <w:sz w:val="28"/>
          <w:szCs w:val="28"/>
        </w:rPr>
        <w:t>在当今企业的日常工作和业务管理中，知识、技能和经验的传授和分享正在日益显示出在企业发展和员工发展过程中的重要作用，如何打造基于企业文化的企业DNA复制体系，弘扬和传播企业文化；如何打造基于业务链的专业能力发展体系，沉淀和传播属于企业自己的核心经验和能力；如何富有成效的与企业内外部的客户进行交流和相互学习，毫无疑问，企业培训师在企业人才培养工作中承担了重要而急迫的任务，企业需要培训师作为重要的传播载体，企业专业技术人员、管理人员以及那些需要完成培训任务的岗位的员工。所以企业培训师的培养和培训技能的提升培训正在受到普遍欢迎，因为它不仅仅是提供专业化的培训技能，更是帮助受训人员更新学习的理念，提升人际互动和沟通的能力，完善自身的形象和修炼。</w:t>
      </w:r>
    </w:p>
    <w:p w:rsidR="002C689B" w:rsidRPr="00913D12" w:rsidRDefault="0043087B" w:rsidP="002C689B">
      <w:pPr>
        <w:snapToGrid w:val="0"/>
        <w:spacing w:line="360" w:lineRule="auto"/>
        <w:contextualSpacing/>
        <w:rPr>
          <w:rFonts w:ascii="微软雅黑" w:eastAsia="微软雅黑" w:hAnsi="微软雅黑"/>
          <w:b/>
          <w:color w:val="FF0000"/>
          <w:sz w:val="28"/>
          <w:szCs w:val="28"/>
        </w:rPr>
      </w:pPr>
      <w:r>
        <w:rPr>
          <w:rFonts w:ascii="微软雅黑" w:eastAsia="微软雅黑" w:hAnsi="微软雅黑" w:hint="eastAsia"/>
          <w:b/>
          <w:color w:val="FF0000"/>
          <w:sz w:val="28"/>
          <w:szCs w:val="28"/>
        </w:rPr>
        <w:t>二</w:t>
      </w:r>
      <w:r w:rsidR="002C689B" w:rsidRPr="00913D12">
        <w:rPr>
          <w:rFonts w:ascii="微软雅黑" w:eastAsia="微软雅黑" w:hAnsi="微软雅黑" w:hint="eastAsia"/>
          <w:b/>
          <w:color w:val="FF0000"/>
          <w:sz w:val="28"/>
          <w:szCs w:val="28"/>
        </w:rPr>
        <w:t>、课程目标</w:t>
      </w:r>
    </w:p>
    <w:p w:rsidR="002C689B" w:rsidRPr="007D475E" w:rsidRDefault="006805E2" w:rsidP="002C689B">
      <w:pPr>
        <w:snapToGrid w:val="0"/>
        <w:spacing w:line="360" w:lineRule="auto"/>
        <w:contextualSpacing/>
        <w:rPr>
          <w:rFonts w:ascii="楷体" w:eastAsia="楷体" w:hAnsi="楷体" w:cs="宋体"/>
          <w:color w:val="000000"/>
          <w:kern w:val="0"/>
          <w:sz w:val="28"/>
          <w:szCs w:val="28"/>
        </w:rPr>
      </w:pPr>
      <w:r>
        <w:rPr>
          <w:rFonts w:ascii="楷体" w:eastAsia="楷体" w:hAnsi="楷体" w:cs="宋体" w:hint="eastAsia"/>
          <w:color w:val="000000"/>
          <w:kern w:val="0"/>
          <w:sz w:val="28"/>
          <w:szCs w:val="28"/>
        </w:rPr>
        <w:t>1</w:t>
      </w:r>
      <w:r w:rsidR="002C689B" w:rsidRPr="007D475E">
        <w:rPr>
          <w:rFonts w:ascii="楷体" w:eastAsia="楷体" w:hAnsi="楷体" w:cs="宋体" w:hint="eastAsia"/>
          <w:color w:val="000000"/>
          <w:kern w:val="0"/>
          <w:sz w:val="28"/>
          <w:szCs w:val="28"/>
        </w:rPr>
        <w:t>、 通过专业训练，让</w:t>
      </w:r>
      <w:r w:rsidR="002C689B">
        <w:rPr>
          <w:rFonts w:ascii="楷体" w:eastAsia="楷体" w:hAnsi="楷体" w:cs="宋体" w:hint="eastAsia"/>
          <w:color w:val="000000"/>
          <w:kern w:val="0"/>
          <w:sz w:val="28"/>
          <w:szCs w:val="28"/>
        </w:rPr>
        <w:t>企业培训师</w:t>
      </w:r>
      <w:r w:rsidR="002C689B" w:rsidRPr="007D475E">
        <w:rPr>
          <w:rFonts w:ascii="楷体" w:eastAsia="楷体" w:hAnsi="楷体" w:cs="宋体" w:hint="eastAsia"/>
          <w:color w:val="000000"/>
          <w:kern w:val="0"/>
          <w:sz w:val="28"/>
          <w:szCs w:val="28"/>
        </w:rPr>
        <w:t>了</w:t>
      </w:r>
      <w:r w:rsidR="002C689B">
        <w:rPr>
          <w:rFonts w:ascii="楷体" w:eastAsia="楷体" w:hAnsi="楷体" w:cs="宋体" w:hint="eastAsia"/>
          <w:color w:val="000000"/>
          <w:kern w:val="0"/>
          <w:sz w:val="28"/>
          <w:szCs w:val="28"/>
        </w:rPr>
        <w:t>真正</w:t>
      </w:r>
      <w:proofErr w:type="gramStart"/>
      <w:r w:rsidR="002C689B" w:rsidRPr="007D475E">
        <w:rPr>
          <w:rFonts w:ascii="楷体" w:eastAsia="楷体" w:hAnsi="楷体" w:cs="宋体" w:hint="eastAsia"/>
          <w:color w:val="000000"/>
          <w:kern w:val="0"/>
          <w:sz w:val="28"/>
          <w:szCs w:val="28"/>
        </w:rPr>
        <w:t>解培训</w:t>
      </w:r>
      <w:proofErr w:type="gramEnd"/>
      <w:r w:rsidR="002C689B" w:rsidRPr="007D475E">
        <w:rPr>
          <w:rFonts w:ascii="楷体" w:eastAsia="楷体" w:hAnsi="楷体" w:cs="宋体" w:hint="eastAsia"/>
          <w:color w:val="000000"/>
          <w:kern w:val="0"/>
          <w:sz w:val="28"/>
          <w:szCs w:val="28"/>
        </w:rPr>
        <w:t>师的具体职责和角色要求；认识成人学习的特点；克服学员上台的紧张感和自卑感；掌握引人入胜的开场和结尾技巧；从声音、眼神、肢体动作等方面进行全方位的专业训练，提高演讲表达能力，树立</w:t>
      </w:r>
      <w:r w:rsidR="002C689B">
        <w:rPr>
          <w:rFonts w:ascii="楷体" w:eastAsia="楷体" w:hAnsi="楷体" w:cs="宋体" w:hint="eastAsia"/>
          <w:color w:val="000000"/>
          <w:kern w:val="0"/>
          <w:sz w:val="28"/>
          <w:szCs w:val="28"/>
        </w:rPr>
        <w:t>企业</w:t>
      </w:r>
      <w:r w:rsidR="002C689B" w:rsidRPr="007D475E">
        <w:rPr>
          <w:rFonts w:ascii="楷体" w:eastAsia="楷体" w:hAnsi="楷体" w:cs="宋体" w:hint="eastAsia"/>
          <w:color w:val="000000"/>
          <w:kern w:val="0"/>
          <w:sz w:val="28"/>
          <w:szCs w:val="28"/>
        </w:rPr>
        <w:t xml:space="preserve">培训师的职业形象。 </w:t>
      </w:r>
    </w:p>
    <w:p w:rsidR="0043087B" w:rsidRDefault="0043087B" w:rsidP="0043087B">
      <w:pPr>
        <w:snapToGrid w:val="0"/>
        <w:spacing w:line="360" w:lineRule="auto"/>
        <w:contextualSpacing/>
        <w:rPr>
          <w:rFonts w:ascii="微软雅黑" w:eastAsia="微软雅黑" w:hAnsi="微软雅黑"/>
          <w:b/>
          <w:sz w:val="28"/>
          <w:szCs w:val="28"/>
        </w:rPr>
      </w:pPr>
      <w:r>
        <w:rPr>
          <w:rFonts w:ascii="楷体" w:eastAsia="楷体" w:hAnsi="楷体" w:cs="宋体" w:hint="eastAsia"/>
          <w:color w:val="000000"/>
          <w:kern w:val="0"/>
          <w:sz w:val="28"/>
          <w:szCs w:val="28"/>
        </w:rPr>
        <w:t>2</w:t>
      </w:r>
      <w:r w:rsidRPr="007D475E">
        <w:rPr>
          <w:rFonts w:ascii="楷体" w:eastAsia="楷体" w:hAnsi="楷体" w:cs="宋体" w:hint="eastAsia"/>
          <w:color w:val="000000"/>
          <w:kern w:val="0"/>
          <w:sz w:val="28"/>
          <w:szCs w:val="28"/>
        </w:rPr>
        <w:t>、 通过有效的课程设计</w:t>
      </w:r>
      <w:r>
        <w:rPr>
          <w:rFonts w:ascii="楷体" w:eastAsia="楷体" w:hAnsi="楷体" w:cs="宋体" w:hint="eastAsia"/>
          <w:color w:val="000000"/>
          <w:kern w:val="0"/>
          <w:sz w:val="28"/>
          <w:szCs w:val="28"/>
        </w:rPr>
        <w:t>与开发以及</w:t>
      </w:r>
      <w:r w:rsidRPr="007D475E">
        <w:rPr>
          <w:rFonts w:ascii="楷体" w:eastAsia="楷体" w:hAnsi="楷体" w:cs="宋体" w:hint="eastAsia"/>
          <w:color w:val="000000"/>
          <w:kern w:val="0"/>
          <w:sz w:val="28"/>
          <w:szCs w:val="28"/>
        </w:rPr>
        <w:t>教学</w:t>
      </w:r>
      <w:r>
        <w:rPr>
          <w:rFonts w:ascii="楷体" w:eastAsia="楷体" w:hAnsi="楷体" w:cs="宋体" w:hint="eastAsia"/>
          <w:color w:val="000000"/>
          <w:kern w:val="0"/>
          <w:sz w:val="28"/>
          <w:szCs w:val="28"/>
        </w:rPr>
        <w:t>方法的应用</w:t>
      </w:r>
      <w:r w:rsidRPr="007D475E">
        <w:rPr>
          <w:rFonts w:ascii="楷体" w:eastAsia="楷体" w:hAnsi="楷体" w:cs="宋体" w:hint="eastAsia"/>
          <w:color w:val="000000"/>
          <w:kern w:val="0"/>
          <w:sz w:val="28"/>
          <w:szCs w:val="28"/>
        </w:rPr>
        <w:t>，达到让学员将课堂知识转化为行动和实际授课的综合能力。</w:t>
      </w:r>
    </w:p>
    <w:p w:rsidR="002C689B" w:rsidRPr="007D475E" w:rsidRDefault="0043087B" w:rsidP="002C689B">
      <w:pPr>
        <w:snapToGrid w:val="0"/>
        <w:spacing w:line="360" w:lineRule="auto"/>
        <w:contextualSpacing/>
        <w:rPr>
          <w:rFonts w:ascii="楷体" w:eastAsia="楷体" w:hAnsi="楷体" w:cs="宋体"/>
          <w:color w:val="000000"/>
          <w:kern w:val="0"/>
          <w:sz w:val="28"/>
          <w:szCs w:val="28"/>
        </w:rPr>
      </w:pPr>
      <w:r>
        <w:rPr>
          <w:rFonts w:ascii="楷体" w:eastAsia="楷体" w:hAnsi="楷体" w:cs="宋体" w:hint="eastAsia"/>
          <w:color w:val="000000"/>
          <w:kern w:val="0"/>
          <w:sz w:val="28"/>
          <w:szCs w:val="28"/>
        </w:rPr>
        <w:t>3</w:t>
      </w:r>
      <w:r w:rsidR="002C689B" w:rsidRPr="007D475E">
        <w:rPr>
          <w:rFonts w:ascii="楷体" w:eastAsia="楷体" w:hAnsi="楷体" w:cs="宋体" w:hint="eastAsia"/>
          <w:color w:val="000000"/>
          <w:kern w:val="0"/>
          <w:sz w:val="28"/>
          <w:szCs w:val="28"/>
        </w:rPr>
        <w:t xml:space="preserve">、 </w:t>
      </w:r>
      <w:r w:rsidR="002C689B">
        <w:rPr>
          <w:rFonts w:ascii="楷体" w:eastAsia="楷体" w:hAnsi="楷体" w:cs="宋体" w:hint="eastAsia"/>
          <w:color w:val="000000"/>
          <w:kern w:val="0"/>
          <w:sz w:val="28"/>
          <w:szCs w:val="28"/>
        </w:rPr>
        <w:t>帮助企业培训师掌握现代多元化的授课技巧，</w:t>
      </w:r>
      <w:r w:rsidR="002C689B" w:rsidRPr="007D475E">
        <w:rPr>
          <w:rFonts w:ascii="楷体" w:eastAsia="楷体" w:hAnsi="楷体" w:cs="宋体" w:hint="eastAsia"/>
          <w:color w:val="000000"/>
          <w:kern w:val="0"/>
          <w:sz w:val="28"/>
          <w:szCs w:val="28"/>
        </w:rPr>
        <w:t>多种教学方式的呈现</w:t>
      </w:r>
      <w:r w:rsidR="002C689B">
        <w:rPr>
          <w:rFonts w:ascii="楷体" w:eastAsia="楷体" w:hAnsi="楷体" w:cs="宋体" w:hint="eastAsia"/>
          <w:color w:val="000000"/>
          <w:kern w:val="0"/>
          <w:sz w:val="28"/>
          <w:szCs w:val="28"/>
        </w:rPr>
        <w:t>以及</w:t>
      </w:r>
      <w:r w:rsidR="002C689B" w:rsidRPr="007D475E">
        <w:rPr>
          <w:rFonts w:ascii="楷体" w:eastAsia="楷体" w:hAnsi="楷体" w:cs="宋体" w:hint="eastAsia"/>
          <w:color w:val="000000"/>
          <w:kern w:val="0"/>
          <w:sz w:val="28"/>
          <w:szCs w:val="28"/>
        </w:rPr>
        <w:t xml:space="preserve">课堂掌控技巧，如何提问和如何应对学员的提问等； </w:t>
      </w:r>
    </w:p>
    <w:p w:rsidR="002C689B" w:rsidRPr="00913D12" w:rsidRDefault="0043087B" w:rsidP="002C689B">
      <w:pPr>
        <w:snapToGrid w:val="0"/>
        <w:spacing w:line="360" w:lineRule="auto"/>
        <w:contextualSpacing/>
        <w:rPr>
          <w:rFonts w:ascii="微软雅黑" w:eastAsia="微软雅黑" w:hAnsi="微软雅黑"/>
          <w:b/>
          <w:color w:val="FF0000"/>
          <w:sz w:val="28"/>
          <w:szCs w:val="28"/>
        </w:rPr>
      </w:pPr>
      <w:r>
        <w:rPr>
          <w:rFonts w:ascii="微软雅黑" w:eastAsia="微软雅黑" w:hAnsi="微软雅黑" w:hint="eastAsia"/>
          <w:b/>
          <w:color w:val="FF0000"/>
          <w:sz w:val="28"/>
          <w:szCs w:val="28"/>
        </w:rPr>
        <w:t>三</w:t>
      </w:r>
      <w:r w:rsidR="002C689B" w:rsidRPr="00913D12">
        <w:rPr>
          <w:rFonts w:ascii="微软雅黑" w:eastAsia="微软雅黑" w:hAnsi="微软雅黑" w:hint="eastAsia"/>
          <w:b/>
          <w:color w:val="FF0000"/>
          <w:sz w:val="28"/>
          <w:szCs w:val="28"/>
        </w:rPr>
        <w:t>、课程对象</w:t>
      </w:r>
    </w:p>
    <w:p w:rsidR="002C689B" w:rsidRDefault="002C689B" w:rsidP="002C689B">
      <w:pPr>
        <w:pStyle w:val="Default"/>
        <w:adjustRightInd/>
        <w:snapToGrid w:val="0"/>
        <w:spacing w:line="360" w:lineRule="auto"/>
        <w:ind w:firstLineChars="200" w:firstLine="560"/>
        <w:contextualSpacing/>
        <w:rPr>
          <w:rFonts w:ascii="楷体" w:eastAsia="楷体" w:hAnsi="楷体"/>
          <w:sz w:val="28"/>
          <w:szCs w:val="28"/>
        </w:rPr>
      </w:pPr>
      <w:r>
        <w:rPr>
          <w:rFonts w:ascii="楷体" w:eastAsia="楷体" w:hAnsi="楷体" w:hint="eastAsia"/>
          <w:sz w:val="28"/>
          <w:szCs w:val="28"/>
        </w:rPr>
        <w:lastRenderedPageBreak/>
        <w:t xml:space="preserve">企业内部培训师 </w:t>
      </w:r>
    </w:p>
    <w:p w:rsidR="002C689B" w:rsidRPr="00913D12" w:rsidRDefault="0043087B" w:rsidP="002C689B">
      <w:pPr>
        <w:snapToGrid w:val="0"/>
        <w:spacing w:line="360" w:lineRule="auto"/>
        <w:contextualSpacing/>
        <w:rPr>
          <w:rFonts w:ascii="微软雅黑" w:eastAsia="微软雅黑" w:hAnsi="微软雅黑"/>
          <w:b/>
          <w:color w:val="FF0000"/>
          <w:sz w:val="28"/>
          <w:szCs w:val="28"/>
        </w:rPr>
      </w:pPr>
      <w:r>
        <w:rPr>
          <w:rFonts w:ascii="微软雅黑" w:eastAsia="微软雅黑" w:hAnsi="微软雅黑" w:hint="eastAsia"/>
          <w:b/>
          <w:color w:val="FF0000"/>
          <w:sz w:val="28"/>
          <w:szCs w:val="28"/>
        </w:rPr>
        <w:t>四</w:t>
      </w:r>
      <w:r w:rsidR="002C689B" w:rsidRPr="00913D12">
        <w:rPr>
          <w:rFonts w:ascii="微软雅黑" w:eastAsia="微软雅黑" w:hAnsi="微软雅黑" w:hint="eastAsia"/>
          <w:b/>
          <w:color w:val="FF0000"/>
          <w:sz w:val="28"/>
          <w:szCs w:val="28"/>
        </w:rPr>
        <w:t>、授课方式</w:t>
      </w:r>
    </w:p>
    <w:p w:rsidR="002C689B" w:rsidRDefault="002C689B" w:rsidP="002C689B">
      <w:pPr>
        <w:snapToGrid w:val="0"/>
        <w:spacing w:line="360" w:lineRule="auto"/>
        <w:ind w:firstLineChars="200" w:firstLine="560"/>
        <w:contextualSpacing/>
        <w:rPr>
          <w:rFonts w:ascii="楷体" w:eastAsia="楷体" w:hAnsi="楷体"/>
          <w:sz w:val="28"/>
          <w:szCs w:val="28"/>
        </w:rPr>
      </w:pPr>
      <w:r>
        <w:rPr>
          <w:rFonts w:ascii="楷体" w:eastAsia="楷体" w:hAnsi="楷体" w:hint="eastAsia"/>
          <w:sz w:val="28"/>
          <w:szCs w:val="28"/>
        </w:rPr>
        <w:t>讲授分析、互动讨论、情境演练、现场点评、总结提高</w:t>
      </w:r>
    </w:p>
    <w:p w:rsidR="002C689B" w:rsidRDefault="002C689B" w:rsidP="002C689B">
      <w:pPr>
        <w:snapToGrid w:val="0"/>
        <w:spacing w:line="360" w:lineRule="auto"/>
        <w:ind w:firstLineChars="200" w:firstLine="560"/>
        <w:contextualSpacing/>
        <w:rPr>
          <w:rFonts w:ascii="楷体" w:eastAsia="楷体" w:hAnsi="楷体"/>
          <w:sz w:val="28"/>
          <w:szCs w:val="28"/>
        </w:rPr>
      </w:pPr>
      <w:r>
        <w:rPr>
          <w:rFonts w:ascii="楷体" w:eastAsia="楷体" w:hAnsi="楷体" w:hint="eastAsia"/>
          <w:sz w:val="28"/>
          <w:szCs w:val="28"/>
        </w:rPr>
        <w:t>案例分享、引导发现、由浅入深，循序渐进，高效参与</w:t>
      </w:r>
    </w:p>
    <w:p w:rsidR="002C689B" w:rsidRDefault="002C689B" w:rsidP="002C689B">
      <w:pPr>
        <w:snapToGrid w:val="0"/>
        <w:spacing w:line="360" w:lineRule="auto"/>
        <w:ind w:firstLineChars="200" w:firstLine="560"/>
        <w:contextualSpacing/>
        <w:rPr>
          <w:rFonts w:ascii="楷体" w:eastAsia="楷体" w:hAnsi="楷体"/>
          <w:sz w:val="28"/>
          <w:szCs w:val="28"/>
        </w:rPr>
      </w:pPr>
      <w:r>
        <w:rPr>
          <w:rFonts w:ascii="楷体" w:eastAsia="楷体" w:hAnsi="楷体" w:hint="eastAsia"/>
          <w:sz w:val="28"/>
          <w:szCs w:val="28"/>
        </w:rPr>
        <w:t>轻松、流畅、实效、生动</w:t>
      </w:r>
    </w:p>
    <w:p w:rsidR="002C689B" w:rsidRDefault="002C689B" w:rsidP="002C689B">
      <w:pPr>
        <w:snapToGrid w:val="0"/>
        <w:spacing w:line="360" w:lineRule="auto"/>
        <w:ind w:firstLine="555"/>
        <w:contextualSpacing/>
        <w:rPr>
          <w:rFonts w:ascii="楷体" w:eastAsia="楷体" w:hAnsi="楷体"/>
          <w:sz w:val="28"/>
          <w:szCs w:val="28"/>
        </w:rPr>
      </w:pPr>
      <w:r w:rsidRPr="007D02C2">
        <w:rPr>
          <w:rFonts w:ascii="楷体" w:eastAsia="楷体" w:hAnsi="楷体" w:hint="eastAsia"/>
          <w:sz w:val="28"/>
          <w:szCs w:val="28"/>
        </w:rPr>
        <w:t>讲授40%+实战演练与分享60%</w:t>
      </w:r>
    </w:p>
    <w:p w:rsidR="002C689B" w:rsidRDefault="002C689B" w:rsidP="002C689B">
      <w:pPr>
        <w:snapToGrid w:val="0"/>
        <w:spacing w:line="360" w:lineRule="auto"/>
        <w:ind w:firstLine="555"/>
        <w:contextualSpacing/>
        <w:rPr>
          <w:rFonts w:ascii="楷体" w:eastAsia="楷体" w:hAnsi="楷体"/>
          <w:sz w:val="28"/>
          <w:szCs w:val="28"/>
        </w:rPr>
      </w:pPr>
      <w:r>
        <w:rPr>
          <w:rFonts w:ascii="楷体" w:eastAsia="楷体" w:hAnsi="楷体" w:hint="eastAsia"/>
          <w:sz w:val="28"/>
          <w:szCs w:val="28"/>
        </w:rPr>
        <w:t>侧重于技能要点的现场演练与技能地掌握运用</w:t>
      </w:r>
    </w:p>
    <w:p w:rsidR="002C689B" w:rsidRPr="00913D12" w:rsidRDefault="0043087B" w:rsidP="002C689B">
      <w:pPr>
        <w:snapToGrid w:val="0"/>
        <w:spacing w:line="360" w:lineRule="auto"/>
        <w:contextualSpacing/>
        <w:rPr>
          <w:rFonts w:ascii="微软雅黑" w:eastAsia="微软雅黑" w:hAnsi="微软雅黑"/>
          <w:b/>
          <w:color w:val="FF0000"/>
          <w:sz w:val="28"/>
          <w:szCs w:val="28"/>
        </w:rPr>
      </w:pPr>
      <w:r>
        <w:rPr>
          <w:rFonts w:ascii="微软雅黑" w:eastAsia="微软雅黑" w:hAnsi="微软雅黑" w:hint="eastAsia"/>
          <w:b/>
          <w:color w:val="FF0000"/>
          <w:sz w:val="28"/>
          <w:szCs w:val="28"/>
        </w:rPr>
        <w:t>五</w:t>
      </w:r>
      <w:r w:rsidR="002C689B" w:rsidRPr="00913D12">
        <w:rPr>
          <w:rFonts w:ascii="微软雅黑" w:eastAsia="微软雅黑" w:hAnsi="微软雅黑" w:hint="eastAsia"/>
          <w:b/>
          <w:color w:val="FF0000"/>
          <w:sz w:val="28"/>
          <w:szCs w:val="28"/>
        </w:rPr>
        <w:t>、授课课时</w:t>
      </w:r>
    </w:p>
    <w:p w:rsidR="002C689B" w:rsidRPr="006805E2" w:rsidRDefault="00540957" w:rsidP="002C689B">
      <w:pPr>
        <w:snapToGrid w:val="0"/>
        <w:spacing w:line="360" w:lineRule="auto"/>
        <w:ind w:firstLine="555"/>
        <w:contextualSpacing/>
        <w:rPr>
          <w:rFonts w:ascii="微软雅黑" w:eastAsia="微软雅黑" w:hAnsi="微软雅黑"/>
          <w:sz w:val="28"/>
          <w:szCs w:val="28"/>
        </w:rPr>
      </w:pPr>
      <w:r>
        <w:rPr>
          <w:rFonts w:ascii="微软雅黑" w:eastAsia="微软雅黑" w:hAnsi="微软雅黑" w:hint="eastAsia"/>
          <w:sz w:val="28"/>
          <w:szCs w:val="28"/>
        </w:rPr>
        <w:t>3</w:t>
      </w:r>
      <w:r w:rsidR="002C689B" w:rsidRPr="006805E2">
        <w:rPr>
          <w:rFonts w:ascii="微软雅黑" w:eastAsia="微软雅黑" w:hAnsi="微软雅黑" w:hint="eastAsia"/>
          <w:sz w:val="28"/>
          <w:szCs w:val="28"/>
        </w:rPr>
        <w:t>天（1</w:t>
      </w:r>
      <w:r>
        <w:rPr>
          <w:rFonts w:ascii="微软雅黑" w:eastAsia="微软雅黑" w:hAnsi="微软雅黑" w:hint="eastAsia"/>
          <w:sz w:val="28"/>
          <w:szCs w:val="28"/>
        </w:rPr>
        <w:t>8</w:t>
      </w:r>
      <w:r w:rsidR="002C689B" w:rsidRPr="006805E2">
        <w:rPr>
          <w:rFonts w:ascii="微软雅黑" w:eastAsia="微软雅黑" w:hAnsi="微软雅黑" w:hint="eastAsia"/>
          <w:sz w:val="28"/>
          <w:szCs w:val="28"/>
        </w:rPr>
        <w:t>H）</w:t>
      </w:r>
    </w:p>
    <w:p w:rsidR="002C689B" w:rsidRPr="00913D12" w:rsidRDefault="0043087B" w:rsidP="002C689B">
      <w:pPr>
        <w:snapToGrid w:val="0"/>
        <w:spacing w:line="360" w:lineRule="auto"/>
        <w:contextualSpacing/>
        <w:rPr>
          <w:rFonts w:ascii="微软雅黑" w:eastAsia="微软雅黑" w:hAnsi="微软雅黑"/>
          <w:b/>
          <w:color w:val="FF0000"/>
          <w:sz w:val="28"/>
          <w:szCs w:val="28"/>
        </w:rPr>
      </w:pPr>
      <w:r>
        <w:rPr>
          <w:rFonts w:ascii="微软雅黑" w:eastAsia="微软雅黑" w:hAnsi="微软雅黑" w:hint="eastAsia"/>
          <w:b/>
          <w:color w:val="FF0000"/>
          <w:sz w:val="28"/>
          <w:szCs w:val="28"/>
        </w:rPr>
        <w:t>六</w:t>
      </w:r>
      <w:r w:rsidR="002C689B" w:rsidRPr="00913D12">
        <w:rPr>
          <w:rFonts w:ascii="微软雅黑" w:eastAsia="微软雅黑" w:hAnsi="微软雅黑" w:hint="eastAsia"/>
          <w:b/>
          <w:color w:val="FF0000"/>
          <w:sz w:val="28"/>
          <w:szCs w:val="28"/>
        </w:rPr>
        <w:t>、课程大纲</w:t>
      </w:r>
    </w:p>
    <w:p w:rsidR="0043087B" w:rsidRPr="0043087B" w:rsidRDefault="0043087B" w:rsidP="0043087B">
      <w:pPr>
        <w:snapToGrid w:val="0"/>
        <w:spacing w:line="360" w:lineRule="auto"/>
        <w:contextualSpacing/>
        <w:jc w:val="center"/>
        <w:rPr>
          <w:rFonts w:ascii="微软雅黑" w:eastAsia="微软雅黑" w:hAnsi="微软雅黑"/>
          <w:b/>
          <w:color w:val="FF0000"/>
          <w:sz w:val="36"/>
          <w:szCs w:val="36"/>
        </w:rPr>
      </w:pPr>
      <w:r w:rsidRPr="0043087B">
        <w:rPr>
          <w:rFonts w:ascii="微软雅黑" w:eastAsia="微软雅黑" w:hAnsi="微软雅黑" w:hint="eastAsia"/>
          <w:b/>
          <w:color w:val="FF0000"/>
          <w:sz w:val="36"/>
          <w:szCs w:val="36"/>
        </w:rPr>
        <w:t xml:space="preserve">第一部分  </w:t>
      </w:r>
      <w:r>
        <w:rPr>
          <w:rFonts w:ascii="微软雅黑" w:eastAsia="微软雅黑" w:hAnsi="微软雅黑" w:hint="eastAsia"/>
          <w:b/>
          <w:color w:val="FF0000"/>
          <w:sz w:val="36"/>
          <w:szCs w:val="36"/>
        </w:rPr>
        <w:t>自我</w:t>
      </w:r>
      <w:r w:rsidRPr="0043087B">
        <w:rPr>
          <w:rFonts w:ascii="微软雅黑" w:eastAsia="微软雅黑" w:hAnsi="微软雅黑" w:hint="eastAsia"/>
          <w:b/>
          <w:color w:val="FF0000"/>
          <w:sz w:val="36"/>
          <w:szCs w:val="36"/>
        </w:rPr>
        <w:t>认知篇</w:t>
      </w:r>
    </w:p>
    <w:p w:rsidR="002C689B" w:rsidRPr="0043087B" w:rsidRDefault="002C689B" w:rsidP="002C689B">
      <w:pPr>
        <w:snapToGrid w:val="0"/>
        <w:spacing w:line="360" w:lineRule="auto"/>
        <w:contextualSpacing/>
        <w:rPr>
          <w:rFonts w:ascii="微软雅黑" w:eastAsia="微软雅黑" w:hAnsi="微软雅黑"/>
          <w:b/>
          <w:color w:val="404040" w:themeColor="text1" w:themeTint="BF"/>
          <w:sz w:val="28"/>
          <w:szCs w:val="28"/>
        </w:rPr>
      </w:pPr>
      <w:r w:rsidRPr="0043087B">
        <w:rPr>
          <w:rFonts w:ascii="微软雅黑" w:eastAsia="微软雅黑" w:hAnsi="微软雅黑" w:hint="eastAsia"/>
          <w:b/>
          <w:color w:val="404040" w:themeColor="text1" w:themeTint="BF"/>
          <w:sz w:val="28"/>
          <w:szCs w:val="28"/>
        </w:rPr>
        <w:t xml:space="preserve">第一篇  </w:t>
      </w:r>
      <w:r w:rsidRPr="0043087B">
        <w:rPr>
          <w:rFonts w:ascii="微软雅黑" w:eastAsia="微软雅黑" w:hAnsi="微软雅黑"/>
          <w:b/>
          <w:color w:val="404040" w:themeColor="text1" w:themeTint="BF"/>
          <w:sz w:val="28"/>
          <w:szCs w:val="28"/>
        </w:rPr>
        <w:t>培训师</w:t>
      </w:r>
      <w:r w:rsidR="00557D75" w:rsidRPr="0043087B">
        <w:rPr>
          <w:rFonts w:ascii="微软雅黑" w:eastAsia="微软雅黑" w:hAnsi="微软雅黑"/>
          <w:b/>
          <w:color w:val="404040" w:themeColor="text1" w:themeTint="BF"/>
          <w:sz w:val="28"/>
          <w:szCs w:val="28"/>
        </w:rPr>
        <w:t>的</w:t>
      </w:r>
      <w:r w:rsidR="00D34FD8" w:rsidRPr="0043087B">
        <w:rPr>
          <w:rFonts w:ascii="微软雅黑" w:eastAsia="微软雅黑" w:hAnsi="微软雅黑" w:hint="eastAsia"/>
          <w:b/>
          <w:color w:val="404040" w:themeColor="text1" w:themeTint="BF"/>
          <w:sz w:val="28"/>
          <w:szCs w:val="28"/>
        </w:rPr>
        <w:t>角色</w:t>
      </w:r>
      <w:r w:rsidR="00D34FD8" w:rsidRPr="0043087B">
        <w:rPr>
          <w:rFonts w:ascii="微软雅黑" w:eastAsia="微软雅黑" w:hAnsi="微软雅黑"/>
          <w:b/>
          <w:color w:val="404040" w:themeColor="text1" w:themeTint="BF"/>
          <w:sz w:val="28"/>
          <w:szCs w:val="28"/>
        </w:rPr>
        <w:t>认知与定位</w:t>
      </w:r>
    </w:p>
    <w:p w:rsidR="002C689B" w:rsidRPr="001E6144" w:rsidRDefault="002C689B" w:rsidP="002C689B">
      <w:pPr>
        <w:snapToGrid w:val="0"/>
        <w:spacing w:line="360" w:lineRule="auto"/>
        <w:ind w:firstLineChars="196" w:firstLine="549"/>
        <w:contextualSpacing/>
        <w:rPr>
          <w:rFonts w:ascii="楷体" w:eastAsia="楷体" w:hAnsi="楷体"/>
          <w:color w:val="000000"/>
          <w:sz w:val="28"/>
          <w:szCs w:val="28"/>
        </w:rPr>
      </w:pPr>
      <w:r w:rsidRPr="001E6144">
        <w:rPr>
          <w:rFonts w:ascii="楷体" w:eastAsia="楷体" w:hAnsi="楷体" w:hint="eastAsia"/>
          <w:color w:val="000000"/>
          <w:sz w:val="28"/>
          <w:szCs w:val="28"/>
        </w:rPr>
        <w:t>如何掌握学员的心理？如何认识学员的个性？如何满足个性差异的学员需求？如何掌握成人学习心理学？如何做到因材施教？</w:t>
      </w:r>
    </w:p>
    <w:p w:rsidR="00FC3B26" w:rsidRPr="002C689B" w:rsidRDefault="002C689B" w:rsidP="002C689B">
      <w:pPr>
        <w:snapToGrid w:val="0"/>
        <w:spacing w:line="360" w:lineRule="auto"/>
        <w:contextualSpacing/>
        <w:rPr>
          <w:rFonts w:ascii="楷体" w:eastAsia="楷体" w:hAnsi="楷体"/>
          <w:sz w:val="28"/>
          <w:szCs w:val="28"/>
        </w:rPr>
      </w:pPr>
      <w:r w:rsidRPr="002C689B">
        <w:rPr>
          <w:rFonts w:ascii="楷体" w:eastAsia="楷体" w:hAnsi="楷体"/>
          <w:sz w:val="28"/>
          <w:szCs w:val="28"/>
        </w:rPr>
        <w:t>一</w:t>
      </w:r>
      <w:r w:rsidRPr="002C689B">
        <w:rPr>
          <w:rFonts w:ascii="楷体" w:eastAsia="楷体" w:hAnsi="楷体" w:hint="eastAsia"/>
          <w:sz w:val="28"/>
          <w:szCs w:val="28"/>
        </w:rPr>
        <w:t>、</w:t>
      </w:r>
      <w:r>
        <w:rPr>
          <w:rFonts w:ascii="楷体" w:eastAsia="楷体" w:hAnsi="楷体" w:hint="eastAsia"/>
          <w:sz w:val="28"/>
          <w:szCs w:val="28"/>
        </w:rPr>
        <w:t>培训师的角色认知</w:t>
      </w:r>
    </w:p>
    <w:p w:rsidR="002C689B" w:rsidRPr="002C689B" w:rsidRDefault="002C689B" w:rsidP="002C689B">
      <w:pPr>
        <w:snapToGrid w:val="0"/>
        <w:spacing w:line="360" w:lineRule="auto"/>
        <w:contextualSpacing/>
        <w:rPr>
          <w:rFonts w:ascii="楷体" w:eastAsia="楷体" w:hAnsi="楷体"/>
          <w:sz w:val="28"/>
          <w:szCs w:val="28"/>
        </w:rPr>
      </w:pPr>
      <w:r w:rsidRPr="002C689B">
        <w:rPr>
          <w:rFonts w:ascii="楷体" w:eastAsia="楷体" w:hAnsi="楷体" w:hint="eastAsia"/>
          <w:sz w:val="28"/>
          <w:szCs w:val="28"/>
        </w:rPr>
        <w:t>二、</w:t>
      </w:r>
      <w:r>
        <w:rPr>
          <w:rFonts w:ascii="楷体" w:eastAsia="楷体" w:hAnsi="楷体" w:hint="eastAsia"/>
          <w:sz w:val="28"/>
          <w:szCs w:val="28"/>
        </w:rPr>
        <w:t>培训师必备的态度、知识与技能</w:t>
      </w:r>
    </w:p>
    <w:p w:rsidR="002C689B" w:rsidRDefault="002C689B" w:rsidP="002C689B">
      <w:pPr>
        <w:snapToGrid w:val="0"/>
        <w:spacing w:line="360" w:lineRule="auto"/>
        <w:contextualSpacing/>
        <w:rPr>
          <w:rFonts w:ascii="楷体" w:eastAsia="楷体" w:hAnsi="楷体"/>
          <w:sz w:val="28"/>
          <w:szCs w:val="28"/>
        </w:rPr>
      </w:pPr>
      <w:r w:rsidRPr="002C689B">
        <w:rPr>
          <w:rFonts w:ascii="楷体" w:eastAsia="楷体" w:hAnsi="楷体" w:hint="eastAsia"/>
          <w:sz w:val="28"/>
          <w:szCs w:val="28"/>
        </w:rPr>
        <w:t>三、</w:t>
      </w:r>
      <w:r>
        <w:rPr>
          <w:rFonts w:ascii="楷体" w:eastAsia="楷体" w:hAnsi="楷体" w:hint="eastAsia"/>
          <w:sz w:val="28"/>
          <w:szCs w:val="28"/>
        </w:rPr>
        <w:t>培训师的三大职能</w:t>
      </w:r>
    </w:p>
    <w:p w:rsidR="002C689B" w:rsidRDefault="002C689B" w:rsidP="002C689B">
      <w:pPr>
        <w:snapToGrid w:val="0"/>
        <w:spacing w:line="360" w:lineRule="auto"/>
        <w:contextualSpacing/>
        <w:rPr>
          <w:rFonts w:ascii="楷体" w:eastAsia="楷体" w:hAnsi="楷体"/>
          <w:sz w:val="28"/>
          <w:szCs w:val="28"/>
        </w:rPr>
      </w:pPr>
      <w:r>
        <w:rPr>
          <w:rFonts w:ascii="楷体" w:eastAsia="楷体" w:hAnsi="楷体" w:hint="eastAsia"/>
          <w:sz w:val="28"/>
          <w:szCs w:val="28"/>
        </w:rPr>
        <w:t>四、成人学习六原则</w:t>
      </w:r>
    </w:p>
    <w:p w:rsidR="002C689B" w:rsidRDefault="002C689B" w:rsidP="002C689B">
      <w:pPr>
        <w:snapToGrid w:val="0"/>
        <w:spacing w:line="360" w:lineRule="auto"/>
        <w:contextualSpacing/>
        <w:rPr>
          <w:rFonts w:ascii="楷体" w:eastAsia="楷体" w:hAnsi="楷体"/>
          <w:sz w:val="28"/>
          <w:szCs w:val="28"/>
        </w:rPr>
      </w:pPr>
      <w:r>
        <w:rPr>
          <w:rFonts w:ascii="楷体" w:eastAsia="楷体" w:hAnsi="楷体" w:hint="eastAsia"/>
          <w:sz w:val="28"/>
          <w:szCs w:val="28"/>
        </w:rPr>
        <w:t>五、培训师的风格定位</w:t>
      </w:r>
    </w:p>
    <w:p w:rsidR="002C689B" w:rsidRDefault="00557D75" w:rsidP="002C689B">
      <w:pPr>
        <w:snapToGrid w:val="0"/>
        <w:spacing w:line="360" w:lineRule="auto"/>
        <w:contextualSpacing/>
        <w:rPr>
          <w:rFonts w:ascii="楷体" w:eastAsia="楷体" w:hAnsi="楷体"/>
          <w:sz w:val="28"/>
          <w:szCs w:val="28"/>
        </w:rPr>
      </w:pPr>
      <w:r>
        <w:rPr>
          <w:rFonts w:ascii="楷体" w:eastAsia="楷体" w:hAnsi="楷体" w:hint="eastAsia"/>
          <w:sz w:val="28"/>
          <w:szCs w:val="28"/>
        </w:rPr>
        <w:t xml:space="preserve">     </w:t>
      </w:r>
      <w:r w:rsidR="002C689B">
        <w:rPr>
          <w:rFonts w:ascii="楷体" w:eastAsia="楷体" w:hAnsi="楷体" w:hint="eastAsia"/>
          <w:sz w:val="28"/>
          <w:szCs w:val="28"/>
        </w:rPr>
        <w:t>DISC性格测评</w:t>
      </w:r>
    </w:p>
    <w:p w:rsidR="002C689B" w:rsidRDefault="00557D75" w:rsidP="002C689B">
      <w:pPr>
        <w:snapToGrid w:val="0"/>
        <w:spacing w:line="360" w:lineRule="auto"/>
        <w:contextualSpacing/>
        <w:rPr>
          <w:rFonts w:ascii="楷体" w:eastAsia="楷体" w:hAnsi="楷体"/>
          <w:sz w:val="28"/>
          <w:szCs w:val="28"/>
        </w:rPr>
      </w:pPr>
      <w:r>
        <w:rPr>
          <w:rFonts w:ascii="楷体" w:eastAsia="楷体" w:hAnsi="楷体" w:hint="eastAsia"/>
          <w:sz w:val="28"/>
          <w:szCs w:val="28"/>
        </w:rPr>
        <w:t xml:space="preserve">     </w:t>
      </w:r>
      <w:r w:rsidR="002C689B">
        <w:rPr>
          <w:rFonts w:ascii="楷体" w:eastAsia="楷体" w:hAnsi="楷体" w:hint="eastAsia"/>
          <w:sz w:val="28"/>
          <w:szCs w:val="28"/>
        </w:rPr>
        <w:t>DISC四种性格特征的解析</w:t>
      </w:r>
    </w:p>
    <w:p w:rsidR="002C689B" w:rsidRDefault="00557D75" w:rsidP="002C689B">
      <w:pPr>
        <w:snapToGrid w:val="0"/>
        <w:spacing w:line="360" w:lineRule="auto"/>
        <w:contextualSpacing/>
        <w:rPr>
          <w:rFonts w:ascii="楷体" w:eastAsia="楷体" w:hAnsi="楷体"/>
          <w:color w:val="000000"/>
          <w:sz w:val="28"/>
          <w:szCs w:val="28"/>
        </w:rPr>
      </w:pPr>
      <w:r>
        <w:rPr>
          <w:rFonts w:ascii="楷体" w:eastAsia="楷体" w:hAnsi="楷体" w:hint="eastAsia"/>
          <w:sz w:val="28"/>
          <w:szCs w:val="28"/>
        </w:rPr>
        <w:t xml:space="preserve">     </w:t>
      </w:r>
      <w:r w:rsidR="002C689B">
        <w:rPr>
          <w:rFonts w:ascii="楷体" w:eastAsia="楷体" w:hAnsi="楷体" w:hint="eastAsia"/>
          <w:sz w:val="28"/>
          <w:szCs w:val="28"/>
        </w:rPr>
        <w:t>四种</w:t>
      </w:r>
      <w:r w:rsidR="002C689B">
        <w:rPr>
          <w:rFonts w:ascii="楷体" w:eastAsia="楷体" w:hAnsi="楷体" w:hint="eastAsia"/>
          <w:color w:val="000000"/>
          <w:sz w:val="28"/>
          <w:szCs w:val="28"/>
        </w:rPr>
        <w:t>风格</w:t>
      </w:r>
      <w:r w:rsidR="002C689B" w:rsidRPr="008469DA">
        <w:rPr>
          <w:rFonts w:ascii="楷体" w:eastAsia="楷体" w:hAnsi="楷体" w:hint="eastAsia"/>
          <w:color w:val="000000"/>
          <w:sz w:val="28"/>
          <w:szCs w:val="28"/>
        </w:rPr>
        <w:t>类型的培训师的优点和缺点</w:t>
      </w:r>
    </w:p>
    <w:p w:rsidR="002C689B" w:rsidRDefault="00557D75" w:rsidP="002C689B">
      <w:pPr>
        <w:snapToGrid w:val="0"/>
        <w:spacing w:line="360" w:lineRule="auto"/>
        <w:contextualSpacing/>
        <w:rPr>
          <w:rFonts w:ascii="楷体" w:eastAsia="楷体" w:hAnsi="楷体"/>
          <w:color w:val="000000"/>
          <w:sz w:val="28"/>
          <w:szCs w:val="28"/>
        </w:rPr>
      </w:pPr>
      <w:r>
        <w:rPr>
          <w:rFonts w:ascii="楷体" w:eastAsia="楷体" w:hAnsi="楷体" w:hint="eastAsia"/>
          <w:color w:val="000000"/>
          <w:sz w:val="28"/>
          <w:szCs w:val="28"/>
        </w:rPr>
        <w:t xml:space="preserve">     </w:t>
      </w:r>
      <w:r w:rsidR="002C689B">
        <w:rPr>
          <w:rFonts w:ascii="楷体" w:eastAsia="楷体" w:hAnsi="楷体" w:hint="eastAsia"/>
          <w:color w:val="000000"/>
          <w:sz w:val="28"/>
          <w:szCs w:val="28"/>
        </w:rPr>
        <w:t>如何快速识别学员性格类型</w:t>
      </w:r>
    </w:p>
    <w:p w:rsidR="002C689B" w:rsidRDefault="00557D75" w:rsidP="002C689B">
      <w:pPr>
        <w:snapToGrid w:val="0"/>
        <w:spacing w:line="360" w:lineRule="auto"/>
        <w:contextualSpacing/>
        <w:rPr>
          <w:rFonts w:ascii="楷体" w:eastAsia="楷体" w:hAnsi="楷体"/>
          <w:color w:val="000000"/>
          <w:sz w:val="28"/>
          <w:szCs w:val="28"/>
        </w:rPr>
      </w:pPr>
      <w:r>
        <w:rPr>
          <w:rFonts w:ascii="楷体" w:eastAsia="楷体" w:hAnsi="楷体" w:hint="eastAsia"/>
          <w:color w:val="000000"/>
          <w:sz w:val="28"/>
          <w:szCs w:val="28"/>
        </w:rPr>
        <w:lastRenderedPageBreak/>
        <w:t xml:space="preserve">     </w:t>
      </w:r>
      <w:r w:rsidR="004712FC">
        <w:rPr>
          <w:rFonts w:ascii="楷体" w:eastAsia="楷体" w:hAnsi="楷体" w:hint="eastAsia"/>
          <w:color w:val="000000"/>
          <w:sz w:val="28"/>
          <w:szCs w:val="28"/>
        </w:rPr>
        <w:t>学员对四种</w:t>
      </w:r>
      <w:r w:rsidR="002C689B" w:rsidRPr="008469DA">
        <w:rPr>
          <w:rFonts w:ascii="楷体" w:eastAsia="楷体" w:hAnsi="楷体" w:hint="eastAsia"/>
          <w:color w:val="000000"/>
          <w:sz w:val="28"/>
          <w:szCs w:val="28"/>
        </w:rPr>
        <w:t>培训师的欣赏点和反感点</w:t>
      </w:r>
    </w:p>
    <w:p w:rsidR="002C689B" w:rsidRDefault="00557D75" w:rsidP="002C689B">
      <w:pPr>
        <w:snapToGrid w:val="0"/>
        <w:spacing w:line="360" w:lineRule="auto"/>
        <w:contextualSpacing/>
        <w:rPr>
          <w:rFonts w:ascii="楷体" w:eastAsia="楷体" w:hAnsi="楷体"/>
          <w:color w:val="000000"/>
          <w:sz w:val="28"/>
          <w:szCs w:val="28"/>
        </w:rPr>
      </w:pPr>
      <w:r>
        <w:rPr>
          <w:rFonts w:ascii="楷体" w:eastAsia="楷体" w:hAnsi="楷体" w:hint="eastAsia"/>
          <w:color w:val="000000"/>
          <w:sz w:val="28"/>
          <w:szCs w:val="28"/>
        </w:rPr>
        <w:t xml:space="preserve">     </w:t>
      </w:r>
      <w:r w:rsidR="002C689B">
        <w:rPr>
          <w:rFonts w:ascii="楷体" w:eastAsia="楷体" w:hAnsi="楷体" w:hint="eastAsia"/>
          <w:color w:val="000000"/>
          <w:sz w:val="28"/>
          <w:szCs w:val="28"/>
        </w:rPr>
        <w:t>不同风格培训师扬长避短的具体方法</w:t>
      </w:r>
    </w:p>
    <w:p w:rsidR="002C689B" w:rsidRPr="0043087B" w:rsidRDefault="002C689B" w:rsidP="002C689B">
      <w:pPr>
        <w:snapToGrid w:val="0"/>
        <w:spacing w:line="360" w:lineRule="auto"/>
        <w:contextualSpacing/>
        <w:rPr>
          <w:rFonts w:ascii="楷体" w:eastAsia="楷体" w:hAnsi="楷体"/>
          <w:color w:val="404040" w:themeColor="text1" w:themeTint="BF"/>
          <w:sz w:val="28"/>
          <w:szCs w:val="28"/>
        </w:rPr>
      </w:pPr>
      <w:r w:rsidRPr="0043087B">
        <w:rPr>
          <w:rFonts w:ascii="微软雅黑" w:eastAsia="微软雅黑" w:hAnsi="微软雅黑" w:hint="eastAsia"/>
          <w:b/>
          <w:color w:val="404040" w:themeColor="text1" w:themeTint="BF"/>
          <w:sz w:val="28"/>
          <w:szCs w:val="28"/>
        </w:rPr>
        <w:t>第二篇  塑造良好的</w:t>
      </w:r>
      <w:r w:rsidR="00D34FD8" w:rsidRPr="0043087B">
        <w:rPr>
          <w:rFonts w:ascii="微软雅黑" w:eastAsia="微软雅黑" w:hAnsi="微软雅黑" w:hint="eastAsia"/>
          <w:b/>
          <w:color w:val="404040" w:themeColor="text1" w:themeTint="BF"/>
          <w:sz w:val="28"/>
          <w:szCs w:val="28"/>
        </w:rPr>
        <w:t>专业</w:t>
      </w:r>
      <w:r w:rsidRPr="0043087B">
        <w:rPr>
          <w:rFonts w:ascii="微软雅黑" w:eastAsia="微软雅黑" w:hAnsi="微软雅黑" w:hint="eastAsia"/>
          <w:b/>
          <w:color w:val="404040" w:themeColor="text1" w:themeTint="BF"/>
          <w:sz w:val="28"/>
          <w:szCs w:val="28"/>
        </w:rPr>
        <w:t>形象</w:t>
      </w:r>
    </w:p>
    <w:p w:rsidR="002C689B" w:rsidRPr="002C689B" w:rsidRDefault="002C689B" w:rsidP="002C689B">
      <w:pPr>
        <w:snapToGrid w:val="0"/>
        <w:spacing w:line="360" w:lineRule="auto"/>
        <w:ind w:firstLineChars="200" w:firstLine="560"/>
        <w:contextualSpacing/>
        <w:rPr>
          <w:rFonts w:ascii="楷体" w:eastAsia="楷体" w:hAnsi="楷体"/>
          <w:color w:val="000000"/>
          <w:sz w:val="28"/>
          <w:szCs w:val="28"/>
        </w:rPr>
      </w:pPr>
      <w:r w:rsidRPr="002C689B">
        <w:rPr>
          <w:rFonts w:ascii="楷体" w:eastAsia="楷体" w:hAnsi="楷体" w:hint="eastAsia"/>
          <w:color w:val="000000"/>
          <w:sz w:val="28"/>
          <w:szCs w:val="28"/>
        </w:rPr>
        <w:t>如何让你的登台一鸣惊人？如何建立观众良好的第一印象？如何塑造专业的讲台形象？如何提升讲台魅力？如何建立良好的台风？如何体现培训师的专业水准？如何尽快获得学员的认同？这就是需要塑造良好的讲台形象</w:t>
      </w:r>
    </w:p>
    <w:p w:rsidR="002C689B" w:rsidRDefault="002C689B" w:rsidP="002C689B">
      <w:pPr>
        <w:snapToGrid w:val="0"/>
        <w:spacing w:line="360" w:lineRule="auto"/>
        <w:contextualSpacing/>
        <w:rPr>
          <w:rFonts w:ascii="楷体" w:eastAsia="楷体" w:hAnsi="楷体"/>
          <w:sz w:val="28"/>
          <w:szCs w:val="28"/>
        </w:rPr>
      </w:pPr>
      <w:r>
        <w:rPr>
          <w:rFonts w:ascii="楷体" w:eastAsia="楷体" w:hAnsi="楷体"/>
          <w:sz w:val="28"/>
          <w:szCs w:val="28"/>
        </w:rPr>
        <w:t>一</w:t>
      </w:r>
      <w:r>
        <w:rPr>
          <w:rFonts w:ascii="楷体" w:eastAsia="楷体" w:hAnsi="楷体" w:hint="eastAsia"/>
          <w:sz w:val="28"/>
          <w:szCs w:val="28"/>
        </w:rPr>
        <w:t>、</w:t>
      </w:r>
      <w:r>
        <w:rPr>
          <w:rFonts w:ascii="楷体" w:eastAsia="楷体" w:hAnsi="楷体"/>
          <w:sz w:val="28"/>
          <w:szCs w:val="28"/>
        </w:rPr>
        <w:t>培训师形象</w:t>
      </w:r>
      <w:proofErr w:type="gramStart"/>
      <w:r>
        <w:rPr>
          <w:rFonts w:ascii="楷体" w:eastAsia="楷体" w:hAnsi="楷体"/>
          <w:sz w:val="28"/>
          <w:szCs w:val="28"/>
        </w:rPr>
        <w:t>不</w:t>
      </w:r>
      <w:proofErr w:type="gramEnd"/>
      <w:r>
        <w:rPr>
          <w:rFonts w:ascii="楷体" w:eastAsia="楷体" w:hAnsi="楷体"/>
          <w:sz w:val="28"/>
          <w:szCs w:val="28"/>
        </w:rPr>
        <w:t>专业的八种表现</w:t>
      </w:r>
    </w:p>
    <w:p w:rsidR="002C689B" w:rsidRDefault="002C689B" w:rsidP="002C689B">
      <w:pPr>
        <w:snapToGrid w:val="0"/>
        <w:spacing w:line="360" w:lineRule="auto"/>
        <w:contextualSpacing/>
        <w:rPr>
          <w:rFonts w:ascii="楷体" w:eastAsia="楷体" w:hAnsi="楷体"/>
          <w:sz w:val="28"/>
          <w:szCs w:val="28"/>
        </w:rPr>
      </w:pPr>
      <w:r>
        <w:rPr>
          <w:rFonts w:ascii="楷体" w:eastAsia="楷体" w:hAnsi="楷体"/>
          <w:sz w:val="28"/>
          <w:szCs w:val="28"/>
        </w:rPr>
        <w:t>二</w:t>
      </w:r>
      <w:r>
        <w:rPr>
          <w:rFonts w:ascii="楷体" w:eastAsia="楷体" w:hAnsi="楷体" w:hint="eastAsia"/>
          <w:sz w:val="28"/>
          <w:szCs w:val="28"/>
        </w:rPr>
        <w:t>、</w:t>
      </w:r>
      <w:r w:rsidR="00C42DCB">
        <w:rPr>
          <w:rFonts w:ascii="楷体" w:eastAsia="楷体" w:hAnsi="楷体" w:hint="eastAsia"/>
          <w:sz w:val="28"/>
          <w:szCs w:val="28"/>
        </w:rPr>
        <w:t>培训师专业形象的作用</w:t>
      </w:r>
    </w:p>
    <w:p w:rsidR="002C689B" w:rsidRDefault="002C689B" w:rsidP="002C689B">
      <w:pPr>
        <w:snapToGrid w:val="0"/>
        <w:spacing w:line="360" w:lineRule="auto"/>
        <w:contextualSpacing/>
        <w:rPr>
          <w:rFonts w:ascii="楷体" w:eastAsia="楷体" w:hAnsi="楷体"/>
          <w:sz w:val="28"/>
          <w:szCs w:val="28"/>
        </w:rPr>
      </w:pPr>
      <w:r>
        <w:rPr>
          <w:rFonts w:ascii="楷体" w:eastAsia="楷体" w:hAnsi="楷体" w:hint="eastAsia"/>
          <w:sz w:val="28"/>
          <w:szCs w:val="28"/>
        </w:rPr>
        <w:t>三、</w:t>
      </w:r>
      <w:r w:rsidR="00C42DCB">
        <w:rPr>
          <w:rFonts w:ascii="楷体" w:eastAsia="楷体" w:hAnsi="楷体" w:hint="eastAsia"/>
          <w:sz w:val="28"/>
          <w:szCs w:val="28"/>
        </w:rPr>
        <w:t>塑造专业形象的五原则</w:t>
      </w:r>
    </w:p>
    <w:p w:rsidR="00C42DCB" w:rsidRDefault="00C42DCB" w:rsidP="002C689B">
      <w:pPr>
        <w:snapToGrid w:val="0"/>
        <w:spacing w:line="360" w:lineRule="auto"/>
        <w:contextualSpacing/>
        <w:rPr>
          <w:rFonts w:ascii="楷体" w:eastAsia="楷体" w:hAnsi="楷体"/>
          <w:sz w:val="28"/>
          <w:szCs w:val="28"/>
        </w:rPr>
      </w:pPr>
      <w:r>
        <w:rPr>
          <w:rFonts w:ascii="楷体" w:eastAsia="楷体" w:hAnsi="楷体" w:hint="eastAsia"/>
          <w:sz w:val="28"/>
          <w:szCs w:val="28"/>
        </w:rPr>
        <w:t>四、塑造专业形象的方法与要求</w:t>
      </w:r>
    </w:p>
    <w:p w:rsidR="00C42DCB" w:rsidRDefault="00C42DCB" w:rsidP="002C689B">
      <w:pPr>
        <w:snapToGrid w:val="0"/>
        <w:spacing w:line="360" w:lineRule="auto"/>
        <w:contextualSpacing/>
        <w:rPr>
          <w:rFonts w:ascii="楷体" w:eastAsia="楷体" w:hAnsi="楷体"/>
          <w:color w:val="000000"/>
          <w:sz w:val="28"/>
          <w:szCs w:val="28"/>
        </w:rPr>
      </w:pPr>
      <w:r>
        <w:rPr>
          <w:rFonts w:ascii="楷体" w:eastAsia="楷体" w:hAnsi="楷体" w:hint="eastAsia"/>
          <w:sz w:val="28"/>
          <w:szCs w:val="28"/>
        </w:rPr>
        <w:t>五、学员</w:t>
      </w:r>
      <w:r w:rsidR="004712FC">
        <w:rPr>
          <w:rFonts w:ascii="楷体" w:eastAsia="楷体" w:hAnsi="楷体" w:hint="eastAsia"/>
          <w:sz w:val="28"/>
          <w:szCs w:val="28"/>
        </w:rPr>
        <w:t>训练</w:t>
      </w:r>
      <w:r>
        <w:rPr>
          <w:rFonts w:ascii="楷体" w:eastAsia="楷体" w:hAnsi="楷体" w:hint="eastAsia"/>
          <w:sz w:val="28"/>
          <w:szCs w:val="28"/>
        </w:rPr>
        <w:t>：</w:t>
      </w:r>
      <w:r w:rsidRPr="008469DA">
        <w:rPr>
          <w:rFonts w:ascii="楷体" w:eastAsia="楷体" w:hAnsi="楷体" w:hint="eastAsia"/>
          <w:color w:val="000000"/>
          <w:sz w:val="28"/>
          <w:szCs w:val="28"/>
        </w:rPr>
        <w:t>站姿、走姿、</w:t>
      </w:r>
      <w:proofErr w:type="gramStart"/>
      <w:r w:rsidRPr="008469DA">
        <w:rPr>
          <w:rFonts w:ascii="楷体" w:eastAsia="楷体" w:hAnsi="楷体" w:hint="eastAsia"/>
          <w:color w:val="000000"/>
          <w:sz w:val="28"/>
          <w:szCs w:val="28"/>
        </w:rPr>
        <w:t>手姿及形体</w:t>
      </w:r>
      <w:proofErr w:type="gramEnd"/>
      <w:r w:rsidRPr="008469DA">
        <w:rPr>
          <w:rFonts w:ascii="楷体" w:eastAsia="楷体" w:hAnsi="楷体" w:hint="eastAsia"/>
          <w:color w:val="000000"/>
          <w:sz w:val="28"/>
          <w:szCs w:val="28"/>
        </w:rPr>
        <w:t>训练</w:t>
      </w:r>
    </w:p>
    <w:p w:rsidR="00C42DCB" w:rsidRPr="0043087B" w:rsidRDefault="00C42DCB" w:rsidP="00C42DCB">
      <w:pPr>
        <w:pStyle w:val="a4"/>
        <w:snapToGrid w:val="0"/>
        <w:spacing w:line="360" w:lineRule="auto"/>
        <w:contextualSpacing/>
        <w:rPr>
          <w:rFonts w:ascii="微软雅黑" w:eastAsia="微软雅黑" w:hAnsi="微软雅黑" w:cs="宋体"/>
          <w:b/>
          <w:color w:val="404040" w:themeColor="text1" w:themeTint="BF"/>
          <w:sz w:val="28"/>
          <w:szCs w:val="28"/>
        </w:rPr>
      </w:pPr>
      <w:r w:rsidRPr="0043087B">
        <w:rPr>
          <w:rFonts w:ascii="微软雅黑" w:eastAsia="微软雅黑" w:hAnsi="微软雅黑" w:hint="eastAsia"/>
          <w:b/>
          <w:color w:val="404040" w:themeColor="text1" w:themeTint="BF"/>
          <w:sz w:val="28"/>
          <w:szCs w:val="28"/>
        </w:rPr>
        <w:t>第三篇  突破</w:t>
      </w:r>
      <w:r w:rsidR="00557D75" w:rsidRPr="0043087B">
        <w:rPr>
          <w:rFonts w:ascii="微软雅黑" w:eastAsia="微软雅黑" w:hAnsi="微软雅黑" w:hint="eastAsia"/>
          <w:b/>
          <w:color w:val="404040" w:themeColor="text1" w:themeTint="BF"/>
          <w:sz w:val="28"/>
          <w:szCs w:val="28"/>
        </w:rPr>
        <w:t>上台的紧张情绪</w:t>
      </w:r>
    </w:p>
    <w:p w:rsidR="00C42DCB" w:rsidRPr="00557D75" w:rsidRDefault="00C42DCB" w:rsidP="00222280">
      <w:pPr>
        <w:snapToGrid w:val="0"/>
        <w:spacing w:line="360" w:lineRule="auto"/>
        <w:ind w:firstLineChars="200" w:firstLine="560"/>
        <w:contextualSpacing/>
        <w:rPr>
          <w:rFonts w:ascii="楷体" w:eastAsia="楷体" w:hAnsi="楷体"/>
          <w:color w:val="000000"/>
          <w:sz w:val="28"/>
          <w:szCs w:val="28"/>
        </w:rPr>
      </w:pPr>
      <w:r w:rsidRPr="00557D75">
        <w:rPr>
          <w:rFonts w:ascii="楷体" w:eastAsia="楷体" w:hAnsi="楷体" w:hint="eastAsia"/>
          <w:color w:val="000000"/>
          <w:sz w:val="28"/>
          <w:szCs w:val="28"/>
        </w:rPr>
        <w:t>上台的第一步就是克服紧张！如何克服紧张？如何展示良好的舞台形象？如何让自己如鱼得水？如何保持最佳状态？</w:t>
      </w:r>
    </w:p>
    <w:p w:rsidR="00557D75" w:rsidRDefault="00557D75" w:rsidP="00557D75">
      <w:pPr>
        <w:snapToGrid w:val="0"/>
        <w:spacing w:line="360" w:lineRule="auto"/>
        <w:contextualSpacing/>
        <w:rPr>
          <w:rFonts w:ascii="楷体" w:eastAsia="楷体" w:hAnsi="楷体"/>
          <w:sz w:val="28"/>
          <w:szCs w:val="28"/>
        </w:rPr>
      </w:pPr>
      <w:r>
        <w:rPr>
          <w:rFonts w:ascii="楷体" w:eastAsia="楷体" w:hAnsi="楷体"/>
          <w:sz w:val="28"/>
          <w:szCs w:val="28"/>
        </w:rPr>
        <w:t>一</w:t>
      </w:r>
      <w:r>
        <w:rPr>
          <w:rFonts w:ascii="楷体" w:eastAsia="楷体" w:hAnsi="楷体" w:hint="eastAsia"/>
          <w:sz w:val="28"/>
          <w:szCs w:val="28"/>
        </w:rPr>
        <w:t>、紧张的12种表现</w:t>
      </w:r>
    </w:p>
    <w:p w:rsidR="00557D75" w:rsidRDefault="00557D75" w:rsidP="00557D75">
      <w:pPr>
        <w:snapToGrid w:val="0"/>
        <w:spacing w:line="360" w:lineRule="auto"/>
        <w:contextualSpacing/>
        <w:rPr>
          <w:rFonts w:ascii="楷体" w:eastAsia="楷体" w:hAnsi="楷体"/>
          <w:sz w:val="28"/>
          <w:szCs w:val="28"/>
        </w:rPr>
      </w:pPr>
      <w:r>
        <w:rPr>
          <w:rFonts w:ascii="楷体" w:eastAsia="楷体" w:hAnsi="楷体" w:hint="eastAsia"/>
          <w:sz w:val="28"/>
          <w:szCs w:val="28"/>
        </w:rPr>
        <w:t>二、紧张情绪的主要来源</w:t>
      </w:r>
    </w:p>
    <w:p w:rsidR="00557D75" w:rsidRDefault="004712FC" w:rsidP="00557D75">
      <w:pPr>
        <w:snapToGrid w:val="0"/>
        <w:spacing w:line="360" w:lineRule="auto"/>
        <w:contextualSpacing/>
        <w:rPr>
          <w:rFonts w:ascii="楷体" w:eastAsia="楷体" w:hAnsi="楷体"/>
          <w:sz w:val="28"/>
          <w:szCs w:val="28"/>
        </w:rPr>
      </w:pPr>
      <w:r>
        <w:rPr>
          <w:rFonts w:ascii="楷体" w:eastAsia="楷体" w:hAnsi="楷体" w:hint="eastAsia"/>
          <w:sz w:val="28"/>
          <w:szCs w:val="28"/>
        </w:rPr>
        <w:t>三、应对紧张</w:t>
      </w:r>
      <w:r w:rsidR="00557D75">
        <w:rPr>
          <w:rFonts w:ascii="楷体" w:eastAsia="楷体" w:hAnsi="楷体" w:hint="eastAsia"/>
          <w:sz w:val="28"/>
          <w:szCs w:val="28"/>
        </w:rPr>
        <w:t>三原则</w:t>
      </w:r>
    </w:p>
    <w:p w:rsidR="00557D75" w:rsidRDefault="00557D75" w:rsidP="00557D75">
      <w:pPr>
        <w:snapToGrid w:val="0"/>
        <w:spacing w:line="360" w:lineRule="auto"/>
        <w:contextualSpacing/>
        <w:rPr>
          <w:rFonts w:ascii="楷体" w:eastAsia="楷体" w:hAnsi="楷体"/>
          <w:sz w:val="28"/>
          <w:szCs w:val="28"/>
        </w:rPr>
      </w:pPr>
      <w:r>
        <w:rPr>
          <w:rFonts w:ascii="楷体" w:eastAsia="楷体" w:hAnsi="楷体" w:hint="eastAsia"/>
          <w:sz w:val="28"/>
          <w:szCs w:val="28"/>
        </w:rPr>
        <w:t>四、解决紧张的方法</w:t>
      </w:r>
    </w:p>
    <w:p w:rsidR="0043087B" w:rsidRPr="0043087B" w:rsidRDefault="0043087B" w:rsidP="0043087B">
      <w:pPr>
        <w:snapToGrid w:val="0"/>
        <w:spacing w:line="360" w:lineRule="auto"/>
        <w:contextualSpacing/>
        <w:jc w:val="center"/>
        <w:rPr>
          <w:rFonts w:ascii="微软雅黑" w:eastAsia="微软雅黑" w:hAnsi="微软雅黑"/>
          <w:b/>
          <w:color w:val="FF0000"/>
          <w:sz w:val="36"/>
          <w:szCs w:val="36"/>
        </w:rPr>
      </w:pPr>
      <w:r w:rsidRPr="0043087B">
        <w:rPr>
          <w:rFonts w:ascii="微软雅黑" w:eastAsia="微软雅黑" w:hAnsi="微软雅黑" w:hint="eastAsia"/>
          <w:b/>
          <w:color w:val="FF0000"/>
          <w:sz w:val="36"/>
          <w:szCs w:val="36"/>
        </w:rPr>
        <w:t>第</w:t>
      </w:r>
      <w:r>
        <w:rPr>
          <w:rFonts w:ascii="微软雅黑" w:eastAsia="微软雅黑" w:hAnsi="微软雅黑" w:hint="eastAsia"/>
          <w:b/>
          <w:color w:val="FF0000"/>
          <w:sz w:val="36"/>
          <w:szCs w:val="36"/>
        </w:rPr>
        <w:t>二</w:t>
      </w:r>
      <w:r w:rsidRPr="0043087B">
        <w:rPr>
          <w:rFonts w:ascii="微软雅黑" w:eastAsia="微软雅黑" w:hAnsi="微软雅黑" w:hint="eastAsia"/>
          <w:b/>
          <w:color w:val="FF0000"/>
          <w:sz w:val="36"/>
          <w:szCs w:val="36"/>
        </w:rPr>
        <w:t xml:space="preserve">部分  </w:t>
      </w:r>
      <w:r>
        <w:rPr>
          <w:rFonts w:ascii="微软雅黑" w:eastAsia="微软雅黑" w:hAnsi="微软雅黑" w:hint="eastAsia"/>
          <w:b/>
          <w:color w:val="FF0000"/>
          <w:sz w:val="36"/>
          <w:szCs w:val="36"/>
        </w:rPr>
        <w:t>课程</w:t>
      </w:r>
      <w:r w:rsidR="00540957">
        <w:rPr>
          <w:rFonts w:ascii="微软雅黑" w:eastAsia="微软雅黑" w:hAnsi="微软雅黑" w:hint="eastAsia"/>
          <w:b/>
          <w:color w:val="FF0000"/>
          <w:sz w:val="36"/>
          <w:szCs w:val="36"/>
        </w:rPr>
        <w:t>开发</w:t>
      </w:r>
      <w:r w:rsidRPr="0043087B">
        <w:rPr>
          <w:rFonts w:ascii="微软雅黑" w:eastAsia="微软雅黑" w:hAnsi="微软雅黑" w:hint="eastAsia"/>
          <w:b/>
          <w:color w:val="FF0000"/>
          <w:sz w:val="36"/>
          <w:szCs w:val="36"/>
        </w:rPr>
        <w:t>篇</w:t>
      </w:r>
    </w:p>
    <w:p w:rsidR="0043087B" w:rsidRPr="0043087B" w:rsidRDefault="0043087B" w:rsidP="0043087B">
      <w:pPr>
        <w:snapToGrid w:val="0"/>
        <w:spacing w:line="360" w:lineRule="auto"/>
        <w:contextualSpacing/>
        <w:rPr>
          <w:rFonts w:ascii="微软雅黑" w:eastAsia="微软雅黑" w:hAnsi="微软雅黑" w:cs="Times New Roman"/>
          <w:color w:val="404040" w:themeColor="text1" w:themeTint="BF"/>
          <w:sz w:val="28"/>
          <w:szCs w:val="28"/>
        </w:rPr>
      </w:pPr>
      <w:r w:rsidRPr="0043087B">
        <w:rPr>
          <w:rFonts w:ascii="微软雅黑" w:eastAsia="微软雅黑" w:hAnsi="微软雅黑" w:hint="eastAsia"/>
          <w:b/>
          <w:color w:val="404040" w:themeColor="text1" w:themeTint="BF"/>
          <w:sz w:val="28"/>
          <w:szCs w:val="28"/>
        </w:rPr>
        <w:t xml:space="preserve">第四篇  </w:t>
      </w:r>
      <w:r w:rsidRPr="0043087B">
        <w:rPr>
          <w:rFonts w:ascii="微软雅黑" w:eastAsia="微软雅黑" w:hAnsi="微软雅黑" w:cs="Times New Roman" w:hint="eastAsia"/>
          <w:b/>
          <w:color w:val="404040" w:themeColor="text1" w:themeTint="BF"/>
          <w:sz w:val="28"/>
          <w:szCs w:val="28"/>
        </w:rPr>
        <w:t>培训需求调查与分析</w:t>
      </w:r>
    </w:p>
    <w:p w:rsidR="0043087B" w:rsidRPr="00C2675C" w:rsidRDefault="0043087B" w:rsidP="0043087B">
      <w:pPr>
        <w:snapToGrid w:val="0"/>
        <w:spacing w:line="360" w:lineRule="auto"/>
        <w:ind w:firstLineChars="150" w:firstLine="420"/>
        <w:contextualSpacing/>
        <w:rPr>
          <w:rFonts w:ascii="楷体" w:eastAsia="楷体" w:hAnsi="楷体" w:cs="Times New Roman"/>
          <w:color w:val="000000"/>
          <w:sz w:val="28"/>
          <w:szCs w:val="28"/>
        </w:rPr>
      </w:pPr>
      <w:r w:rsidRPr="00C2675C">
        <w:rPr>
          <w:rFonts w:ascii="楷体" w:eastAsia="楷体" w:hAnsi="楷体" w:cs="Times New Roman" w:hint="eastAsia"/>
          <w:color w:val="000000"/>
          <w:sz w:val="28"/>
          <w:szCs w:val="28"/>
        </w:rPr>
        <w:t>如何做好需求调查？如何真正的掌握学员需求，如何掌握学员真正的需求，如何运用各种工具调查需求？</w:t>
      </w:r>
    </w:p>
    <w:p w:rsidR="0043087B" w:rsidRDefault="0043087B" w:rsidP="0043087B">
      <w:pPr>
        <w:snapToGrid w:val="0"/>
        <w:spacing w:line="360" w:lineRule="auto"/>
        <w:contextualSpacing/>
        <w:rPr>
          <w:rFonts w:ascii="楷体" w:eastAsia="楷体" w:hAnsi="楷体" w:cs="Times New Roman"/>
          <w:color w:val="000000"/>
          <w:sz w:val="28"/>
          <w:szCs w:val="28"/>
        </w:rPr>
      </w:pPr>
      <w:r>
        <w:rPr>
          <w:rFonts w:ascii="楷体" w:eastAsia="楷体" w:hAnsi="楷体" w:cs="Times New Roman" w:hint="eastAsia"/>
          <w:b/>
          <w:color w:val="0000FF"/>
          <w:sz w:val="28"/>
          <w:szCs w:val="28"/>
        </w:rPr>
        <w:t>一、</w:t>
      </w:r>
      <w:r w:rsidRPr="002271FC">
        <w:rPr>
          <w:rFonts w:ascii="楷体" w:eastAsia="楷体" w:hAnsi="楷体" w:cs="Times New Roman" w:hint="eastAsia"/>
          <w:color w:val="000000"/>
          <w:sz w:val="28"/>
          <w:szCs w:val="28"/>
        </w:rPr>
        <w:t>常见的</w:t>
      </w:r>
      <w:r>
        <w:rPr>
          <w:rFonts w:ascii="楷体" w:eastAsia="楷体" w:hAnsi="楷体" w:cs="Times New Roman" w:hint="eastAsia"/>
          <w:color w:val="000000"/>
          <w:sz w:val="28"/>
          <w:szCs w:val="28"/>
        </w:rPr>
        <w:t>几</w:t>
      </w:r>
      <w:r w:rsidRPr="002271FC">
        <w:rPr>
          <w:rFonts w:ascii="楷体" w:eastAsia="楷体" w:hAnsi="楷体" w:cs="Times New Roman" w:hint="eastAsia"/>
          <w:color w:val="000000"/>
          <w:sz w:val="28"/>
          <w:szCs w:val="28"/>
        </w:rPr>
        <w:t>种需求调查的失误</w:t>
      </w:r>
    </w:p>
    <w:p w:rsidR="0043087B" w:rsidRPr="00264069" w:rsidRDefault="0043087B" w:rsidP="0043087B">
      <w:pPr>
        <w:snapToGrid w:val="0"/>
        <w:spacing w:line="360" w:lineRule="auto"/>
        <w:contextualSpacing/>
        <w:rPr>
          <w:rFonts w:ascii="楷体" w:eastAsia="楷体" w:hAnsi="楷体" w:cs="Times New Roman"/>
          <w:b/>
          <w:color w:val="000000"/>
          <w:sz w:val="28"/>
          <w:szCs w:val="28"/>
        </w:rPr>
      </w:pPr>
      <w:r>
        <w:rPr>
          <w:rFonts w:ascii="楷体" w:eastAsia="楷体" w:hAnsi="楷体" w:cs="Times New Roman" w:hint="eastAsia"/>
          <w:color w:val="000000"/>
          <w:sz w:val="28"/>
          <w:szCs w:val="28"/>
        </w:rPr>
        <w:lastRenderedPageBreak/>
        <w:t>二、</w:t>
      </w:r>
      <w:r w:rsidRPr="002271FC">
        <w:rPr>
          <w:rFonts w:ascii="楷体" w:eastAsia="楷体" w:hAnsi="楷体" w:cs="Times New Roman" w:hint="eastAsia"/>
          <w:color w:val="000000"/>
          <w:sz w:val="28"/>
          <w:szCs w:val="28"/>
        </w:rPr>
        <w:t>导致需求调查存在问题的原因</w:t>
      </w:r>
    </w:p>
    <w:p w:rsidR="0043087B" w:rsidRPr="002271FC" w:rsidRDefault="0043087B" w:rsidP="0043087B">
      <w:pPr>
        <w:snapToGrid w:val="0"/>
        <w:spacing w:line="360" w:lineRule="auto"/>
        <w:contextualSpacing/>
        <w:rPr>
          <w:rFonts w:ascii="楷体" w:eastAsia="楷体" w:hAnsi="楷体" w:cs="Times New Roman"/>
          <w:color w:val="000000"/>
          <w:sz w:val="28"/>
          <w:szCs w:val="28"/>
        </w:rPr>
      </w:pPr>
      <w:r>
        <w:rPr>
          <w:rFonts w:ascii="楷体" w:eastAsia="楷体" w:hAnsi="楷体" w:cs="Times New Roman" w:hint="eastAsia"/>
          <w:b/>
          <w:color w:val="000000"/>
          <w:sz w:val="28"/>
          <w:szCs w:val="28"/>
        </w:rPr>
        <w:t>三、</w:t>
      </w:r>
      <w:r w:rsidRPr="00264069">
        <w:rPr>
          <w:rFonts w:ascii="楷体" w:eastAsia="楷体" w:hAnsi="楷体" w:cs="Times New Roman" w:hint="eastAsia"/>
          <w:color w:val="000000"/>
          <w:sz w:val="28"/>
          <w:szCs w:val="28"/>
        </w:rPr>
        <w:t>培训</w:t>
      </w:r>
      <w:r w:rsidRPr="002271FC">
        <w:rPr>
          <w:rFonts w:ascii="楷体" w:eastAsia="楷体" w:hAnsi="楷体" w:cs="Times New Roman" w:hint="eastAsia"/>
          <w:color w:val="000000"/>
          <w:sz w:val="28"/>
          <w:szCs w:val="28"/>
        </w:rPr>
        <w:t>需求调查的四个作用</w:t>
      </w:r>
    </w:p>
    <w:p w:rsidR="0043087B" w:rsidRPr="0090075F" w:rsidRDefault="0043087B" w:rsidP="0043087B">
      <w:pPr>
        <w:snapToGrid w:val="0"/>
        <w:spacing w:line="360" w:lineRule="auto"/>
        <w:contextualSpacing/>
        <w:rPr>
          <w:rFonts w:ascii="楷体" w:eastAsia="楷体" w:hAnsi="楷体"/>
          <w:spacing w:val="15"/>
          <w:sz w:val="28"/>
          <w:szCs w:val="28"/>
        </w:rPr>
      </w:pPr>
      <w:r>
        <w:rPr>
          <w:rFonts w:ascii="楷体" w:eastAsia="楷体" w:hAnsi="楷体" w:cs="Times New Roman" w:hint="eastAsia"/>
          <w:color w:val="000000"/>
          <w:sz w:val="28"/>
          <w:szCs w:val="28"/>
        </w:rPr>
        <w:t>四、</w:t>
      </w:r>
      <w:r w:rsidRPr="0090075F">
        <w:rPr>
          <w:rFonts w:ascii="楷体" w:eastAsia="楷体" w:hAnsi="楷体"/>
          <w:spacing w:val="15"/>
          <w:sz w:val="28"/>
          <w:szCs w:val="28"/>
        </w:rPr>
        <w:t>“五基”培训需求分析法</w:t>
      </w:r>
    </w:p>
    <w:p w:rsidR="0043087B" w:rsidRPr="0090075F" w:rsidRDefault="0043087B" w:rsidP="0043087B">
      <w:pPr>
        <w:snapToGrid w:val="0"/>
        <w:spacing w:line="360" w:lineRule="auto"/>
        <w:ind w:firstLineChars="200" w:firstLine="620"/>
        <w:contextualSpacing/>
        <w:rPr>
          <w:rFonts w:ascii="楷体" w:eastAsia="楷体" w:hAnsi="楷体"/>
          <w:spacing w:val="15"/>
          <w:sz w:val="28"/>
          <w:szCs w:val="28"/>
        </w:rPr>
      </w:pPr>
      <w:r w:rsidRPr="0090075F">
        <w:rPr>
          <w:rFonts w:ascii="楷体" w:eastAsia="楷体" w:hAnsi="楷体"/>
          <w:spacing w:val="15"/>
          <w:sz w:val="28"/>
          <w:szCs w:val="28"/>
        </w:rPr>
        <w:t>1.基于公司战略</w:t>
      </w:r>
    </w:p>
    <w:p w:rsidR="0043087B" w:rsidRPr="0090075F" w:rsidRDefault="0043087B" w:rsidP="0043087B">
      <w:pPr>
        <w:snapToGrid w:val="0"/>
        <w:spacing w:line="360" w:lineRule="auto"/>
        <w:ind w:firstLineChars="200" w:firstLine="620"/>
        <w:contextualSpacing/>
        <w:rPr>
          <w:rFonts w:ascii="楷体" w:eastAsia="楷体" w:hAnsi="楷体"/>
          <w:spacing w:val="15"/>
          <w:sz w:val="28"/>
          <w:szCs w:val="28"/>
        </w:rPr>
      </w:pPr>
      <w:r w:rsidRPr="0090075F">
        <w:rPr>
          <w:rFonts w:ascii="楷体" w:eastAsia="楷体" w:hAnsi="楷体"/>
          <w:spacing w:val="15"/>
          <w:sz w:val="28"/>
          <w:szCs w:val="28"/>
        </w:rPr>
        <w:t>2.基于</w:t>
      </w:r>
      <w:r>
        <w:rPr>
          <w:rFonts w:ascii="楷体" w:eastAsia="楷体" w:hAnsi="楷体" w:hint="eastAsia"/>
          <w:spacing w:val="15"/>
          <w:sz w:val="28"/>
          <w:szCs w:val="28"/>
        </w:rPr>
        <w:t>绩效</w:t>
      </w:r>
      <w:r w:rsidRPr="0090075F">
        <w:rPr>
          <w:rFonts w:ascii="楷体" w:eastAsia="楷体" w:hAnsi="楷体"/>
          <w:spacing w:val="15"/>
          <w:sz w:val="28"/>
          <w:szCs w:val="28"/>
        </w:rPr>
        <w:t>目标</w:t>
      </w:r>
    </w:p>
    <w:p w:rsidR="0043087B" w:rsidRPr="0090075F" w:rsidRDefault="0043087B" w:rsidP="0043087B">
      <w:pPr>
        <w:snapToGrid w:val="0"/>
        <w:spacing w:line="360" w:lineRule="auto"/>
        <w:ind w:firstLineChars="200" w:firstLine="620"/>
        <w:contextualSpacing/>
        <w:rPr>
          <w:rFonts w:ascii="楷体" w:eastAsia="楷体" w:hAnsi="楷体"/>
          <w:spacing w:val="15"/>
          <w:sz w:val="28"/>
          <w:szCs w:val="28"/>
        </w:rPr>
      </w:pPr>
      <w:r w:rsidRPr="0090075F">
        <w:rPr>
          <w:rFonts w:ascii="楷体" w:eastAsia="楷体" w:hAnsi="楷体"/>
          <w:spacing w:val="15"/>
          <w:sz w:val="28"/>
          <w:szCs w:val="28"/>
        </w:rPr>
        <w:t>3.基于</w:t>
      </w:r>
      <w:r>
        <w:rPr>
          <w:rFonts w:ascii="楷体" w:eastAsia="楷体" w:hAnsi="楷体" w:hint="eastAsia"/>
          <w:spacing w:val="15"/>
          <w:sz w:val="28"/>
          <w:szCs w:val="28"/>
        </w:rPr>
        <w:t>关键</w:t>
      </w:r>
      <w:r>
        <w:rPr>
          <w:rFonts w:ascii="楷体" w:eastAsia="楷体" w:hAnsi="楷体"/>
          <w:spacing w:val="15"/>
          <w:sz w:val="28"/>
          <w:szCs w:val="28"/>
        </w:rPr>
        <w:t>职责</w:t>
      </w:r>
    </w:p>
    <w:p w:rsidR="0043087B" w:rsidRPr="0090075F" w:rsidRDefault="0043087B" w:rsidP="0043087B">
      <w:pPr>
        <w:snapToGrid w:val="0"/>
        <w:spacing w:line="360" w:lineRule="auto"/>
        <w:ind w:firstLineChars="200" w:firstLine="620"/>
        <w:contextualSpacing/>
        <w:rPr>
          <w:rFonts w:ascii="楷体" w:eastAsia="楷体" w:hAnsi="楷体"/>
          <w:spacing w:val="15"/>
          <w:sz w:val="28"/>
          <w:szCs w:val="28"/>
        </w:rPr>
      </w:pPr>
      <w:r w:rsidRPr="0090075F">
        <w:rPr>
          <w:rFonts w:ascii="楷体" w:eastAsia="楷体" w:hAnsi="楷体"/>
          <w:spacing w:val="15"/>
          <w:sz w:val="28"/>
          <w:szCs w:val="28"/>
        </w:rPr>
        <w:t>4.基于胜任能力</w:t>
      </w:r>
    </w:p>
    <w:p w:rsidR="0043087B" w:rsidRPr="0090075F" w:rsidRDefault="0043087B" w:rsidP="0043087B">
      <w:pPr>
        <w:snapToGrid w:val="0"/>
        <w:spacing w:line="360" w:lineRule="auto"/>
        <w:ind w:firstLineChars="200" w:firstLine="620"/>
        <w:contextualSpacing/>
        <w:rPr>
          <w:rFonts w:ascii="楷体" w:eastAsia="楷体" w:hAnsi="楷体" w:cs="Times New Roman"/>
          <w:color w:val="000000"/>
          <w:sz w:val="28"/>
          <w:szCs w:val="28"/>
        </w:rPr>
      </w:pPr>
      <w:r w:rsidRPr="0090075F">
        <w:rPr>
          <w:rFonts w:ascii="楷体" w:eastAsia="楷体" w:hAnsi="楷体"/>
          <w:spacing w:val="15"/>
          <w:sz w:val="28"/>
          <w:szCs w:val="28"/>
        </w:rPr>
        <w:t>5.基于</w:t>
      </w:r>
      <w:r>
        <w:rPr>
          <w:rFonts w:ascii="楷体" w:eastAsia="楷体" w:hAnsi="楷体" w:hint="eastAsia"/>
          <w:spacing w:val="15"/>
          <w:sz w:val="28"/>
          <w:szCs w:val="28"/>
        </w:rPr>
        <w:t>职业</w:t>
      </w:r>
      <w:r w:rsidRPr="0090075F">
        <w:rPr>
          <w:rFonts w:ascii="楷体" w:eastAsia="楷体" w:hAnsi="楷体"/>
          <w:spacing w:val="15"/>
          <w:sz w:val="28"/>
          <w:szCs w:val="28"/>
        </w:rPr>
        <w:t>发展</w:t>
      </w:r>
    </w:p>
    <w:p w:rsidR="0043087B" w:rsidRPr="00264069" w:rsidRDefault="0043087B" w:rsidP="0043087B">
      <w:pPr>
        <w:snapToGrid w:val="0"/>
        <w:spacing w:line="360" w:lineRule="auto"/>
        <w:contextualSpacing/>
        <w:rPr>
          <w:rFonts w:ascii="楷体" w:eastAsia="楷体" w:hAnsi="楷体" w:cs="Times New Roman"/>
          <w:color w:val="000000"/>
          <w:sz w:val="28"/>
          <w:szCs w:val="28"/>
        </w:rPr>
      </w:pPr>
      <w:r>
        <w:rPr>
          <w:rFonts w:ascii="楷体" w:eastAsia="楷体" w:hAnsi="楷体" w:cs="Times New Roman" w:hint="eastAsia"/>
          <w:color w:val="000000"/>
          <w:sz w:val="28"/>
          <w:szCs w:val="28"/>
        </w:rPr>
        <w:t>五</w:t>
      </w:r>
      <w:r w:rsidRPr="00264069">
        <w:rPr>
          <w:rFonts w:ascii="楷体" w:eastAsia="楷体" w:hAnsi="楷体" w:cs="Times New Roman" w:hint="eastAsia"/>
          <w:color w:val="000000"/>
          <w:sz w:val="28"/>
          <w:szCs w:val="28"/>
        </w:rPr>
        <w:t>、培训</w:t>
      </w:r>
      <w:r>
        <w:rPr>
          <w:rFonts w:ascii="楷体" w:eastAsia="楷体" w:hAnsi="楷体" w:cs="Times New Roman" w:hint="eastAsia"/>
          <w:color w:val="000000"/>
          <w:sz w:val="28"/>
          <w:szCs w:val="28"/>
        </w:rPr>
        <w:t>需求调查的类型和流程</w:t>
      </w:r>
    </w:p>
    <w:p w:rsidR="0043087B" w:rsidRPr="002271FC" w:rsidRDefault="0043087B" w:rsidP="0043087B">
      <w:pPr>
        <w:snapToGrid w:val="0"/>
        <w:spacing w:line="360" w:lineRule="auto"/>
        <w:ind w:firstLineChars="200" w:firstLine="560"/>
        <w:contextualSpacing/>
        <w:rPr>
          <w:rFonts w:ascii="楷体" w:eastAsia="楷体" w:hAnsi="楷体" w:cs="Times New Roman"/>
          <w:color w:val="000000"/>
          <w:sz w:val="28"/>
          <w:szCs w:val="28"/>
        </w:rPr>
      </w:pPr>
      <w:r>
        <w:rPr>
          <w:rFonts w:ascii="楷体" w:eastAsia="楷体" w:hAnsi="楷体" w:cs="Times New Roman" w:hint="eastAsia"/>
          <w:color w:val="000000"/>
          <w:sz w:val="28"/>
          <w:szCs w:val="28"/>
        </w:rPr>
        <w:t>1.</w:t>
      </w:r>
      <w:r w:rsidRPr="002271FC">
        <w:rPr>
          <w:rFonts w:ascii="楷体" w:eastAsia="楷体" w:hAnsi="楷体" w:cs="Times New Roman" w:hint="eastAsia"/>
          <w:color w:val="000000"/>
          <w:sz w:val="28"/>
          <w:szCs w:val="28"/>
        </w:rPr>
        <w:t>需求调查的三种类型</w:t>
      </w:r>
    </w:p>
    <w:p w:rsidR="0043087B" w:rsidRPr="002271FC" w:rsidRDefault="0043087B" w:rsidP="0043087B">
      <w:pPr>
        <w:snapToGrid w:val="0"/>
        <w:spacing w:line="360" w:lineRule="auto"/>
        <w:ind w:firstLineChars="200" w:firstLine="560"/>
        <w:contextualSpacing/>
        <w:rPr>
          <w:rFonts w:ascii="楷体" w:eastAsia="楷体" w:hAnsi="楷体" w:cs="Times New Roman"/>
          <w:color w:val="000000"/>
          <w:sz w:val="28"/>
          <w:szCs w:val="28"/>
        </w:rPr>
      </w:pPr>
      <w:r>
        <w:rPr>
          <w:rFonts w:ascii="楷体" w:eastAsia="楷体" w:hAnsi="楷体" w:cs="Times New Roman" w:hint="eastAsia"/>
          <w:color w:val="000000"/>
          <w:sz w:val="28"/>
          <w:szCs w:val="28"/>
        </w:rPr>
        <w:t>2.</w:t>
      </w:r>
      <w:r w:rsidRPr="002271FC">
        <w:rPr>
          <w:rFonts w:ascii="楷体" w:eastAsia="楷体" w:hAnsi="楷体" w:cs="Times New Roman" w:hint="eastAsia"/>
          <w:color w:val="000000"/>
          <w:sz w:val="28"/>
          <w:szCs w:val="28"/>
        </w:rPr>
        <w:t>需求调查的六步流程</w:t>
      </w:r>
    </w:p>
    <w:p w:rsidR="0043087B" w:rsidRPr="002271FC" w:rsidRDefault="0043087B" w:rsidP="0043087B">
      <w:pPr>
        <w:snapToGrid w:val="0"/>
        <w:spacing w:line="360" w:lineRule="auto"/>
        <w:ind w:firstLineChars="200" w:firstLine="560"/>
        <w:contextualSpacing/>
        <w:rPr>
          <w:rFonts w:ascii="楷体" w:eastAsia="楷体" w:hAnsi="楷体" w:cs="Times New Roman"/>
          <w:color w:val="000000"/>
          <w:sz w:val="28"/>
          <w:szCs w:val="28"/>
        </w:rPr>
      </w:pPr>
      <w:r>
        <w:rPr>
          <w:rFonts w:ascii="楷体" w:eastAsia="楷体" w:hAnsi="楷体" w:cs="Times New Roman" w:hint="eastAsia"/>
          <w:color w:val="000000"/>
          <w:sz w:val="28"/>
          <w:szCs w:val="28"/>
        </w:rPr>
        <w:t>3.</w:t>
      </w:r>
      <w:r w:rsidRPr="002271FC">
        <w:rPr>
          <w:rFonts w:ascii="楷体" w:eastAsia="楷体" w:hAnsi="楷体" w:cs="Times New Roman" w:hint="eastAsia"/>
          <w:color w:val="000000"/>
          <w:sz w:val="28"/>
          <w:szCs w:val="28"/>
        </w:rPr>
        <w:t>需求调查的三种方式</w:t>
      </w:r>
    </w:p>
    <w:p w:rsidR="00557D75" w:rsidRPr="0043087B" w:rsidRDefault="00557D75" w:rsidP="00557D75">
      <w:pPr>
        <w:snapToGrid w:val="0"/>
        <w:spacing w:line="360" w:lineRule="auto"/>
        <w:contextualSpacing/>
        <w:rPr>
          <w:rFonts w:ascii="微软雅黑" w:eastAsia="微软雅黑" w:hAnsi="微软雅黑" w:cs="Times New Roman"/>
          <w:b/>
          <w:color w:val="404040" w:themeColor="text1" w:themeTint="BF"/>
          <w:sz w:val="28"/>
          <w:szCs w:val="28"/>
        </w:rPr>
      </w:pPr>
      <w:r w:rsidRPr="0043087B">
        <w:rPr>
          <w:rFonts w:ascii="微软雅黑" w:eastAsia="微软雅黑" w:hAnsi="微软雅黑" w:hint="eastAsia"/>
          <w:b/>
          <w:color w:val="404040" w:themeColor="text1" w:themeTint="BF"/>
          <w:sz w:val="28"/>
          <w:szCs w:val="28"/>
        </w:rPr>
        <w:t>第</w:t>
      </w:r>
      <w:r w:rsidR="0043087B" w:rsidRPr="0043087B">
        <w:rPr>
          <w:rFonts w:ascii="微软雅黑" w:eastAsia="微软雅黑" w:hAnsi="微软雅黑" w:hint="eastAsia"/>
          <w:b/>
          <w:color w:val="404040" w:themeColor="text1" w:themeTint="BF"/>
          <w:sz w:val="28"/>
          <w:szCs w:val="28"/>
        </w:rPr>
        <w:t>五</w:t>
      </w:r>
      <w:r w:rsidRPr="0043087B">
        <w:rPr>
          <w:rFonts w:ascii="微软雅黑" w:eastAsia="微软雅黑" w:hAnsi="微软雅黑" w:hint="eastAsia"/>
          <w:b/>
          <w:color w:val="404040" w:themeColor="text1" w:themeTint="BF"/>
          <w:sz w:val="28"/>
          <w:szCs w:val="28"/>
        </w:rPr>
        <w:t xml:space="preserve">篇  </w:t>
      </w:r>
      <w:r w:rsidRPr="0043087B">
        <w:rPr>
          <w:rFonts w:ascii="微软雅黑" w:eastAsia="微软雅黑" w:hAnsi="微软雅黑" w:cs="Times New Roman"/>
          <w:b/>
          <w:color w:val="404040" w:themeColor="text1" w:themeTint="BF"/>
          <w:sz w:val="28"/>
          <w:szCs w:val="28"/>
        </w:rPr>
        <w:t>为课程搭建科学的框架</w:t>
      </w:r>
    </w:p>
    <w:p w:rsidR="00557D75" w:rsidRPr="00C2675C" w:rsidRDefault="00557D75" w:rsidP="00557D75">
      <w:pPr>
        <w:snapToGrid w:val="0"/>
        <w:spacing w:line="360" w:lineRule="auto"/>
        <w:ind w:firstLineChars="298" w:firstLine="834"/>
        <w:contextualSpacing/>
        <w:rPr>
          <w:rFonts w:ascii="楷体" w:eastAsia="楷体" w:hAnsi="楷体" w:cs="Times New Roman"/>
          <w:sz w:val="28"/>
          <w:szCs w:val="28"/>
        </w:rPr>
      </w:pPr>
      <w:r w:rsidRPr="00C2675C">
        <w:rPr>
          <w:rFonts w:ascii="楷体" w:eastAsia="楷体" w:hAnsi="楷体" w:cs="Times New Roman" w:hint="eastAsia"/>
          <w:color w:val="000000"/>
          <w:sz w:val="28"/>
          <w:szCs w:val="28"/>
        </w:rPr>
        <w:t>如何设计结构的</w:t>
      </w:r>
      <w:r w:rsidRPr="00C2675C">
        <w:rPr>
          <w:rFonts w:ascii="楷体" w:eastAsia="楷体" w:hAnsi="楷体" w:cs="Times New Roman"/>
          <w:color w:val="000000"/>
          <w:sz w:val="28"/>
          <w:szCs w:val="28"/>
        </w:rPr>
        <w:t>框架</w:t>
      </w:r>
      <w:r w:rsidRPr="00C2675C">
        <w:rPr>
          <w:rFonts w:ascii="楷体" w:eastAsia="楷体" w:hAnsi="楷体" w:cs="Times New Roman" w:hint="eastAsia"/>
          <w:color w:val="000000"/>
          <w:sz w:val="28"/>
          <w:szCs w:val="28"/>
        </w:rPr>
        <w:t>？</w:t>
      </w:r>
      <w:r w:rsidRPr="00C2675C">
        <w:rPr>
          <w:rFonts w:ascii="楷体" w:eastAsia="楷体" w:hAnsi="楷体" w:cs="Times New Roman" w:hint="eastAsia"/>
          <w:sz w:val="28"/>
          <w:szCs w:val="28"/>
        </w:rPr>
        <w:t xml:space="preserve"> 怎么设计</w:t>
      </w:r>
      <w:r w:rsidRPr="00C2675C">
        <w:rPr>
          <w:rFonts w:ascii="楷体" w:eastAsia="楷体" w:hAnsi="楷体" w:cs="Times New Roman"/>
          <w:sz w:val="28"/>
          <w:szCs w:val="28"/>
        </w:rPr>
        <w:t>各个模块？</w:t>
      </w:r>
      <w:r w:rsidRPr="00C2675C">
        <w:rPr>
          <w:rFonts w:ascii="楷体" w:eastAsia="楷体" w:hAnsi="楷体" w:cs="Times New Roman" w:hint="eastAsia"/>
          <w:sz w:val="28"/>
          <w:szCs w:val="28"/>
        </w:rPr>
        <w:t>如何</w:t>
      </w:r>
      <w:r w:rsidRPr="00C2675C">
        <w:rPr>
          <w:rFonts w:ascii="楷体" w:eastAsia="楷体" w:hAnsi="楷体" w:cs="Times New Roman"/>
          <w:sz w:val="28"/>
          <w:szCs w:val="28"/>
        </w:rPr>
        <w:t>构建各个模块的关系？</w:t>
      </w:r>
      <w:r w:rsidRPr="00C2675C">
        <w:rPr>
          <w:rFonts w:ascii="楷体" w:eastAsia="楷体" w:hAnsi="楷体" w:cs="Times New Roman" w:hint="eastAsia"/>
          <w:sz w:val="28"/>
          <w:szCs w:val="28"/>
        </w:rPr>
        <w:t>如何运用模型开发课程？如何</w:t>
      </w:r>
      <w:r w:rsidRPr="00C2675C">
        <w:rPr>
          <w:rFonts w:ascii="楷体" w:eastAsia="楷体" w:hAnsi="楷体" w:cs="Times New Roman"/>
          <w:sz w:val="28"/>
          <w:szCs w:val="28"/>
        </w:rPr>
        <w:t>运用</w:t>
      </w:r>
      <w:r w:rsidRPr="00C2675C">
        <w:rPr>
          <w:rFonts w:ascii="楷体" w:eastAsia="楷体" w:hAnsi="楷体" w:cs="Times New Roman" w:hint="eastAsia"/>
          <w:sz w:val="28"/>
          <w:szCs w:val="28"/>
        </w:rPr>
        <w:t>PRM设计</w:t>
      </w:r>
      <w:r w:rsidRPr="00C2675C">
        <w:rPr>
          <w:rFonts w:ascii="楷体" w:eastAsia="楷体" w:hAnsi="楷体" w:cs="Times New Roman"/>
          <w:sz w:val="28"/>
          <w:szCs w:val="28"/>
        </w:rPr>
        <w:t>模型？</w:t>
      </w:r>
    </w:p>
    <w:p w:rsidR="00557D75" w:rsidRPr="00C2675C" w:rsidRDefault="00557D75" w:rsidP="00557D75">
      <w:pPr>
        <w:snapToGrid w:val="0"/>
        <w:spacing w:line="360" w:lineRule="auto"/>
        <w:contextualSpacing/>
        <w:rPr>
          <w:rFonts w:ascii="楷体" w:eastAsia="楷体" w:hAnsi="楷体" w:cs="Times New Roman"/>
          <w:color w:val="000000"/>
          <w:sz w:val="28"/>
          <w:szCs w:val="28"/>
        </w:rPr>
      </w:pPr>
      <w:r w:rsidRPr="00C2675C">
        <w:rPr>
          <w:rFonts w:ascii="楷体" w:eastAsia="楷体" w:hAnsi="楷体" w:cs="Times New Roman" w:hint="eastAsia"/>
          <w:color w:val="000000"/>
          <w:sz w:val="28"/>
          <w:szCs w:val="28"/>
        </w:rPr>
        <w:t>一、分析学员在课程的</w:t>
      </w:r>
      <w:r w:rsidRPr="00C2675C">
        <w:rPr>
          <w:rFonts w:ascii="楷体" w:eastAsia="楷体" w:hAnsi="楷体" w:cs="Times New Roman"/>
          <w:color w:val="000000"/>
          <w:sz w:val="28"/>
          <w:szCs w:val="28"/>
        </w:rPr>
        <w:t>模块设计</w:t>
      </w:r>
      <w:r w:rsidRPr="00C2675C">
        <w:rPr>
          <w:rFonts w:ascii="楷体" w:eastAsia="楷体" w:hAnsi="楷体" w:cs="Times New Roman" w:hint="eastAsia"/>
          <w:color w:val="000000"/>
          <w:sz w:val="28"/>
          <w:szCs w:val="28"/>
        </w:rPr>
        <w:t>中存在的问题</w:t>
      </w:r>
    </w:p>
    <w:p w:rsidR="00557D75" w:rsidRPr="002271FC" w:rsidRDefault="00557D75" w:rsidP="00557D75">
      <w:pPr>
        <w:snapToGrid w:val="0"/>
        <w:spacing w:line="360" w:lineRule="auto"/>
        <w:contextualSpacing/>
        <w:rPr>
          <w:rFonts w:ascii="楷体" w:eastAsia="楷体" w:hAnsi="楷体" w:cs="Times New Roman"/>
          <w:color w:val="000000"/>
          <w:sz w:val="28"/>
          <w:szCs w:val="28"/>
        </w:rPr>
      </w:pPr>
      <w:r>
        <w:rPr>
          <w:rFonts w:ascii="楷体" w:eastAsia="楷体" w:hAnsi="楷体" w:cs="Times New Roman" w:hint="eastAsia"/>
          <w:b/>
          <w:color w:val="000000"/>
          <w:sz w:val="28"/>
          <w:szCs w:val="28"/>
        </w:rPr>
        <w:t>二、</w:t>
      </w:r>
      <w:r w:rsidRPr="002271FC">
        <w:rPr>
          <w:rFonts w:ascii="楷体" w:eastAsia="楷体" w:hAnsi="楷体" w:cs="Times New Roman" w:hint="eastAsia"/>
          <w:color w:val="000000"/>
          <w:sz w:val="28"/>
          <w:szCs w:val="28"/>
        </w:rPr>
        <w:t>课程模块</w:t>
      </w:r>
      <w:r w:rsidRPr="002271FC">
        <w:rPr>
          <w:rFonts w:ascii="楷体" w:eastAsia="楷体" w:hAnsi="楷体" w:cs="Times New Roman"/>
          <w:color w:val="000000"/>
          <w:sz w:val="28"/>
          <w:szCs w:val="28"/>
        </w:rPr>
        <w:t>设计</w:t>
      </w:r>
      <w:r w:rsidRPr="002271FC">
        <w:rPr>
          <w:rFonts w:ascii="楷体" w:eastAsia="楷体" w:hAnsi="楷体" w:cs="Times New Roman" w:hint="eastAsia"/>
          <w:color w:val="000000"/>
          <w:sz w:val="28"/>
          <w:szCs w:val="28"/>
        </w:rPr>
        <w:t>的管理学原理</w:t>
      </w:r>
    </w:p>
    <w:p w:rsidR="00557D75" w:rsidRPr="002271FC" w:rsidRDefault="00557D75" w:rsidP="00557D75">
      <w:pPr>
        <w:snapToGrid w:val="0"/>
        <w:spacing w:line="360" w:lineRule="auto"/>
        <w:contextualSpacing/>
        <w:rPr>
          <w:rFonts w:ascii="楷体" w:eastAsia="楷体" w:hAnsi="楷体" w:cs="Times New Roman"/>
          <w:color w:val="000000"/>
          <w:sz w:val="28"/>
          <w:szCs w:val="28"/>
        </w:rPr>
      </w:pPr>
      <w:r>
        <w:rPr>
          <w:rFonts w:ascii="楷体" w:eastAsia="楷体" w:hAnsi="楷体" w:cs="Times New Roman" w:hint="eastAsia"/>
          <w:color w:val="000000"/>
          <w:sz w:val="28"/>
          <w:szCs w:val="28"/>
        </w:rPr>
        <w:t>三、</w:t>
      </w:r>
      <w:r w:rsidRPr="002271FC">
        <w:rPr>
          <w:rFonts w:ascii="楷体" w:eastAsia="楷体" w:hAnsi="楷体" w:cs="Times New Roman" w:hint="eastAsia"/>
          <w:color w:val="000000"/>
          <w:sz w:val="28"/>
          <w:szCs w:val="28"/>
        </w:rPr>
        <w:t>课程模块的三个作用</w:t>
      </w:r>
    </w:p>
    <w:p w:rsidR="00557D75" w:rsidRPr="002271FC" w:rsidRDefault="00557D75" w:rsidP="00557D75">
      <w:pPr>
        <w:snapToGrid w:val="0"/>
        <w:spacing w:line="360" w:lineRule="auto"/>
        <w:contextualSpacing/>
        <w:rPr>
          <w:rFonts w:ascii="楷体" w:eastAsia="楷体" w:hAnsi="楷体" w:cs="Times New Roman"/>
          <w:color w:val="000000"/>
          <w:sz w:val="28"/>
          <w:szCs w:val="28"/>
        </w:rPr>
      </w:pPr>
      <w:r>
        <w:rPr>
          <w:rFonts w:ascii="楷体" w:eastAsia="楷体" w:hAnsi="楷体" w:cs="Times New Roman" w:hint="eastAsia"/>
          <w:color w:val="000000"/>
          <w:sz w:val="28"/>
          <w:szCs w:val="28"/>
        </w:rPr>
        <w:t>四、</w:t>
      </w:r>
      <w:r w:rsidRPr="002271FC">
        <w:rPr>
          <w:rFonts w:ascii="楷体" w:eastAsia="楷体" w:hAnsi="楷体" w:cs="Times New Roman" w:hint="eastAsia"/>
          <w:color w:val="000000"/>
          <w:sz w:val="28"/>
          <w:szCs w:val="28"/>
        </w:rPr>
        <w:t>课程模块</w:t>
      </w:r>
      <w:r>
        <w:rPr>
          <w:rFonts w:ascii="楷体" w:eastAsia="楷体" w:hAnsi="楷体" w:cs="Times New Roman"/>
          <w:color w:val="000000"/>
          <w:sz w:val="28"/>
          <w:szCs w:val="28"/>
        </w:rPr>
        <w:t>设计的</w:t>
      </w:r>
      <w:r w:rsidRPr="002271FC">
        <w:rPr>
          <w:rFonts w:ascii="楷体" w:eastAsia="楷体" w:hAnsi="楷体" w:cs="Times New Roman"/>
          <w:color w:val="000000"/>
          <w:sz w:val="28"/>
          <w:szCs w:val="28"/>
        </w:rPr>
        <w:t>思路</w:t>
      </w:r>
    </w:p>
    <w:p w:rsidR="00557D75" w:rsidRDefault="00557D75" w:rsidP="00557D75">
      <w:pPr>
        <w:snapToGrid w:val="0"/>
        <w:spacing w:line="360" w:lineRule="auto"/>
        <w:contextualSpacing/>
        <w:rPr>
          <w:rFonts w:ascii="楷体" w:eastAsia="楷体" w:hAnsi="楷体" w:cs="Times New Roman"/>
          <w:color w:val="000000"/>
          <w:sz w:val="28"/>
          <w:szCs w:val="28"/>
        </w:rPr>
      </w:pPr>
      <w:r w:rsidRPr="001C688F">
        <w:rPr>
          <w:rFonts w:ascii="楷体" w:eastAsia="楷体" w:hAnsi="楷体" w:cs="Times New Roman" w:hint="eastAsia"/>
          <w:color w:val="000000"/>
          <w:sz w:val="28"/>
          <w:szCs w:val="28"/>
        </w:rPr>
        <w:t>五、如何设计课程的结构模式</w:t>
      </w:r>
    </w:p>
    <w:p w:rsidR="00557D75" w:rsidRPr="002271FC" w:rsidRDefault="00557D75" w:rsidP="00557D75">
      <w:pPr>
        <w:snapToGrid w:val="0"/>
        <w:spacing w:line="360" w:lineRule="auto"/>
        <w:ind w:firstLineChars="200" w:firstLine="560"/>
        <w:contextualSpacing/>
        <w:rPr>
          <w:rFonts w:ascii="楷体" w:eastAsia="楷体" w:hAnsi="楷体" w:cs="Times New Roman"/>
          <w:color w:val="000000"/>
          <w:sz w:val="28"/>
          <w:szCs w:val="28"/>
        </w:rPr>
      </w:pPr>
      <w:r w:rsidRPr="002271FC">
        <w:rPr>
          <w:rFonts w:ascii="楷体" w:eastAsia="楷体" w:hAnsi="楷体" w:cs="Times New Roman" w:hint="eastAsia"/>
          <w:color w:val="000000"/>
          <w:sz w:val="28"/>
          <w:szCs w:val="28"/>
        </w:rPr>
        <w:t>结构模式的含义和作用</w:t>
      </w:r>
    </w:p>
    <w:p w:rsidR="00557D75" w:rsidRPr="002271FC" w:rsidRDefault="00557D75" w:rsidP="00557D75">
      <w:pPr>
        <w:snapToGrid w:val="0"/>
        <w:spacing w:line="360" w:lineRule="auto"/>
        <w:ind w:firstLineChars="200" w:firstLine="560"/>
        <w:contextualSpacing/>
        <w:rPr>
          <w:rFonts w:ascii="楷体" w:eastAsia="楷体" w:hAnsi="楷体" w:cs="Times New Roman"/>
          <w:color w:val="000000"/>
          <w:sz w:val="28"/>
          <w:szCs w:val="28"/>
        </w:rPr>
      </w:pPr>
      <w:r w:rsidRPr="002271FC">
        <w:rPr>
          <w:rFonts w:ascii="楷体" w:eastAsia="楷体" w:hAnsi="楷体" w:cs="Times New Roman" w:hint="eastAsia"/>
          <w:color w:val="000000"/>
          <w:sz w:val="28"/>
          <w:szCs w:val="28"/>
        </w:rPr>
        <w:t>选择结构模式的三个依据</w:t>
      </w:r>
    </w:p>
    <w:p w:rsidR="00557D75" w:rsidRPr="002271FC" w:rsidRDefault="00557D75" w:rsidP="00557D75">
      <w:pPr>
        <w:snapToGrid w:val="0"/>
        <w:spacing w:line="360" w:lineRule="auto"/>
        <w:ind w:firstLineChars="200" w:firstLine="560"/>
        <w:contextualSpacing/>
        <w:rPr>
          <w:rFonts w:ascii="楷体" w:eastAsia="楷体" w:hAnsi="楷体" w:cs="Times New Roman"/>
          <w:color w:val="000000"/>
          <w:sz w:val="28"/>
          <w:szCs w:val="28"/>
        </w:rPr>
      </w:pPr>
      <w:r w:rsidRPr="002271FC">
        <w:rPr>
          <w:rFonts w:ascii="楷体" w:eastAsia="楷体" w:hAnsi="楷体" w:cs="Times New Roman" w:hint="eastAsia"/>
          <w:color w:val="000000"/>
          <w:sz w:val="28"/>
          <w:szCs w:val="28"/>
        </w:rPr>
        <w:t>模块</w:t>
      </w:r>
      <w:r w:rsidRPr="002271FC">
        <w:rPr>
          <w:rFonts w:ascii="楷体" w:eastAsia="楷体" w:hAnsi="楷体" w:cs="Times New Roman"/>
          <w:color w:val="000000"/>
          <w:sz w:val="28"/>
          <w:szCs w:val="28"/>
        </w:rPr>
        <w:t>设计的基本流程</w:t>
      </w:r>
    </w:p>
    <w:p w:rsidR="00557D75" w:rsidRPr="002271FC" w:rsidRDefault="00557D75" w:rsidP="00557D75">
      <w:pPr>
        <w:snapToGrid w:val="0"/>
        <w:spacing w:line="360" w:lineRule="auto"/>
        <w:ind w:firstLineChars="200" w:firstLine="560"/>
        <w:contextualSpacing/>
        <w:rPr>
          <w:rFonts w:ascii="楷体" w:eastAsia="楷体" w:hAnsi="楷体" w:cs="Times New Roman"/>
          <w:color w:val="000000"/>
          <w:sz w:val="28"/>
          <w:szCs w:val="28"/>
        </w:rPr>
      </w:pPr>
      <w:r>
        <w:rPr>
          <w:rFonts w:ascii="楷体" w:eastAsia="楷体" w:hAnsi="楷体" w:cs="Times New Roman" w:hint="eastAsia"/>
          <w:color w:val="000000"/>
          <w:sz w:val="28"/>
          <w:szCs w:val="28"/>
        </w:rPr>
        <w:t>4.</w:t>
      </w:r>
      <w:r w:rsidRPr="002271FC">
        <w:rPr>
          <w:rFonts w:ascii="楷体" w:eastAsia="楷体" w:hAnsi="楷体" w:cs="Times New Roman" w:hint="eastAsia"/>
          <w:color w:val="000000"/>
          <w:sz w:val="28"/>
          <w:szCs w:val="28"/>
        </w:rPr>
        <w:t>七种结构模式的操作技巧</w:t>
      </w:r>
    </w:p>
    <w:p w:rsidR="00557D75" w:rsidRPr="002271FC" w:rsidRDefault="00557D75" w:rsidP="00557D75">
      <w:pPr>
        <w:snapToGrid w:val="0"/>
        <w:spacing w:line="360" w:lineRule="auto"/>
        <w:ind w:firstLineChars="200" w:firstLine="560"/>
        <w:contextualSpacing/>
        <w:rPr>
          <w:rFonts w:ascii="楷体" w:eastAsia="楷体" w:hAnsi="楷体" w:cs="Times New Roman"/>
          <w:color w:val="000000"/>
          <w:sz w:val="28"/>
          <w:szCs w:val="28"/>
        </w:rPr>
      </w:pPr>
      <w:r w:rsidRPr="002271FC">
        <w:rPr>
          <w:rFonts w:ascii="楷体" w:eastAsia="楷体" w:hAnsi="楷体" w:cs="Times New Roman"/>
          <w:color w:val="000000"/>
          <w:sz w:val="28"/>
          <w:szCs w:val="28"/>
        </w:rPr>
        <w:t>模块设计中的</w:t>
      </w:r>
      <w:r w:rsidRPr="002271FC">
        <w:rPr>
          <w:rFonts w:ascii="楷体" w:eastAsia="楷体" w:hAnsi="楷体" w:cs="Times New Roman" w:hint="eastAsia"/>
          <w:color w:val="000000"/>
          <w:sz w:val="28"/>
          <w:szCs w:val="28"/>
        </w:rPr>
        <w:t>三个</w:t>
      </w:r>
      <w:r w:rsidRPr="002271FC">
        <w:rPr>
          <w:rFonts w:ascii="楷体" w:eastAsia="楷体" w:hAnsi="楷体" w:cs="Times New Roman"/>
          <w:color w:val="000000"/>
          <w:sz w:val="28"/>
          <w:szCs w:val="28"/>
        </w:rPr>
        <w:t>注意事项</w:t>
      </w:r>
    </w:p>
    <w:p w:rsidR="00557D75" w:rsidRPr="002271FC" w:rsidRDefault="00557D75" w:rsidP="00557D75">
      <w:pPr>
        <w:snapToGrid w:val="0"/>
        <w:spacing w:line="360" w:lineRule="auto"/>
        <w:ind w:firstLineChars="200" w:firstLine="560"/>
        <w:contextualSpacing/>
        <w:rPr>
          <w:rFonts w:ascii="楷体" w:eastAsia="楷体" w:hAnsi="楷体" w:cs="Times New Roman"/>
          <w:sz w:val="28"/>
          <w:szCs w:val="28"/>
        </w:rPr>
      </w:pPr>
      <w:r w:rsidRPr="002271FC">
        <w:rPr>
          <w:rFonts w:ascii="楷体" w:eastAsia="楷体" w:hAnsi="楷体" w:cs="Times New Roman" w:hint="eastAsia"/>
          <w:sz w:val="28"/>
          <w:szCs w:val="28"/>
        </w:rPr>
        <w:lastRenderedPageBreak/>
        <w:t>课程</w:t>
      </w:r>
      <w:r>
        <w:rPr>
          <w:rFonts w:ascii="楷体" w:eastAsia="楷体" w:hAnsi="楷体" w:cs="Times New Roman" w:hint="eastAsia"/>
          <w:sz w:val="28"/>
          <w:szCs w:val="28"/>
        </w:rPr>
        <w:t>设计中常见的</w:t>
      </w:r>
      <w:r w:rsidRPr="002271FC">
        <w:rPr>
          <w:rFonts w:ascii="楷体" w:eastAsia="楷体" w:hAnsi="楷体" w:cs="Times New Roman" w:hint="eastAsia"/>
          <w:sz w:val="28"/>
          <w:szCs w:val="28"/>
        </w:rPr>
        <w:t>问题解答</w:t>
      </w:r>
    </w:p>
    <w:p w:rsidR="00557D75" w:rsidRDefault="00557D75" w:rsidP="00557D75">
      <w:pPr>
        <w:snapToGrid w:val="0"/>
        <w:spacing w:line="360" w:lineRule="auto"/>
        <w:contextualSpacing/>
        <w:rPr>
          <w:rFonts w:ascii="楷体" w:eastAsia="楷体" w:hAnsi="楷体" w:cs="Times New Roman"/>
          <w:sz w:val="28"/>
          <w:szCs w:val="28"/>
        </w:rPr>
      </w:pPr>
      <w:r>
        <w:rPr>
          <w:rFonts w:ascii="楷体" w:eastAsia="楷体" w:hAnsi="楷体" w:cs="Times New Roman" w:hint="eastAsia"/>
          <w:sz w:val="28"/>
          <w:szCs w:val="28"/>
        </w:rPr>
        <w:t>六、</w:t>
      </w:r>
      <w:r w:rsidR="00825FD3">
        <w:rPr>
          <w:rFonts w:ascii="楷体" w:eastAsia="楷体" w:hAnsi="楷体" w:cs="Times New Roman" w:hint="eastAsia"/>
          <w:sz w:val="28"/>
          <w:szCs w:val="28"/>
        </w:rPr>
        <w:t>学员演练：课程架构的设计</w:t>
      </w:r>
      <w:r w:rsidR="00825FD3">
        <w:rPr>
          <w:rFonts w:ascii="楷体" w:eastAsia="楷体" w:hAnsi="楷体" w:cs="Times New Roman" w:hint="eastAsia"/>
          <w:color w:val="000000"/>
          <w:sz w:val="28"/>
          <w:szCs w:val="28"/>
        </w:rPr>
        <w:t>（</w:t>
      </w:r>
      <w:r w:rsidR="00825FD3" w:rsidRPr="00881078">
        <w:rPr>
          <w:rFonts w:ascii="楷体" w:eastAsia="楷体" w:hAnsi="楷体" w:cs="Times New Roman" w:hint="eastAsia"/>
          <w:color w:val="000000"/>
          <w:sz w:val="28"/>
          <w:szCs w:val="28"/>
        </w:rPr>
        <w:t>点评考核</w:t>
      </w:r>
      <w:r w:rsidR="00825FD3">
        <w:rPr>
          <w:rFonts w:ascii="楷体" w:eastAsia="楷体" w:hAnsi="楷体" w:cs="Times New Roman" w:hint="eastAsia"/>
          <w:color w:val="000000"/>
          <w:sz w:val="28"/>
          <w:szCs w:val="28"/>
        </w:rPr>
        <w:t>）</w:t>
      </w:r>
    </w:p>
    <w:p w:rsidR="00557D75" w:rsidRPr="0043087B" w:rsidRDefault="00557D75" w:rsidP="00557D75">
      <w:pPr>
        <w:snapToGrid w:val="0"/>
        <w:spacing w:line="360" w:lineRule="auto"/>
        <w:contextualSpacing/>
        <w:rPr>
          <w:rFonts w:ascii="微软雅黑" w:eastAsia="微软雅黑" w:hAnsi="微软雅黑"/>
          <w:b/>
          <w:color w:val="404040" w:themeColor="text1" w:themeTint="BF"/>
          <w:sz w:val="28"/>
          <w:szCs w:val="28"/>
        </w:rPr>
      </w:pPr>
      <w:r w:rsidRPr="0043087B">
        <w:rPr>
          <w:rFonts w:ascii="微软雅黑" w:eastAsia="微软雅黑" w:hAnsi="微软雅黑" w:hint="eastAsia"/>
          <w:b/>
          <w:color w:val="404040" w:themeColor="text1" w:themeTint="BF"/>
          <w:sz w:val="28"/>
          <w:szCs w:val="28"/>
        </w:rPr>
        <w:t>第六篇  让课程血肉丰满的关键要素</w:t>
      </w:r>
    </w:p>
    <w:p w:rsidR="00557D75" w:rsidRPr="00C2675C" w:rsidRDefault="00557D75" w:rsidP="00557D75">
      <w:pPr>
        <w:snapToGrid w:val="0"/>
        <w:spacing w:line="360" w:lineRule="auto"/>
        <w:ind w:firstLineChars="196" w:firstLine="549"/>
        <w:contextualSpacing/>
        <w:rPr>
          <w:rFonts w:ascii="楷体" w:eastAsia="楷体" w:hAnsi="楷体"/>
          <w:sz w:val="28"/>
          <w:szCs w:val="28"/>
        </w:rPr>
      </w:pPr>
      <w:r w:rsidRPr="00C2675C">
        <w:rPr>
          <w:rFonts w:ascii="楷体" w:eastAsia="楷体" w:hAnsi="楷体" w:hint="eastAsia"/>
          <w:sz w:val="28"/>
          <w:szCs w:val="28"/>
        </w:rPr>
        <w:t>让案例说话！案例是课程内容最重要的部分，如何选择案例？如何组织案例？如何阐述案例？如何让案例帮助论证？如何</w:t>
      </w:r>
      <w:r w:rsidRPr="00C2675C">
        <w:rPr>
          <w:rFonts w:ascii="楷体" w:eastAsia="楷体" w:hAnsi="楷体"/>
          <w:sz w:val="28"/>
          <w:szCs w:val="28"/>
        </w:rPr>
        <w:t>整理加工案例？</w:t>
      </w:r>
    </w:p>
    <w:p w:rsidR="00557D75" w:rsidRPr="000A0D55" w:rsidRDefault="00557D75" w:rsidP="00557D75">
      <w:pPr>
        <w:snapToGrid w:val="0"/>
        <w:spacing w:line="360" w:lineRule="auto"/>
        <w:contextualSpacing/>
        <w:rPr>
          <w:rFonts w:ascii="楷体" w:eastAsia="楷体" w:hAnsi="楷体"/>
          <w:color w:val="000000"/>
          <w:sz w:val="28"/>
          <w:szCs w:val="28"/>
        </w:rPr>
      </w:pPr>
      <w:r>
        <w:rPr>
          <w:rFonts w:ascii="楷体" w:eastAsia="楷体" w:hAnsi="楷体" w:hint="eastAsia"/>
          <w:b/>
          <w:color w:val="000000"/>
          <w:sz w:val="28"/>
          <w:szCs w:val="28"/>
        </w:rPr>
        <w:t>一、</w:t>
      </w:r>
      <w:r>
        <w:rPr>
          <w:rFonts w:ascii="楷体" w:eastAsia="楷体" w:hAnsi="楷体" w:hint="eastAsia"/>
          <w:color w:val="000000"/>
          <w:sz w:val="28"/>
          <w:szCs w:val="28"/>
        </w:rPr>
        <w:t>案例设置</w:t>
      </w:r>
      <w:r w:rsidRPr="000A0D55">
        <w:rPr>
          <w:rFonts w:ascii="楷体" w:eastAsia="楷体" w:hAnsi="楷体" w:hint="eastAsia"/>
          <w:color w:val="000000"/>
          <w:sz w:val="28"/>
          <w:szCs w:val="28"/>
        </w:rPr>
        <w:t>的常见的</w:t>
      </w:r>
      <w:r>
        <w:rPr>
          <w:rFonts w:ascii="楷体" w:eastAsia="楷体" w:hAnsi="楷体" w:hint="eastAsia"/>
          <w:color w:val="000000"/>
          <w:sz w:val="28"/>
          <w:szCs w:val="28"/>
        </w:rPr>
        <w:t>几</w:t>
      </w:r>
      <w:r w:rsidRPr="000A0D55">
        <w:rPr>
          <w:rFonts w:ascii="楷体" w:eastAsia="楷体" w:hAnsi="楷体" w:hint="eastAsia"/>
          <w:color w:val="000000"/>
          <w:sz w:val="28"/>
          <w:szCs w:val="28"/>
        </w:rPr>
        <w:t>种错误</w:t>
      </w:r>
    </w:p>
    <w:p w:rsidR="00557D75" w:rsidRPr="000A0D55" w:rsidRDefault="00557D75" w:rsidP="00557D75">
      <w:pPr>
        <w:snapToGrid w:val="0"/>
        <w:spacing w:line="360" w:lineRule="auto"/>
        <w:contextualSpacing/>
        <w:rPr>
          <w:rFonts w:ascii="楷体" w:eastAsia="楷体" w:hAnsi="楷体"/>
          <w:sz w:val="28"/>
          <w:szCs w:val="28"/>
        </w:rPr>
      </w:pPr>
      <w:r>
        <w:rPr>
          <w:rFonts w:ascii="楷体" w:eastAsia="楷体" w:hAnsi="楷体" w:hint="eastAsia"/>
          <w:b/>
          <w:color w:val="000000"/>
          <w:sz w:val="28"/>
          <w:szCs w:val="28"/>
        </w:rPr>
        <w:t>二、</w:t>
      </w:r>
      <w:r w:rsidRPr="000A0D55">
        <w:rPr>
          <w:rFonts w:ascii="楷体" w:eastAsia="楷体" w:hAnsi="楷体" w:hint="eastAsia"/>
          <w:sz w:val="28"/>
          <w:szCs w:val="28"/>
        </w:rPr>
        <w:t>案例设置的三个管理学原理</w:t>
      </w:r>
    </w:p>
    <w:p w:rsidR="00557D75" w:rsidRPr="000A0D55" w:rsidRDefault="00557D75" w:rsidP="00557D75">
      <w:pPr>
        <w:snapToGrid w:val="0"/>
        <w:spacing w:line="360" w:lineRule="auto"/>
        <w:contextualSpacing/>
        <w:rPr>
          <w:rFonts w:ascii="楷体" w:eastAsia="楷体" w:hAnsi="楷体"/>
          <w:sz w:val="28"/>
          <w:szCs w:val="28"/>
        </w:rPr>
      </w:pPr>
      <w:r>
        <w:rPr>
          <w:rFonts w:ascii="楷体" w:eastAsia="楷体" w:hAnsi="楷体" w:hint="eastAsia"/>
          <w:sz w:val="28"/>
          <w:szCs w:val="28"/>
        </w:rPr>
        <w:t>三、</w:t>
      </w:r>
      <w:r w:rsidRPr="000A0D55">
        <w:rPr>
          <w:rFonts w:ascii="楷体" w:eastAsia="楷体" w:hAnsi="楷体" w:hint="eastAsia"/>
          <w:sz w:val="28"/>
          <w:szCs w:val="28"/>
        </w:rPr>
        <w:t>案例的三个作用</w:t>
      </w:r>
    </w:p>
    <w:p w:rsidR="00557D75" w:rsidRPr="001C688F" w:rsidRDefault="00557D75" w:rsidP="00557D75">
      <w:pPr>
        <w:snapToGrid w:val="0"/>
        <w:spacing w:line="360" w:lineRule="auto"/>
        <w:contextualSpacing/>
        <w:rPr>
          <w:rFonts w:ascii="楷体" w:eastAsia="楷体" w:hAnsi="楷体"/>
          <w:sz w:val="28"/>
          <w:szCs w:val="28"/>
        </w:rPr>
      </w:pPr>
      <w:r w:rsidRPr="001C688F">
        <w:rPr>
          <w:rFonts w:ascii="楷体" w:eastAsia="楷体" w:hAnsi="楷体" w:hint="eastAsia"/>
          <w:sz w:val="28"/>
          <w:szCs w:val="28"/>
        </w:rPr>
        <w:t>四、设置案例的方法和技巧</w:t>
      </w:r>
    </w:p>
    <w:p w:rsidR="00557D75" w:rsidRPr="001C688F" w:rsidRDefault="00557D75" w:rsidP="00557D75">
      <w:pPr>
        <w:snapToGrid w:val="0"/>
        <w:spacing w:line="360" w:lineRule="auto"/>
        <w:contextualSpacing/>
        <w:rPr>
          <w:rFonts w:ascii="楷体" w:eastAsia="楷体" w:hAnsi="楷体"/>
          <w:sz w:val="28"/>
          <w:szCs w:val="28"/>
        </w:rPr>
      </w:pPr>
      <w:r w:rsidRPr="001C688F">
        <w:rPr>
          <w:rFonts w:ascii="楷体" w:eastAsia="楷体" w:hAnsi="楷体" w:hint="eastAsia"/>
          <w:sz w:val="28"/>
          <w:szCs w:val="28"/>
        </w:rPr>
        <w:t>五、案例呈现的三种模式</w:t>
      </w:r>
    </w:p>
    <w:p w:rsidR="00557D75" w:rsidRPr="001C688F" w:rsidRDefault="00557D75" w:rsidP="00557D75">
      <w:pPr>
        <w:snapToGrid w:val="0"/>
        <w:spacing w:line="360" w:lineRule="auto"/>
        <w:contextualSpacing/>
        <w:rPr>
          <w:rFonts w:ascii="楷体" w:eastAsia="楷体" w:hAnsi="楷体"/>
          <w:sz w:val="28"/>
          <w:szCs w:val="28"/>
        </w:rPr>
      </w:pPr>
      <w:r w:rsidRPr="001C688F">
        <w:rPr>
          <w:rFonts w:ascii="楷体" w:eastAsia="楷体" w:hAnsi="楷体" w:hint="eastAsia"/>
          <w:sz w:val="28"/>
          <w:szCs w:val="28"/>
        </w:rPr>
        <w:t>六、案例选择的四个原则</w:t>
      </w:r>
    </w:p>
    <w:p w:rsidR="00557D75" w:rsidRPr="001C688F" w:rsidRDefault="00557D75" w:rsidP="00557D75">
      <w:pPr>
        <w:snapToGrid w:val="0"/>
        <w:spacing w:line="360" w:lineRule="auto"/>
        <w:contextualSpacing/>
        <w:rPr>
          <w:rFonts w:ascii="楷体" w:eastAsia="楷体" w:hAnsi="楷体"/>
          <w:sz w:val="28"/>
          <w:szCs w:val="28"/>
        </w:rPr>
      </w:pPr>
      <w:r w:rsidRPr="001C688F">
        <w:rPr>
          <w:rFonts w:ascii="楷体" w:eastAsia="楷体" w:hAnsi="楷体" w:hint="eastAsia"/>
          <w:sz w:val="28"/>
          <w:szCs w:val="28"/>
        </w:rPr>
        <w:t>七、设置案例的三个方法</w:t>
      </w:r>
    </w:p>
    <w:p w:rsidR="00557D75" w:rsidRDefault="00557D75" w:rsidP="002C689B">
      <w:pPr>
        <w:snapToGrid w:val="0"/>
        <w:spacing w:line="360" w:lineRule="auto"/>
        <w:contextualSpacing/>
        <w:rPr>
          <w:rFonts w:ascii="楷体" w:eastAsia="楷体" w:hAnsi="楷体" w:cs="Times New Roman" w:hint="eastAsia"/>
          <w:color w:val="000000"/>
          <w:sz w:val="28"/>
          <w:szCs w:val="28"/>
        </w:rPr>
      </w:pPr>
      <w:r>
        <w:rPr>
          <w:rFonts w:ascii="楷体" w:eastAsia="楷体" w:hAnsi="楷体"/>
          <w:sz w:val="28"/>
          <w:szCs w:val="28"/>
        </w:rPr>
        <w:t>八</w:t>
      </w:r>
      <w:r>
        <w:rPr>
          <w:rFonts w:ascii="楷体" w:eastAsia="楷体" w:hAnsi="楷体" w:hint="eastAsia"/>
          <w:sz w:val="28"/>
          <w:szCs w:val="28"/>
        </w:rPr>
        <w:t>、</w:t>
      </w:r>
      <w:r>
        <w:rPr>
          <w:rFonts w:ascii="楷体" w:eastAsia="楷体" w:hAnsi="楷体"/>
          <w:sz w:val="28"/>
          <w:szCs w:val="28"/>
        </w:rPr>
        <w:t>学员演练</w:t>
      </w:r>
      <w:r>
        <w:rPr>
          <w:rFonts w:ascii="楷体" w:eastAsia="楷体" w:hAnsi="楷体" w:hint="eastAsia"/>
          <w:sz w:val="28"/>
          <w:szCs w:val="28"/>
        </w:rPr>
        <w:t>:</w:t>
      </w:r>
      <w:r w:rsidR="00222280">
        <w:rPr>
          <w:rFonts w:ascii="楷体" w:eastAsia="楷体" w:hAnsi="楷体" w:hint="eastAsia"/>
          <w:sz w:val="28"/>
          <w:szCs w:val="28"/>
        </w:rPr>
        <w:t>授课案例的设计</w:t>
      </w:r>
      <w:r w:rsidR="00825FD3">
        <w:rPr>
          <w:rFonts w:ascii="楷体" w:eastAsia="楷体" w:hAnsi="楷体" w:hint="eastAsia"/>
          <w:sz w:val="28"/>
          <w:szCs w:val="28"/>
        </w:rPr>
        <w:t>与讲解</w:t>
      </w:r>
      <w:r w:rsidR="00222280">
        <w:rPr>
          <w:rFonts w:ascii="楷体" w:eastAsia="楷体" w:hAnsi="楷体" w:cs="Times New Roman" w:hint="eastAsia"/>
          <w:color w:val="000000"/>
          <w:sz w:val="28"/>
          <w:szCs w:val="28"/>
        </w:rPr>
        <w:t>（</w:t>
      </w:r>
      <w:r w:rsidR="00222280" w:rsidRPr="00881078">
        <w:rPr>
          <w:rFonts w:ascii="楷体" w:eastAsia="楷体" w:hAnsi="楷体" w:cs="Times New Roman" w:hint="eastAsia"/>
          <w:color w:val="000000"/>
          <w:sz w:val="28"/>
          <w:szCs w:val="28"/>
        </w:rPr>
        <w:t>点评考核</w:t>
      </w:r>
      <w:r w:rsidR="00222280">
        <w:rPr>
          <w:rFonts w:ascii="楷体" w:eastAsia="楷体" w:hAnsi="楷体" w:cs="Times New Roman" w:hint="eastAsia"/>
          <w:color w:val="000000"/>
          <w:sz w:val="28"/>
          <w:szCs w:val="28"/>
        </w:rPr>
        <w:t>）</w:t>
      </w:r>
    </w:p>
    <w:p w:rsidR="00540957" w:rsidRPr="00540957" w:rsidRDefault="00540957" w:rsidP="00540957">
      <w:pPr>
        <w:snapToGrid w:val="0"/>
        <w:spacing w:line="360" w:lineRule="auto"/>
        <w:contextualSpacing/>
        <w:rPr>
          <w:rFonts w:ascii="微软雅黑" w:eastAsia="微软雅黑" w:hAnsi="微软雅黑" w:cs="Times New Roman"/>
          <w:color w:val="000000" w:themeColor="text1"/>
          <w:sz w:val="28"/>
          <w:szCs w:val="28"/>
        </w:rPr>
      </w:pPr>
      <w:r w:rsidRPr="00540957">
        <w:rPr>
          <w:rFonts w:ascii="微软雅黑" w:eastAsia="微软雅黑" w:hAnsi="微软雅黑" w:hint="eastAsia"/>
          <w:b/>
          <w:color w:val="000000" w:themeColor="text1"/>
          <w:sz w:val="28"/>
          <w:szCs w:val="28"/>
        </w:rPr>
        <w:t xml:space="preserve">第七篇  </w:t>
      </w:r>
      <w:r w:rsidRPr="00540957">
        <w:rPr>
          <w:rFonts w:ascii="微软雅黑" w:eastAsia="微软雅黑" w:hAnsi="微软雅黑" w:cs="Times New Roman" w:hint="eastAsia"/>
          <w:b/>
          <w:color w:val="000000" w:themeColor="text1"/>
          <w:sz w:val="28"/>
          <w:szCs w:val="28"/>
        </w:rPr>
        <w:t>精彩</w:t>
      </w:r>
      <w:r w:rsidRPr="00540957">
        <w:rPr>
          <w:rFonts w:ascii="微软雅黑" w:eastAsia="微软雅黑" w:hAnsi="微软雅黑" w:cs="Times New Roman"/>
          <w:b/>
          <w:color w:val="000000" w:themeColor="text1"/>
          <w:sz w:val="28"/>
          <w:szCs w:val="28"/>
        </w:rPr>
        <w:t>元素设计</w:t>
      </w:r>
      <w:r w:rsidRPr="00540957">
        <w:rPr>
          <w:rFonts w:ascii="微软雅黑" w:eastAsia="微软雅黑" w:hAnsi="微软雅黑" w:cs="Times New Roman" w:hint="eastAsia"/>
          <w:b/>
          <w:color w:val="000000" w:themeColor="text1"/>
          <w:sz w:val="28"/>
          <w:szCs w:val="28"/>
        </w:rPr>
        <w:t>---提升课程</w:t>
      </w:r>
      <w:r w:rsidRPr="00540957">
        <w:rPr>
          <w:rFonts w:ascii="微软雅黑" w:eastAsia="微软雅黑" w:hAnsi="微软雅黑" w:cs="Times New Roman"/>
          <w:b/>
          <w:color w:val="000000" w:themeColor="text1"/>
          <w:sz w:val="28"/>
          <w:szCs w:val="28"/>
        </w:rPr>
        <w:t>精彩的四个方法</w:t>
      </w:r>
    </w:p>
    <w:p w:rsidR="00540957" w:rsidRPr="00C2675C" w:rsidRDefault="00540957" w:rsidP="00540957">
      <w:pPr>
        <w:snapToGrid w:val="0"/>
        <w:spacing w:line="360" w:lineRule="auto"/>
        <w:ind w:firstLineChars="248" w:firstLine="694"/>
        <w:contextualSpacing/>
        <w:rPr>
          <w:rFonts w:ascii="楷体" w:eastAsia="楷体" w:hAnsi="楷体" w:cs="Times New Roman"/>
          <w:color w:val="000000"/>
          <w:sz w:val="28"/>
          <w:szCs w:val="28"/>
        </w:rPr>
      </w:pPr>
      <w:r w:rsidRPr="00C2675C">
        <w:rPr>
          <w:rFonts w:ascii="楷体" w:eastAsia="楷体" w:hAnsi="楷体" w:cs="Times New Roman" w:hint="eastAsia"/>
          <w:color w:val="000000"/>
          <w:sz w:val="28"/>
          <w:szCs w:val="28"/>
        </w:rPr>
        <w:t>如何</w:t>
      </w:r>
      <w:r w:rsidRPr="00C2675C">
        <w:rPr>
          <w:rFonts w:ascii="楷体" w:eastAsia="楷体" w:hAnsi="楷体" w:cs="Times New Roman"/>
          <w:color w:val="000000"/>
          <w:sz w:val="28"/>
          <w:szCs w:val="28"/>
        </w:rPr>
        <w:t>为课程设计亮点？</w:t>
      </w:r>
      <w:r w:rsidRPr="00C2675C">
        <w:rPr>
          <w:rFonts w:ascii="楷体" w:eastAsia="楷体" w:hAnsi="楷体" w:cs="Times New Roman" w:hint="eastAsia"/>
          <w:color w:val="000000"/>
          <w:sz w:val="28"/>
          <w:szCs w:val="28"/>
        </w:rPr>
        <w:t>如何让现场精彩纷呈？如何做到魅力倍增？如何将内容得到最佳的呈现？怎么避免课堂贫乏？如何画龙点睛？</w:t>
      </w:r>
    </w:p>
    <w:p w:rsidR="00540957" w:rsidRPr="00C2675C" w:rsidRDefault="00540957" w:rsidP="00540957">
      <w:pPr>
        <w:snapToGrid w:val="0"/>
        <w:spacing w:line="360" w:lineRule="auto"/>
        <w:contextualSpacing/>
        <w:rPr>
          <w:rFonts w:ascii="楷体" w:eastAsia="楷体" w:hAnsi="楷体" w:cs="Times New Roman"/>
          <w:color w:val="000000"/>
          <w:sz w:val="28"/>
          <w:szCs w:val="28"/>
        </w:rPr>
      </w:pPr>
      <w:r w:rsidRPr="00C2675C">
        <w:rPr>
          <w:rFonts w:ascii="楷体" w:eastAsia="楷体" w:hAnsi="楷体" w:cs="Times New Roman" w:hint="eastAsia"/>
          <w:color w:val="000000"/>
          <w:sz w:val="28"/>
          <w:szCs w:val="28"/>
        </w:rPr>
        <w:t>一、培训课程不够精彩的四种表现</w:t>
      </w:r>
    </w:p>
    <w:p w:rsidR="00540957" w:rsidRPr="00C2675C" w:rsidRDefault="00540957" w:rsidP="00540957">
      <w:pPr>
        <w:snapToGrid w:val="0"/>
        <w:spacing w:line="360" w:lineRule="auto"/>
        <w:contextualSpacing/>
        <w:rPr>
          <w:rFonts w:ascii="楷体" w:eastAsia="楷体" w:hAnsi="楷体" w:cs="Times New Roman"/>
          <w:color w:val="000000"/>
          <w:sz w:val="28"/>
          <w:szCs w:val="28"/>
        </w:rPr>
      </w:pPr>
      <w:r w:rsidRPr="00C2675C">
        <w:rPr>
          <w:rFonts w:ascii="楷体" w:eastAsia="楷体" w:hAnsi="楷体" w:cs="Times New Roman" w:hint="eastAsia"/>
          <w:color w:val="000000"/>
          <w:sz w:val="28"/>
          <w:szCs w:val="28"/>
        </w:rPr>
        <w:t>二、课程精彩的两个管理学原理</w:t>
      </w:r>
    </w:p>
    <w:p w:rsidR="00540957" w:rsidRPr="00C2675C" w:rsidRDefault="00540957" w:rsidP="00540957">
      <w:pPr>
        <w:snapToGrid w:val="0"/>
        <w:spacing w:line="360" w:lineRule="auto"/>
        <w:contextualSpacing/>
        <w:rPr>
          <w:rFonts w:ascii="楷体" w:eastAsia="楷体" w:hAnsi="楷体" w:cs="Times New Roman"/>
          <w:color w:val="000000"/>
          <w:sz w:val="28"/>
          <w:szCs w:val="28"/>
        </w:rPr>
      </w:pPr>
      <w:r w:rsidRPr="00C2675C">
        <w:rPr>
          <w:rFonts w:ascii="楷体" w:eastAsia="楷体" w:hAnsi="楷体" w:cs="Times New Roman" w:hint="eastAsia"/>
          <w:color w:val="000000"/>
          <w:sz w:val="28"/>
          <w:szCs w:val="28"/>
        </w:rPr>
        <w:t>三、精彩课程的三个作用</w:t>
      </w:r>
    </w:p>
    <w:p w:rsidR="00540957" w:rsidRPr="00C2675C" w:rsidRDefault="00540957" w:rsidP="00540957">
      <w:pPr>
        <w:pStyle w:val="a3"/>
        <w:numPr>
          <w:ilvl w:val="0"/>
          <w:numId w:val="1"/>
        </w:numPr>
        <w:snapToGrid w:val="0"/>
        <w:spacing w:line="360" w:lineRule="auto"/>
        <w:ind w:firstLineChars="0"/>
        <w:contextualSpacing/>
        <w:rPr>
          <w:rFonts w:ascii="楷体" w:eastAsia="楷体" w:hAnsi="楷体" w:cs="Times New Roman"/>
          <w:color w:val="000000"/>
          <w:sz w:val="28"/>
          <w:szCs w:val="28"/>
        </w:rPr>
      </w:pPr>
      <w:r w:rsidRPr="00C2675C">
        <w:rPr>
          <w:rFonts w:ascii="楷体" w:eastAsia="楷体" w:hAnsi="楷体" w:cs="Times New Roman" w:hint="eastAsia"/>
          <w:color w:val="000000"/>
          <w:sz w:val="28"/>
          <w:szCs w:val="28"/>
        </w:rPr>
        <w:t>如何让课程更加精彩</w:t>
      </w:r>
    </w:p>
    <w:p w:rsidR="00540957" w:rsidRPr="00C2675C" w:rsidRDefault="00540957" w:rsidP="00540957">
      <w:pPr>
        <w:snapToGrid w:val="0"/>
        <w:spacing w:line="360" w:lineRule="auto"/>
        <w:ind w:firstLineChars="200" w:firstLine="560"/>
        <w:contextualSpacing/>
        <w:rPr>
          <w:rFonts w:ascii="楷体" w:eastAsia="楷体" w:hAnsi="楷体" w:cs="Times New Roman"/>
          <w:color w:val="000000"/>
          <w:sz w:val="28"/>
          <w:szCs w:val="28"/>
        </w:rPr>
      </w:pPr>
      <w:r w:rsidRPr="00C2675C">
        <w:rPr>
          <w:rFonts w:ascii="楷体" w:eastAsia="楷体" w:hAnsi="楷体" w:cs="Times New Roman" w:hint="eastAsia"/>
          <w:color w:val="000000"/>
          <w:sz w:val="28"/>
          <w:szCs w:val="28"/>
        </w:rPr>
        <w:t>（一）以理服人</w:t>
      </w:r>
    </w:p>
    <w:p w:rsidR="00540957" w:rsidRPr="00C2675C" w:rsidRDefault="00540957" w:rsidP="00540957">
      <w:pPr>
        <w:snapToGrid w:val="0"/>
        <w:spacing w:line="360" w:lineRule="auto"/>
        <w:ind w:firstLineChars="300" w:firstLine="840"/>
        <w:contextualSpacing/>
        <w:rPr>
          <w:rFonts w:ascii="楷体" w:eastAsia="楷体" w:hAnsi="楷体" w:cs="Times New Roman"/>
          <w:color w:val="000000"/>
          <w:sz w:val="28"/>
          <w:szCs w:val="28"/>
        </w:rPr>
      </w:pPr>
      <w:r w:rsidRPr="00C2675C">
        <w:rPr>
          <w:rFonts w:ascii="楷体" w:eastAsia="楷体" w:hAnsi="楷体" w:cs="Times New Roman" w:hint="eastAsia"/>
          <w:color w:val="000000"/>
          <w:sz w:val="28"/>
          <w:szCs w:val="28"/>
        </w:rPr>
        <w:t>1.论证有力的三个要求</w:t>
      </w:r>
    </w:p>
    <w:p w:rsidR="00540957" w:rsidRPr="00C2675C" w:rsidRDefault="00540957" w:rsidP="00540957">
      <w:pPr>
        <w:snapToGrid w:val="0"/>
        <w:spacing w:line="360" w:lineRule="auto"/>
        <w:ind w:firstLineChars="300" w:firstLine="840"/>
        <w:contextualSpacing/>
        <w:rPr>
          <w:rFonts w:ascii="楷体" w:eastAsia="楷体" w:hAnsi="楷体" w:cs="Times New Roman"/>
          <w:color w:val="000000"/>
          <w:sz w:val="28"/>
          <w:szCs w:val="28"/>
        </w:rPr>
      </w:pPr>
      <w:r w:rsidRPr="00C2675C">
        <w:rPr>
          <w:rFonts w:ascii="楷体" w:eastAsia="楷体" w:hAnsi="楷体" w:cs="Times New Roman" w:hint="eastAsia"/>
          <w:color w:val="000000"/>
          <w:sz w:val="28"/>
          <w:szCs w:val="28"/>
        </w:rPr>
        <w:t>2.论证的三种常见模式操作技巧</w:t>
      </w:r>
    </w:p>
    <w:p w:rsidR="00540957" w:rsidRPr="00C2675C" w:rsidRDefault="00540957" w:rsidP="00540957">
      <w:pPr>
        <w:snapToGrid w:val="0"/>
        <w:spacing w:line="360" w:lineRule="auto"/>
        <w:ind w:firstLineChars="200" w:firstLine="560"/>
        <w:contextualSpacing/>
        <w:rPr>
          <w:rFonts w:ascii="楷体" w:eastAsia="楷体" w:hAnsi="楷体" w:cs="Times New Roman"/>
          <w:color w:val="000000"/>
          <w:sz w:val="28"/>
          <w:szCs w:val="28"/>
        </w:rPr>
      </w:pPr>
      <w:r w:rsidRPr="00C2675C">
        <w:rPr>
          <w:rFonts w:ascii="楷体" w:eastAsia="楷体" w:hAnsi="楷体" w:cs="Times New Roman" w:hint="eastAsia"/>
          <w:color w:val="000000"/>
          <w:sz w:val="28"/>
          <w:szCs w:val="28"/>
        </w:rPr>
        <w:lastRenderedPageBreak/>
        <w:t>（二）以情感人</w:t>
      </w:r>
    </w:p>
    <w:p w:rsidR="00540957" w:rsidRPr="00C2675C" w:rsidRDefault="00540957" w:rsidP="00540957">
      <w:pPr>
        <w:snapToGrid w:val="0"/>
        <w:spacing w:line="360" w:lineRule="auto"/>
        <w:ind w:firstLineChars="300" w:firstLine="840"/>
        <w:contextualSpacing/>
        <w:rPr>
          <w:rFonts w:ascii="楷体" w:eastAsia="楷体" w:hAnsi="楷体" w:cs="Times New Roman"/>
          <w:color w:val="000000"/>
          <w:sz w:val="28"/>
          <w:szCs w:val="28"/>
        </w:rPr>
      </w:pPr>
      <w:r w:rsidRPr="00C2675C">
        <w:rPr>
          <w:rFonts w:ascii="楷体" w:eastAsia="楷体" w:hAnsi="楷体" w:cs="Times New Roman" w:hint="eastAsia"/>
          <w:color w:val="000000"/>
          <w:sz w:val="28"/>
          <w:szCs w:val="28"/>
        </w:rPr>
        <w:t>1.以情感人的三个注意事项</w:t>
      </w:r>
    </w:p>
    <w:p w:rsidR="00540957" w:rsidRPr="00C2675C" w:rsidRDefault="00540957" w:rsidP="00540957">
      <w:pPr>
        <w:snapToGrid w:val="0"/>
        <w:spacing w:line="360" w:lineRule="auto"/>
        <w:ind w:firstLineChars="300" w:firstLine="840"/>
        <w:contextualSpacing/>
        <w:rPr>
          <w:rFonts w:ascii="楷体" w:eastAsia="楷体" w:hAnsi="楷体" w:cs="Times New Roman"/>
          <w:color w:val="000000"/>
          <w:sz w:val="28"/>
          <w:szCs w:val="28"/>
        </w:rPr>
      </w:pPr>
      <w:r w:rsidRPr="00C2675C">
        <w:rPr>
          <w:rFonts w:ascii="楷体" w:eastAsia="楷体" w:hAnsi="楷体" w:cs="Times New Roman" w:hint="eastAsia"/>
          <w:color w:val="000000"/>
          <w:sz w:val="28"/>
          <w:szCs w:val="28"/>
        </w:rPr>
        <w:t>2.运用情感的四个方法及操作技巧</w:t>
      </w:r>
    </w:p>
    <w:p w:rsidR="00540957" w:rsidRPr="00C2675C" w:rsidRDefault="00540957" w:rsidP="00540957">
      <w:pPr>
        <w:snapToGrid w:val="0"/>
        <w:spacing w:line="360" w:lineRule="auto"/>
        <w:ind w:firstLineChars="200" w:firstLine="560"/>
        <w:contextualSpacing/>
        <w:rPr>
          <w:rFonts w:ascii="楷体" w:eastAsia="楷体" w:hAnsi="楷体" w:cs="Times New Roman"/>
          <w:color w:val="000000"/>
          <w:sz w:val="28"/>
          <w:szCs w:val="28"/>
        </w:rPr>
      </w:pPr>
      <w:r w:rsidRPr="00C2675C">
        <w:rPr>
          <w:rFonts w:ascii="楷体" w:eastAsia="楷体" w:hAnsi="楷体" w:cs="Times New Roman" w:hint="eastAsia"/>
          <w:color w:val="000000"/>
          <w:sz w:val="28"/>
          <w:szCs w:val="28"/>
        </w:rPr>
        <w:t>（三）运用新意的力量</w:t>
      </w:r>
    </w:p>
    <w:p w:rsidR="00540957" w:rsidRPr="00C2675C" w:rsidRDefault="00540957" w:rsidP="00540957">
      <w:pPr>
        <w:snapToGrid w:val="0"/>
        <w:spacing w:line="360" w:lineRule="auto"/>
        <w:ind w:firstLineChars="300" w:firstLine="840"/>
        <w:contextualSpacing/>
        <w:rPr>
          <w:rFonts w:ascii="楷体" w:eastAsia="楷体" w:hAnsi="楷体" w:cs="Times New Roman"/>
          <w:color w:val="000000"/>
          <w:sz w:val="28"/>
          <w:szCs w:val="28"/>
        </w:rPr>
      </w:pPr>
      <w:r w:rsidRPr="00C2675C">
        <w:rPr>
          <w:rFonts w:ascii="楷体" w:eastAsia="楷体" w:hAnsi="楷体" w:cs="Times New Roman" w:hint="eastAsia"/>
          <w:color w:val="000000"/>
          <w:sz w:val="28"/>
          <w:szCs w:val="28"/>
        </w:rPr>
        <w:t>1.创新的两个要求</w:t>
      </w:r>
    </w:p>
    <w:p w:rsidR="00540957" w:rsidRPr="00C2675C" w:rsidRDefault="00540957" w:rsidP="00540957">
      <w:pPr>
        <w:snapToGrid w:val="0"/>
        <w:spacing w:line="360" w:lineRule="auto"/>
        <w:ind w:firstLineChars="300" w:firstLine="840"/>
        <w:contextualSpacing/>
        <w:rPr>
          <w:rFonts w:ascii="楷体" w:eastAsia="楷体" w:hAnsi="楷体" w:cs="Times New Roman"/>
          <w:color w:val="000000"/>
          <w:sz w:val="28"/>
          <w:szCs w:val="28"/>
        </w:rPr>
      </w:pPr>
      <w:r w:rsidRPr="00C2675C">
        <w:rPr>
          <w:rFonts w:ascii="楷体" w:eastAsia="楷体" w:hAnsi="楷体" w:cs="Times New Roman" w:hint="eastAsia"/>
          <w:color w:val="000000"/>
          <w:sz w:val="28"/>
          <w:szCs w:val="28"/>
        </w:rPr>
        <w:t>2.创新的五个方法及操作技巧</w:t>
      </w:r>
    </w:p>
    <w:p w:rsidR="00540957" w:rsidRPr="00C2675C" w:rsidRDefault="00540957" w:rsidP="00540957">
      <w:pPr>
        <w:snapToGrid w:val="0"/>
        <w:spacing w:line="360" w:lineRule="auto"/>
        <w:ind w:firstLineChars="200" w:firstLine="560"/>
        <w:contextualSpacing/>
        <w:rPr>
          <w:rFonts w:ascii="楷体" w:eastAsia="楷体" w:hAnsi="楷体" w:cs="Times New Roman"/>
          <w:color w:val="000000"/>
          <w:sz w:val="28"/>
          <w:szCs w:val="28"/>
        </w:rPr>
      </w:pPr>
      <w:r w:rsidRPr="00C2675C">
        <w:rPr>
          <w:rFonts w:ascii="楷体" w:eastAsia="楷体" w:hAnsi="楷体" w:cs="Times New Roman" w:hint="eastAsia"/>
          <w:color w:val="000000"/>
          <w:sz w:val="28"/>
          <w:szCs w:val="28"/>
        </w:rPr>
        <w:t>（四）运用幽默的力量</w:t>
      </w:r>
    </w:p>
    <w:p w:rsidR="00540957" w:rsidRPr="00C2675C" w:rsidRDefault="00540957" w:rsidP="00540957">
      <w:pPr>
        <w:snapToGrid w:val="0"/>
        <w:spacing w:line="360" w:lineRule="auto"/>
        <w:ind w:firstLineChars="300" w:firstLine="840"/>
        <w:contextualSpacing/>
        <w:rPr>
          <w:rFonts w:ascii="楷体" w:eastAsia="楷体" w:hAnsi="楷体" w:cs="Times New Roman"/>
          <w:color w:val="000000"/>
          <w:sz w:val="28"/>
          <w:szCs w:val="28"/>
        </w:rPr>
      </w:pPr>
      <w:r w:rsidRPr="00C2675C">
        <w:rPr>
          <w:rFonts w:ascii="楷体" w:eastAsia="楷体" w:hAnsi="楷体" w:cs="Times New Roman" w:hint="eastAsia"/>
          <w:color w:val="000000"/>
          <w:sz w:val="28"/>
          <w:szCs w:val="28"/>
        </w:rPr>
        <w:t>1.运用幽默的注意事项</w:t>
      </w:r>
    </w:p>
    <w:p w:rsidR="00540957" w:rsidRPr="00C2675C" w:rsidRDefault="00540957" w:rsidP="00540957">
      <w:pPr>
        <w:snapToGrid w:val="0"/>
        <w:spacing w:line="360" w:lineRule="auto"/>
        <w:ind w:firstLineChars="300" w:firstLine="840"/>
        <w:contextualSpacing/>
        <w:rPr>
          <w:rFonts w:ascii="楷体" w:eastAsia="楷体" w:hAnsi="楷体" w:cs="Times New Roman"/>
          <w:color w:val="000000"/>
          <w:sz w:val="28"/>
          <w:szCs w:val="28"/>
        </w:rPr>
      </w:pPr>
      <w:r w:rsidRPr="00C2675C">
        <w:rPr>
          <w:rFonts w:ascii="楷体" w:eastAsia="楷体" w:hAnsi="楷体" w:cs="Times New Roman" w:hint="eastAsia"/>
          <w:color w:val="000000"/>
          <w:sz w:val="28"/>
          <w:szCs w:val="28"/>
        </w:rPr>
        <w:t>2.幽默的三种模式</w:t>
      </w:r>
    </w:p>
    <w:p w:rsidR="00540957" w:rsidRPr="00C2675C" w:rsidRDefault="00540957" w:rsidP="00540957">
      <w:pPr>
        <w:snapToGrid w:val="0"/>
        <w:spacing w:line="360" w:lineRule="auto"/>
        <w:ind w:firstLineChars="300" w:firstLine="840"/>
        <w:contextualSpacing/>
        <w:rPr>
          <w:rFonts w:ascii="楷体" w:eastAsia="楷体" w:hAnsi="楷体" w:cs="Times New Roman"/>
          <w:color w:val="000000"/>
          <w:sz w:val="28"/>
          <w:szCs w:val="28"/>
        </w:rPr>
      </w:pPr>
      <w:r w:rsidRPr="00C2675C">
        <w:rPr>
          <w:rFonts w:ascii="楷体" w:eastAsia="楷体" w:hAnsi="楷体" w:cs="Times New Roman" w:hint="eastAsia"/>
          <w:color w:val="000000"/>
          <w:sz w:val="28"/>
          <w:szCs w:val="28"/>
        </w:rPr>
        <w:t>3.幽默的两种方式</w:t>
      </w:r>
    </w:p>
    <w:p w:rsidR="00540957" w:rsidRPr="00C2675C" w:rsidRDefault="00540957" w:rsidP="00540957">
      <w:pPr>
        <w:snapToGrid w:val="0"/>
        <w:spacing w:line="360" w:lineRule="auto"/>
        <w:ind w:firstLineChars="300" w:firstLine="840"/>
        <w:contextualSpacing/>
        <w:rPr>
          <w:rFonts w:ascii="楷体" w:eastAsia="楷体" w:hAnsi="楷体" w:cs="Times New Roman"/>
          <w:color w:val="000000"/>
          <w:sz w:val="28"/>
          <w:szCs w:val="28"/>
        </w:rPr>
      </w:pPr>
      <w:r w:rsidRPr="00C2675C">
        <w:rPr>
          <w:rFonts w:ascii="楷体" w:eastAsia="楷体" w:hAnsi="楷体" w:cs="Times New Roman" w:hint="eastAsia"/>
          <w:color w:val="000000"/>
          <w:sz w:val="28"/>
          <w:szCs w:val="28"/>
        </w:rPr>
        <w:t>4.幽默的两种类型</w:t>
      </w:r>
    </w:p>
    <w:p w:rsidR="00540957" w:rsidRPr="00C2675C" w:rsidRDefault="00540957" w:rsidP="00540957">
      <w:pPr>
        <w:snapToGrid w:val="0"/>
        <w:spacing w:line="360" w:lineRule="auto"/>
        <w:ind w:firstLineChars="300" w:firstLine="840"/>
        <w:contextualSpacing/>
        <w:rPr>
          <w:rFonts w:ascii="楷体" w:eastAsia="楷体" w:hAnsi="楷体" w:cs="Times New Roman"/>
          <w:color w:val="000000"/>
          <w:sz w:val="28"/>
          <w:szCs w:val="28"/>
        </w:rPr>
      </w:pPr>
      <w:r w:rsidRPr="00C2675C">
        <w:rPr>
          <w:rFonts w:ascii="楷体" w:eastAsia="楷体" w:hAnsi="楷体" w:cs="Times New Roman" w:hint="eastAsia"/>
          <w:color w:val="000000"/>
          <w:sz w:val="28"/>
          <w:szCs w:val="28"/>
        </w:rPr>
        <w:t>5.幽默的三种来源</w:t>
      </w:r>
    </w:p>
    <w:p w:rsidR="00540957" w:rsidRPr="00C2675C" w:rsidRDefault="00540957" w:rsidP="00540957">
      <w:pPr>
        <w:snapToGrid w:val="0"/>
        <w:spacing w:line="360" w:lineRule="auto"/>
        <w:ind w:firstLineChars="300" w:firstLine="840"/>
        <w:contextualSpacing/>
        <w:rPr>
          <w:rFonts w:ascii="楷体" w:eastAsia="楷体" w:hAnsi="楷体" w:cs="Times New Roman"/>
          <w:color w:val="000000"/>
          <w:sz w:val="28"/>
          <w:szCs w:val="28"/>
        </w:rPr>
      </w:pPr>
      <w:r w:rsidRPr="00C2675C">
        <w:rPr>
          <w:rFonts w:ascii="楷体" w:eastAsia="楷体" w:hAnsi="楷体" w:cs="Times New Roman" w:hint="eastAsia"/>
          <w:color w:val="000000"/>
          <w:sz w:val="28"/>
          <w:szCs w:val="28"/>
        </w:rPr>
        <w:t>6.运用幽默的八个技巧</w:t>
      </w:r>
    </w:p>
    <w:p w:rsidR="00540957" w:rsidRPr="00540957" w:rsidRDefault="00540957" w:rsidP="00540957">
      <w:pPr>
        <w:snapToGrid w:val="0"/>
        <w:spacing w:line="360" w:lineRule="auto"/>
        <w:contextualSpacing/>
        <w:rPr>
          <w:rFonts w:ascii="微软雅黑" w:eastAsia="微软雅黑" w:hAnsi="微软雅黑" w:cs="Times New Roman"/>
          <w:b/>
          <w:color w:val="000000" w:themeColor="text1"/>
          <w:sz w:val="28"/>
          <w:szCs w:val="28"/>
        </w:rPr>
      </w:pPr>
      <w:r w:rsidRPr="00540957">
        <w:rPr>
          <w:rFonts w:ascii="微软雅黑" w:eastAsia="微软雅黑" w:hAnsi="微软雅黑" w:hint="eastAsia"/>
          <w:b/>
          <w:color w:val="000000" w:themeColor="text1"/>
          <w:sz w:val="28"/>
          <w:szCs w:val="28"/>
        </w:rPr>
        <w:t xml:space="preserve">第八篇  </w:t>
      </w:r>
      <w:r w:rsidRPr="00540957">
        <w:rPr>
          <w:rFonts w:ascii="微软雅黑" w:eastAsia="微软雅黑" w:hAnsi="微软雅黑" w:cs="Times New Roman" w:hint="eastAsia"/>
          <w:b/>
          <w:color w:val="000000" w:themeColor="text1"/>
          <w:sz w:val="28"/>
          <w:szCs w:val="28"/>
        </w:rPr>
        <w:t>教学方法---让培训的形式多样化</w:t>
      </w:r>
    </w:p>
    <w:p w:rsidR="00540957" w:rsidRPr="00C2675C" w:rsidRDefault="00540957" w:rsidP="00540957">
      <w:pPr>
        <w:snapToGrid w:val="0"/>
        <w:spacing w:line="360" w:lineRule="auto"/>
        <w:contextualSpacing/>
        <w:rPr>
          <w:rFonts w:ascii="楷体" w:eastAsia="楷体" w:hAnsi="楷体" w:cs="Times New Roman"/>
          <w:sz w:val="28"/>
          <w:szCs w:val="28"/>
        </w:rPr>
      </w:pPr>
      <w:r>
        <w:rPr>
          <w:rFonts w:ascii="Calibri" w:eastAsia="宋体" w:hAnsi="Calibri" w:cs="Times New Roman" w:hint="eastAsia"/>
          <w:b/>
          <w:sz w:val="28"/>
          <w:szCs w:val="28"/>
        </w:rPr>
        <w:t xml:space="preserve">   </w:t>
      </w:r>
      <w:r w:rsidRPr="002271FC">
        <w:rPr>
          <w:rFonts w:ascii="楷体" w:eastAsia="楷体" w:hAnsi="楷体" w:cs="Times New Roman" w:hint="eastAsia"/>
          <w:b/>
          <w:sz w:val="28"/>
          <w:szCs w:val="28"/>
        </w:rPr>
        <w:t xml:space="preserve"> </w:t>
      </w:r>
      <w:r w:rsidRPr="00C2675C">
        <w:rPr>
          <w:rFonts w:ascii="楷体" w:eastAsia="楷体" w:hAnsi="楷体" w:cs="Times New Roman" w:hint="eastAsia"/>
          <w:sz w:val="28"/>
          <w:szCs w:val="28"/>
        </w:rPr>
        <w:t>培训到底具有什么样的功能。如何掌握各种教学模式的特点？如何选择最佳的教学模式？如何为自己设计发展模式？</w:t>
      </w:r>
    </w:p>
    <w:p w:rsidR="00540957" w:rsidRPr="00C2675C" w:rsidRDefault="00540957" w:rsidP="00540957">
      <w:pPr>
        <w:snapToGrid w:val="0"/>
        <w:spacing w:line="360" w:lineRule="auto"/>
        <w:contextualSpacing/>
        <w:rPr>
          <w:rFonts w:ascii="楷体" w:eastAsia="楷体" w:hAnsi="楷体" w:cs="Times New Roman"/>
          <w:color w:val="000000"/>
          <w:sz w:val="28"/>
          <w:szCs w:val="28"/>
        </w:rPr>
      </w:pPr>
      <w:r w:rsidRPr="00C2675C">
        <w:rPr>
          <w:rFonts w:ascii="楷体" w:eastAsia="楷体" w:hAnsi="楷体" w:cs="Times New Roman" w:hint="eastAsia"/>
          <w:color w:val="000000"/>
          <w:sz w:val="28"/>
          <w:szCs w:val="28"/>
        </w:rPr>
        <w:t>现象呈现：错误运用培训模式的四种表现</w:t>
      </w:r>
    </w:p>
    <w:p w:rsidR="00540957" w:rsidRPr="00AD340D" w:rsidRDefault="00540957" w:rsidP="00540957">
      <w:pPr>
        <w:snapToGrid w:val="0"/>
        <w:spacing w:line="360" w:lineRule="auto"/>
        <w:contextualSpacing/>
        <w:rPr>
          <w:rFonts w:ascii="楷体" w:eastAsia="楷体" w:hAnsi="楷体" w:cs="Times New Roman"/>
          <w:color w:val="000000"/>
          <w:sz w:val="28"/>
          <w:szCs w:val="28"/>
        </w:rPr>
      </w:pPr>
      <w:r>
        <w:rPr>
          <w:rFonts w:ascii="楷体" w:eastAsia="楷体" w:hAnsi="楷体" w:cs="Times New Roman" w:hint="eastAsia"/>
          <w:color w:val="000000"/>
          <w:sz w:val="28"/>
          <w:szCs w:val="28"/>
        </w:rPr>
        <w:t>一、</w:t>
      </w:r>
      <w:r w:rsidRPr="00AD340D">
        <w:rPr>
          <w:rFonts w:ascii="楷体" w:eastAsia="楷体" w:hAnsi="楷体" w:cs="Times New Roman" w:hint="eastAsia"/>
          <w:color w:val="000000"/>
          <w:sz w:val="28"/>
          <w:szCs w:val="28"/>
        </w:rPr>
        <w:t>合理运用教学模式的作用</w:t>
      </w:r>
    </w:p>
    <w:p w:rsidR="00540957" w:rsidRPr="00AD340D" w:rsidRDefault="00540957" w:rsidP="00540957">
      <w:pPr>
        <w:snapToGrid w:val="0"/>
        <w:spacing w:line="360" w:lineRule="auto"/>
        <w:contextualSpacing/>
        <w:rPr>
          <w:rFonts w:ascii="楷体" w:eastAsia="楷体" w:hAnsi="楷体" w:cs="Times New Roman"/>
          <w:color w:val="000000"/>
          <w:sz w:val="28"/>
          <w:szCs w:val="28"/>
        </w:rPr>
      </w:pPr>
      <w:r w:rsidRPr="00AD340D">
        <w:rPr>
          <w:rFonts w:ascii="楷体" w:eastAsia="楷体" w:hAnsi="楷体" w:cs="Times New Roman" w:hint="eastAsia"/>
          <w:color w:val="000000"/>
          <w:sz w:val="28"/>
          <w:szCs w:val="28"/>
        </w:rPr>
        <w:t>二、运用各种教学模式的原则、方法和技巧</w:t>
      </w:r>
    </w:p>
    <w:p w:rsidR="00540957" w:rsidRPr="002271FC" w:rsidRDefault="00540957" w:rsidP="00540957">
      <w:pPr>
        <w:snapToGrid w:val="0"/>
        <w:spacing w:line="360" w:lineRule="auto"/>
        <w:contextualSpacing/>
        <w:rPr>
          <w:rFonts w:ascii="楷体" w:eastAsia="楷体" w:hAnsi="楷体" w:cs="Times New Roman"/>
          <w:color w:val="000000"/>
          <w:sz w:val="28"/>
          <w:szCs w:val="28"/>
        </w:rPr>
      </w:pPr>
      <w:r>
        <w:rPr>
          <w:rFonts w:ascii="楷体" w:eastAsia="楷体" w:hAnsi="楷体" w:cs="Times New Roman" w:hint="eastAsia"/>
          <w:color w:val="000000"/>
          <w:sz w:val="28"/>
          <w:szCs w:val="28"/>
        </w:rPr>
        <w:t>三、</w:t>
      </w:r>
      <w:r w:rsidRPr="002271FC">
        <w:rPr>
          <w:rFonts w:ascii="楷体" w:eastAsia="楷体" w:hAnsi="楷体" w:cs="Times New Roman" w:hint="eastAsia"/>
          <w:color w:val="000000"/>
          <w:sz w:val="28"/>
          <w:szCs w:val="28"/>
        </w:rPr>
        <w:t>选择教学模式的原则</w:t>
      </w:r>
    </w:p>
    <w:p w:rsidR="00540957" w:rsidRPr="002271FC" w:rsidRDefault="00540957" w:rsidP="00540957">
      <w:pPr>
        <w:snapToGrid w:val="0"/>
        <w:spacing w:line="360" w:lineRule="auto"/>
        <w:contextualSpacing/>
        <w:rPr>
          <w:rFonts w:ascii="楷体" w:eastAsia="楷体" w:hAnsi="楷体" w:cs="Times New Roman"/>
          <w:color w:val="000000"/>
          <w:sz w:val="28"/>
          <w:szCs w:val="28"/>
        </w:rPr>
      </w:pPr>
      <w:r>
        <w:rPr>
          <w:rFonts w:ascii="楷体" w:eastAsia="楷体" w:hAnsi="楷体" w:cs="Times New Roman" w:hint="eastAsia"/>
          <w:color w:val="000000"/>
          <w:sz w:val="28"/>
          <w:szCs w:val="28"/>
        </w:rPr>
        <w:t>四、</w:t>
      </w:r>
      <w:r w:rsidRPr="002271FC">
        <w:rPr>
          <w:rFonts w:ascii="楷体" w:eastAsia="楷体" w:hAnsi="楷体" w:cs="Times New Roman" w:hint="eastAsia"/>
          <w:color w:val="000000"/>
          <w:sz w:val="28"/>
          <w:szCs w:val="28"/>
        </w:rPr>
        <w:t>首要</w:t>
      </w:r>
      <w:r w:rsidRPr="002271FC">
        <w:rPr>
          <w:rFonts w:ascii="楷体" w:eastAsia="楷体" w:hAnsi="楷体" w:cs="Times New Roman"/>
          <w:color w:val="000000"/>
          <w:sz w:val="28"/>
          <w:szCs w:val="28"/>
        </w:rPr>
        <w:t>教学原理</w:t>
      </w:r>
      <w:r>
        <w:rPr>
          <w:rFonts w:ascii="楷体" w:eastAsia="楷体" w:hAnsi="楷体" w:hint="eastAsia"/>
          <w:color w:val="000000"/>
          <w:sz w:val="28"/>
          <w:szCs w:val="28"/>
        </w:rPr>
        <w:t>—</w:t>
      </w:r>
      <w:r w:rsidRPr="002271FC">
        <w:rPr>
          <w:rFonts w:ascii="楷体" w:eastAsia="楷体" w:hAnsi="楷体" w:cs="Times New Roman" w:hint="eastAsia"/>
          <w:color w:val="000000"/>
          <w:sz w:val="28"/>
          <w:szCs w:val="28"/>
        </w:rPr>
        <w:t>九种教学模式的操作方法和技巧</w:t>
      </w:r>
    </w:p>
    <w:p w:rsidR="00540957" w:rsidRDefault="00540957" w:rsidP="00540957">
      <w:pPr>
        <w:snapToGrid w:val="0"/>
        <w:spacing w:line="360" w:lineRule="auto"/>
        <w:contextualSpacing/>
        <w:rPr>
          <w:rFonts w:ascii="楷体" w:eastAsia="楷体" w:hAnsi="楷体" w:cs="Times New Roman"/>
          <w:color w:val="000000"/>
          <w:sz w:val="28"/>
          <w:szCs w:val="28"/>
        </w:rPr>
      </w:pPr>
      <w:r>
        <w:rPr>
          <w:rFonts w:ascii="楷体" w:eastAsia="楷体" w:hAnsi="楷体" w:cs="Times New Roman" w:hint="eastAsia"/>
          <w:color w:val="000000"/>
          <w:sz w:val="28"/>
          <w:szCs w:val="28"/>
        </w:rPr>
        <w:t>五、</w:t>
      </w:r>
      <w:r w:rsidRPr="002271FC">
        <w:rPr>
          <w:rFonts w:ascii="楷体" w:eastAsia="楷体" w:hAnsi="楷体" w:cs="Times New Roman" w:hint="eastAsia"/>
          <w:color w:val="000000"/>
          <w:sz w:val="28"/>
          <w:szCs w:val="28"/>
        </w:rPr>
        <w:t>最常用</w:t>
      </w:r>
      <w:r w:rsidRPr="002271FC">
        <w:rPr>
          <w:rFonts w:ascii="楷体" w:eastAsia="楷体" w:hAnsi="楷体" w:cs="Times New Roman"/>
          <w:color w:val="000000"/>
          <w:sz w:val="28"/>
          <w:szCs w:val="28"/>
        </w:rPr>
        <w:t>的五大教学模式的运用和操作</w:t>
      </w:r>
    </w:p>
    <w:p w:rsidR="0043087B" w:rsidRPr="0043087B" w:rsidRDefault="0043087B" w:rsidP="0043087B">
      <w:pPr>
        <w:snapToGrid w:val="0"/>
        <w:spacing w:line="360" w:lineRule="auto"/>
        <w:contextualSpacing/>
        <w:jc w:val="center"/>
        <w:rPr>
          <w:rFonts w:ascii="微软雅黑" w:eastAsia="微软雅黑" w:hAnsi="微软雅黑"/>
          <w:b/>
          <w:color w:val="FF0000"/>
          <w:sz w:val="36"/>
          <w:szCs w:val="36"/>
        </w:rPr>
      </w:pPr>
      <w:r w:rsidRPr="0043087B">
        <w:rPr>
          <w:rFonts w:ascii="微软雅黑" w:eastAsia="微软雅黑" w:hAnsi="微软雅黑" w:hint="eastAsia"/>
          <w:b/>
          <w:color w:val="FF0000"/>
          <w:sz w:val="36"/>
          <w:szCs w:val="36"/>
        </w:rPr>
        <w:t>第</w:t>
      </w:r>
      <w:r>
        <w:rPr>
          <w:rFonts w:ascii="微软雅黑" w:eastAsia="微软雅黑" w:hAnsi="微软雅黑" w:hint="eastAsia"/>
          <w:b/>
          <w:color w:val="FF0000"/>
          <w:sz w:val="36"/>
          <w:szCs w:val="36"/>
        </w:rPr>
        <w:t>三</w:t>
      </w:r>
      <w:r w:rsidRPr="0043087B">
        <w:rPr>
          <w:rFonts w:ascii="微软雅黑" w:eastAsia="微软雅黑" w:hAnsi="微软雅黑" w:hint="eastAsia"/>
          <w:b/>
          <w:color w:val="FF0000"/>
          <w:sz w:val="36"/>
          <w:szCs w:val="36"/>
        </w:rPr>
        <w:t xml:space="preserve">部分  </w:t>
      </w:r>
      <w:r>
        <w:rPr>
          <w:rFonts w:ascii="微软雅黑" w:eastAsia="微软雅黑" w:hAnsi="微软雅黑" w:hint="eastAsia"/>
          <w:b/>
          <w:color w:val="FF0000"/>
          <w:sz w:val="36"/>
          <w:szCs w:val="36"/>
        </w:rPr>
        <w:t>课程呈现</w:t>
      </w:r>
      <w:r w:rsidRPr="0043087B">
        <w:rPr>
          <w:rFonts w:ascii="微软雅黑" w:eastAsia="微软雅黑" w:hAnsi="微软雅黑" w:hint="eastAsia"/>
          <w:b/>
          <w:color w:val="FF0000"/>
          <w:sz w:val="36"/>
          <w:szCs w:val="36"/>
        </w:rPr>
        <w:t>篇</w:t>
      </w:r>
    </w:p>
    <w:p w:rsidR="0043087B" w:rsidRPr="0043087B" w:rsidRDefault="0043087B" w:rsidP="0043087B">
      <w:pPr>
        <w:snapToGrid w:val="0"/>
        <w:spacing w:line="360" w:lineRule="auto"/>
        <w:contextualSpacing/>
        <w:rPr>
          <w:rFonts w:ascii="微软雅黑" w:eastAsia="微软雅黑" w:hAnsi="微软雅黑" w:cs="Times New Roman"/>
          <w:b/>
          <w:color w:val="404040" w:themeColor="text1" w:themeTint="BF"/>
          <w:sz w:val="28"/>
          <w:szCs w:val="28"/>
        </w:rPr>
      </w:pPr>
      <w:r w:rsidRPr="0043087B">
        <w:rPr>
          <w:rFonts w:ascii="微软雅黑" w:eastAsia="微软雅黑" w:hAnsi="微软雅黑" w:cs="Times New Roman" w:hint="eastAsia"/>
          <w:b/>
          <w:color w:val="404040" w:themeColor="text1" w:themeTint="BF"/>
          <w:sz w:val="28"/>
          <w:szCs w:val="28"/>
        </w:rPr>
        <w:t>第</w:t>
      </w:r>
      <w:r w:rsidR="00540957">
        <w:rPr>
          <w:rFonts w:ascii="微软雅黑" w:eastAsia="微软雅黑" w:hAnsi="微软雅黑" w:hint="eastAsia"/>
          <w:b/>
          <w:color w:val="404040" w:themeColor="text1" w:themeTint="BF"/>
          <w:sz w:val="28"/>
          <w:szCs w:val="28"/>
        </w:rPr>
        <w:t>九</w:t>
      </w:r>
      <w:r w:rsidRPr="0043087B">
        <w:rPr>
          <w:rFonts w:ascii="微软雅黑" w:eastAsia="微软雅黑" w:hAnsi="微软雅黑" w:cs="Times New Roman" w:hint="eastAsia"/>
          <w:b/>
          <w:color w:val="404040" w:themeColor="text1" w:themeTint="BF"/>
          <w:sz w:val="28"/>
          <w:szCs w:val="28"/>
        </w:rPr>
        <w:t xml:space="preserve">篇  </w:t>
      </w:r>
      <w:r w:rsidRPr="0043087B">
        <w:rPr>
          <w:rFonts w:ascii="微软雅黑" w:eastAsia="微软雅黑" w:hAnsi="微软雅黑" w:hint="eastAsia"/>
          <w:b/>
          <w:color w:val="404040" w:themeColor="text1" w:themeTint="BF"/>
          <w:sz w:val="28"/>
          <w:szCs w:val="28"/>
        </w:rPr>
        <w:t>开场如何</w:t>
      </w:r>
      <w:r w:rsidRPr="0043087B">
        <w:rPr>
          <w:rFonts w:ascii="微软雅黑" w:eastAsia="微软雅黑" w:hAnsi="微软雅黑" w:cs="Times New Roman" w:hint="eastAsia"/>
          <w:b/>
          <w:color w:val="404040" w:themeColor="text1" w:themeTint="BF"/>
          <w:sz w:val="28"/>
          <w:szCs w:val="28"/>
        </w:rPr>
        <w:t>抓住学员眼球</w:t>
      </w:r>
    </w:p>
    <w:p w:rsidR="0043087B" w:rsidRPr="002C0B0E" w:rsidRDefault="0043087B" w:rsidP="0043087B">
      <w:pPr>
        <w:snapToGrid w:val="0"/>
        <w:spacing w:line="360" w:lineRule="auto"/>
        <w:ind w:firstLineChars="196" w:firstLine="549"/>
        <w:contextualSpacing/>
        <w:rPr>
          <w:rFonts w:ascii="楷体" w:eastAsia="楷体" w:hAnsi="楷体" w:cs="Times New Roman"/>
          <w:sz w:val="28"/>
          <w:szCs w:val="28"/>
        </w:rPr>
      </w:pPr>
      <w:r w:rsidRPr="002C0B0E">
        <w:rPr>
          <w:rFonts w:ascii="楷体" w:eastAsia="楷体" w:hAnsi="楷体" w:cs="Times New Roman" w:hint="eastAsia"/>
          <w:sz w:val="28"/>
          <w:szCs w:val="28"/>
        </w:rPr>
        <w:lastRenderedPageBreak/>
        <w:t>如何最快的时间内吸引学员，如何抓住学员的注意力？如何树立你在讲台的权威？这就需要专业的开场白。</w:t>
      </w:r>
    </w:p>
    <w:p w:rsidR="0043087B" w:rsidRPr="00A85E99" w:rsidRDefault="0043087B" w:rsidP="0043087B">
      <w:pPr>
        <w:snapToGrid w:val="0"/>
        <w:spacing w:line="360" w:lineRule="auto"/>
        <w:contextualSpacing/>
        <w:rPr>
          <w:rFonts w:ascii="楷体" w:eastAsia="楷体" w:hAnsi="楷体" w:cs="Times New Roman"/>
          <w:color w:val="000000"/>
          <w:sz w:val="28"/>
          <w:szCs w:val="28"/>
        </w:rPr>
      </w:pPr>
      <w:r w:rsidRPr="00A85E99">
        <w:rPr>
          <w:rFonts w:ascii="楷体" w:eastAsia="楷体" w:hAnsi="楷体" w:cs="Times New Roman" w:hint="eastAsia"/>
          <w:color w:val="000000"/>
          <w:sz w:val="28"/>
          <w:szCs w:val="28"/>
        </w:rPr>
        <w:t>一、为什么开场不精彩</w:t>
      </w:r>
    </w:p>
    <w:p w:rsidR="0043087B" w:rsidRPr="00A85E99" w:rsidRDefault="0043087B" w:rsidP="0043087B">
      <w:pPr>
        <w:snapToGrid w:val="0"/>
        <w:spacing w:line="360" w:lineRule="auto"/>
        <w:ind w:firstLineChars="200" w:firstLine="560"/>
        <w:contextualSpacing/>
        <w:rPr>
          <w:rFonts w:ascii="楷体" w:eastAsia="楷体" w:hAnsi="楷体" w:cs="Times New Roman"/>
          <w:color w:val="000000"/>
          <w:sz w:val="28"/>
          <w:szCs w:val="28"/>
        </w:rPr>
      </w:pPr>
      <w:r w:rsidRPr="00A85E99">
        <w:rPr>
          <w:rFonts w:ascii="楷体" w:eastAsia="楷体" w:hAnsi="楷体" w:cs="Times New Roman" w:hint="eastAsia"/>
          <w:color w:val="000000"/>
          <w:sz w:val="28"/>
          <w:szCs w:val="28"/>
        </w:rPr>
        <w:t>分析：十种错误的开场白</w:t>
      </w:r>
    </w:p>
    <w:p w:rsidR="0043087B" w:rsidRPr="00A85E99" w:rsidRDefault="0043087B" w:rsidP="0043087B">
      <w:pPr>
        <w:snapToGrid w:val="0"/>
        <w:spacing w:line="360" w:lineRule="auto"/>
        <w:contextualSpacing/>
        <w:rPr>
          <w:rFonts w:ascii="楷体" w:eastAsia="楷体" w:hAnsi="楷体" w:cs="Times New Roman"/>
          <w:color w:val="000000"/>
          <w:sz w:val="28"/>
          <w:szCs w:val="28"/>
        </w:rPr>
      </w:pPr>
      <w:r w:rsidRPr="00A85E99">
        <w:rPr>
          <w:rFonts w:ascii="楷体" w:eastAsia="楷体" w:hAnsi="楷体" w:cs="Times New Roman" w:hint="eastAsia"/>
          <w:color w:val="000000"/>
          <w:sz w:val="28"/>
          <w:szCs w:val="28"/>
        </w:rPr>
        <w:t>二、如何精彩导入课程</w:t>
      </w:r>
    </w:p>
    <w:p w:rsidR="0043087B" w:rsidRDefault="0043087B" w:rsidP="0043087B">
      <w:pPr>
        <w:snapToGrid w:val="0"/>
        <w:spacing w:line="360" w:lineRule="auto"/>
        <w:ind w:firstLineChars="200" w:firstLine="560"/>
        <w:contextualSpacing/>
        <w:rPr>
          <w:rFonts w:ascii="楷体" w:eastAsia="楷体" w:hAnsi="楷体" w:cs="Times New Roman"/>
          <w:color w:val="000000"/>
          <w:sz w:val="28"/>
          <w:szCs w:val="28"/>
        </w:rPr>
      </w:pPr>
      <w:r>
        <w:rPr>
          <w:rFonts w:ascii="楷体" w:eastAsia="楷体" w:hAnsi="楷体" w:cs="Times New Roman" w:hint="eastAsia"/>
          <w:color w:val="000000"/>
          <w:sz w:val="28"/>
          <w:szCs w:val="28"/>
        </w:rPr>
        <w:t>开场白的五个疑问</w:t>
      </w:r>
    </w:p>
    <w:p w:rsidR="0043087B" w:rsidRPr="00881078" w:rsidRDefault="0043087B" w:rsidP="0043087B">
      <w:pPr>
        <w:snapToGrid w:val="0"/>
        <w:spacing w:line="360" w:lineRule="auto"/>
        <w:ind w:firstLineChars="200" w:firstLine="560"/>
        <w:contextualSpacing/>
        <w:rPr>
          <w:rFonts w:ascii="楷体" w:eastAsia="楷体" w:hAnsi="楷体" w:cs="Times New Roman"/>
          <w:color w:val="000000"/>
          <w:sz w:val="28"/>
          <w:szCs w:val="28"/>
        </w:rPr>
      </w:pPr>
      <w:r w:rsidRPr="00881078">
        <w:rPr>
          <w:rFonts w:ascii="楷体" w:eastAsia="楷体" w:hAnsi="楷体" w:cs="Times New Roman" w:hint="eastAsia"/>
          <w:color w:val="000000"/>
          <w:sz w:val="28"/>
          <w:szCs w:val="28"/>
        </w:rPr>
        <w:t>开场白的三个原则</w:t>
      </w:r>
    </w:p>
    <w:p w:rsidR="0043087B" w:rsidRPr="00881078" w:rsidRDefault="0043087B" w:rsidP="0043087B">
      <w:pPr>
        <w:snapToGrid w:val="0"/>
        <w:spacing w:line="360" w:lineRule="auto"/>
        <w:ind w:firstLineChars="200" w:firstLine="560"/>
        <w:contextualSpacing/>
        <w:rPr>
          <w:rFonts w:ascii="楷体" w:eastAsia="楷体" w:hAnsi="楷体" w:cs="Times New Roman"/>
          <w:color w:val="000000"/>
          <w:sz w:val="28"/>
          <w:szCs w:val="28"/>
        </w:rPr>
      </w:pPr>
      <w:r w:rsidRPr="00881078">
        <w:rPr>
          <w:rFonts w:ascii="楷体" w:eastAsia="楷体" w:hAnsi="楷体" w:cs="Times New Roman" w:hint="eastAsia"/>
          <w:color w:val="000000"/>
          <w:sz w:val="28"/>
          <w:szCs w:val="28"/>
        </w:rPr>
        <w:t>七种开场白的运用技巧和方法</w:t>
      </w:r>
    </w:p>
    <w:p w:rsidR="0043087B" w:rsidRDefault="0043087B" w:rsidP="0043087B">
      <w:pPr>
        <w:snapToGrid w:val="0"/>
        <w:spacing w:line="360" w:lineRule="auto"/>
        <w:ind w:firstLineChars="200" w:firstLine="560"/>
        <w:contextualSpacing/>
        <w:rPr>
          <w:rFonts w:ascii="楷体" w:eastAsia="楷体" w:hAnsi="楷体" w:cs="Times New Roman"/>
          <w:color w:val="000000"/>
          <w:sz w:val="28"/>
          <w:szCs w:val="28"/>
        </w:rPr>
      </w:pPr>
      <w:r w:rsidRPr="00881078">
        <w:rPr>
          <w:rFonts w:ascii="楷体" w:eastAsia="楷体" w:hAnsi="楷体" w:cs="Times New Roman" w:hint="eastAsia"/>
          <w:color w:val="000000"/>
          <w:sz w:val="28"/>
          <w:szCs w:val="28"/>
        </w:rPr>
        <w:t>经典的</w:t>
      </w:r>
      <w:r w:rsidRPr="00881078">
        <w:rPr>
          <w:rFonts w:ascii="楷体" w:eastAsia="楷体" w:hAnsi="楷体" w:cs="Times New Roman"/>
          <w:color w:val="000000"/>
          <w:sz w:val="28"/>
          <w:szCs w:val="28"/>
        </w:rPr>
        <w:t>开场白设计</w:t>
      </w:r>
    </w:p>
    <w:p w:rsidR="0043087B" w:rsidRPr="00A85E99" w:rsidRDefault="0043087B" w:rsidP="0043087B">
      <w:pPr>
        <w:snapToGrid w:val="0"/>
        <w:spacing w:line="360" w:lineRule="auto"/>
        <w:contextualSpacing/>
        <w:rPr>
          <w:rFonts w:ascii="楷体" w:eastAsia="楷体" w:hAnsi="楷体" w:cs="Times New Roman"/>
          <w:color w:val="000000"/>
          <w:sz w:val="28"/>
          <w:szCs w:val="28"/>
        </w:rPr>
      </w:pPr>
      <w:r>
        <w:rPr>
          <w:rFonts w:ascii="楷体" w:eastAsia="楷体" w:hAnsi="楷体" w:cs="Times New Roman" w:hint="eastAsia"/>
          <w:color w:val="000000"/>
          <w:sz w:val="28"/>
          <w:szCs w:val="28"/>
        </w:rPr>
        <w:t>三、</w:t>
      </w:r>
      <w:r w:rsidRPr="00A85E99">
        <w:rPr>
          <w:rFonts w:ascii="楷体" w:eastAsia="楷体" w:hAnsi="楷体" w:cs="Times New Roman" w:hint="eastAsia"/>
          <w:color w:val="000000"/>
          <w:sz w:val="28"/>
          <w:szCs w:val="28"/>
        </w:rPr>
        <w:t>开场白的常用的工具</w:t>
      </w:r>
    </w:p>
    <w:p w:rsidR="0043087B" w:rsidRDefault="0043087B" w:rsidP="0043087B">
      <w:pPr>
        <w:snapToGrid w:val="0"/>
        <w:spacing w:line="360" w:lineRule="auto"/>
        <w:contextualSpacing/>
        <w:rPr>
          <w:rFonts w:ascii="楷体" w:eastAsia="楷体" w:hAnsi="楷体" w:cs="Times New Roman"/>
          <w:color w:val="000000"/>
          <w:sz w:val="28"/>
          <w:szCs w:val="28"/>
        </w:rPr>
      </w:pPr>
      <w:r>
        <w:rPr>
          <w:rFonts w:ascii="楷体" w:eastAsia="楷体" w:hAnsi="楷体" w:cs="Times New Roman" w:hint="eastAsia"/>
          <w:color w:val="000000"/>
          <w:sz w:val="28"/>
          <w:szCs w:val="28"/>
        </w:rPr>
        <w:t>四、</w:t>
      </w:r>
      <w:r w:rsidRPr="00881078">
        <w:rPr>
          <w:rFonts w:ascii="楷体" w:eastAsia="楷体" w:hAnsi="楷体" w:cs="Times New Roman" w:hint="eastAsia"/>
          <w:color w:val="000000"/>
          <w:sz w:val="28"/>
          <w:szCs w:val="28"/>
        </w:rPr>
        <w:t>学员演练：3</w:t>
      </w:r>
      <w:r>
        <w:rPr>
          <w:rFonts w:ascii="楷体" w:eastAsia="楷体" w:hAnsi="楷体" w:hint="eastAsia"/>
          <w:color w:val="000000"/>
          <w:sz w:val="28"/>
          <w:szCs w:val="28"/>
        </w:rPr>
        <w:t>分钟开场白</w:t>
      </w:r>
      <w:r w:rsidRPr="00881078">
        <w:rPr>
          <w:rFonts w:ascii="楷体" w:eastAsia="楷体" w:hAnsi="楷体" w:cs="Times New Roman" w:hint="eastAsia"/>
          <w:color w:val="000000"/>
          <w:sz w:val="28"/>
          <w:szCs w:val="28"/>
        </w:rPr>
        <w:t>演练</w:t>
      </w:r>
      <w:r>
        <w:rPr>
          <w:rFonts w:ascii="楷体" w:eastAsia="楷体" w:hAnsi="楷体" w:cs="Times New Roman" w:hint="eastAsia"/>
          <w:color w:val="000000"/>
          <w:sz w:val="28"/>
          <w:szCs w:val="28"/>
        </w:rPr>
        <w:t>（</w:t>
      </w:r>
      <w:r w:rsidRPr="00881078">
        <w:rPr>
          <w:rFonts w:ascii="楷体" w:eastAsia="楷体" w:hAnsi="楷体" w:cs="Times New Roman" w:hint="eastAsia"/>
          <w:color w:val="000000"/>
          <w:sz w:val="28"/>
          <w:szCs w:val="28"/>
        </w:rPr>
        <w:t>点评考核</w:t>
      </w:r>
      <w:r>
        <w:rPr>
          <w:rFonts w:ascii="楷体" w:eastAsia="楷体" w:hAnsi="楷体" w:cs="Times New Roman" w:hint="eastAsia"/>
          <w:color w:val="000000"/>
          <w:sz w:val="28"/>
          <w:szCs w:val="28"/>
        </w:rPr>
        <w:t>）</w:t>
      </w:r>
    </w:p>
    <w:p w:rsidR="0055002D" w:rsidRPr="0043087B" w:rsidRDefault="0055002D" w:rsidP="0055002D">
      <w:pPr>
        <w:snapToGrid w:val="0"/>
        <w:spacing w:line="360" w:lineRule="auto"/>
        <w:contextualSpacing/>
        <w:rPr>
          <w:rFonts w:ascii="微软雅黑" w:eastAsia="微软雅黑" w:hAnsi="微软雅黑" w:cs="Times New Roman"/>
          <w:color w:val="404040" w:themeColor="text1" w:themeTint="BF"/>
          <w:sz w:val="28"/>
          <w:szCs w:val="28"/>
        </w:rPr>
      </w:pPr>
      <w:r w:rsidRPr="0043087B">
        <w:rPr>
          <w:rFonts w:ascii="微软雅黑" w:eastAsia="微软雅黑" w:hAnsi="微软雅黑" w:cs="Times New Roman" w:hint="eastAsia"/>
          <w:b/>
          <w:color w:val="404040" w:themeColor="text1" w:themeTint="BF"/>
          <w:sz w:val="28"/>
          <w:szCs w:val="28"/>
        </w:rPr>
        <w:t>第</w:t>
      </w:r>
      <w:r w:rsidR="00540957">
        <w:rPr>
          <w:rFonts w:ascii="微软雅黑" w:eastAsia="微软雅黑" w:hAnsi="微软雅黑" w:hint="eastAsia"/>
          <w:b/>
          <w:color w:val="404040" w:themeColor="text1" w:themeTint="BF"/>
          <w:sz w:val="28"/>
          <w:szCs w:val="28"/>
        </w:rPr>
        <w:t>十</w:t>
      </w:r>
      <w:r w:rsidRPr="0043087B">
        <w:rPr>
          <w:rFonts w:ascii="微软雅黑" w:eastAsia="微软雅黑" w:hAnsi="微软雅黑" w:cs="Times New Roman" w:hint="eastAsia"/>
          <w:b/>
          <w:color w:val="404040" w:themeColor="text1" w:themeTint="BF"/>
          <w:sz w:val="28"/>
          <w:szCs w:val="28"/>
        </w:rPr>
        <w:t>篇  如何让平凡的话语充满力量</w:t>
      </w:r>
    </w:p>
    <w:p w:rsidR="0055002D" w:rsidRPr="002C0B0E" w:rsidRDefault="0055002D" w:rsidP="00825FD3">
      <w:pPr>
        <w:snapToGrid w:val="0"/>
        <w:spacing w:line="360" w:lineRule="auto"/>
        <w:ind w:firstLineChars="200" w:firstLine="560"/>
        <w:contextualSpacing/>
        <w:rPr>
          <w:rFonts w:ascii="楷体" w:eastAsia="楷体" w:hAnsi="楷体" w:cs="Times New Roman"/>
          <w:color w:val="000000"/>
          <w:sz w:val="28"/>
          <w:szCs w:val="28"/>
        </w:rPr>
      </w:pPr>
      <w:r w:rsidRPr="002C0B0E">
        <w:rPr>
          <w:rFonts w:ascii="楷体" w:eastAsia="楷体" w:hAnsi="楷体" w:cs="Times New Roman" w:hint="eastAsia"/>
          <w:color w:val="000000"/>
          <w:sz w:val="28"/>
          <w:szCs w:val="28"/>
        </w:rPr>
        <w:t>一个完成任务的讲话和一个伟大的讲话有何区别？</w:t>
      </w:r>
    </w:p>
    <w:p w:rsidR="00825FD3" w:rsidRDefault="0055002D" w:rsidP="00825FD3">
      <w:pPr>
        <w:snapToGrid w:val="0"/>
        <w:spacing w:line="360" w:lineRule="auto"/>
        <w:ind w:firstLineChars="200" w:firstLine="560"/>
        <w:contextualSpacing/>
        <w:rPr>
          <w:rFonts w:ascii="楷体" w:eastAsia="楷体" w:hAnsi="楷体" w:cs="Times New Roman"/>
          <w:color w:val="000000"/>
          <w:sz w:val="28"/>
          <w:szCs w:val="28"/>
        </w:rPr>
      </w:pPr>
      <w:r w:rsidRPr="002C0B0E">
        <w:rPr>
          <w:rFonts w:ascii="楷体" w:eastAsia="楷体" w:hAnsi="楷体" w:cs="Times New Roman" w:hint="eastAsia"/>
          <w:color w:val="000000"/>
          <w:sz w:val="28"/>
          <w:szCs w:val="28"/>
        </w:rPr>
        <w:t>一个平实无奇的讲话和一个充满魅力的演讲有何区别？这就是</w:t>
      </w:r>
    </w:p>
    <w:p w:rsidR="0055002D" w:rsidRPr="002C0B0E" w:rsidRDefault="0055002D" w:rsidP="00825FD3">
      <w:pPr>
        <w:snapToGrid w:val="0"/>
        <w:spacing w:line="360" w:lineRule="auto"/>
        <w:contextualSpacing/>
        <w:rPr>
          <w:rFonts w:ascii="楷体" w:eastAsia="楷体" w:hAnsi="楷体" w:cs="Times New Roman"/>
          <w:color w:val="000000"/>
          <w:sz w:val="28"/>
          <w:szCs w:val="28"/>
        </w:rPr>
      </w:pPr>
      <w:r w:rsidRPr="002C0B0E">
        <w:rPr>
          <w:rFonts w:ascii="楷体" w:eastAsia="楷体" w:hAnsi="楷体" w:cs="Times New Roman" w:hint="eastAsia"/>
          <w:color w:val="000000"/>
          <w:sz w:val="28"/>
          <w:szCs w:val="28"/>
        </w:rPr>
        <w:t>语言！</w:t>
      </w:r>
    </w:p>
    <w:p w:rsidR="00825FD3" w:rsidRDefault="0055002D" w:rsidP="00825FD3">
      <w:pPr>
        <w:snapToGrid w:val="0"/>
        <w:spacing w:line="360" w:lineRule="auto"/>
        <w:ind w:leftChars="200" w:left="420" w:firstLineChars="100" w:firstLine="280"/>
        <w:contextualSpacing/>
        <w:rPr>
          <w:rFonts w:ascii="楷体" w:eastAsia="楷体" w:hAnsi="楷体" w:cs="Times New Roman"/>
          <w:color w:val="000000"/>
          <w:sz w:val="28"/>
          <w:szCs w:val="28"/>
        </w:rPr>
      </w:pPr>
      <w:r w:rsidRPr="002C0B0E">
        <w:rPr>
          <w:rFonts w:ascii="楷体" w:eastAsia="楷体" w:hAnsi="楷体" w:cs="Times New Roman" w:hint="eastAsia"/>
          <w:color w:val="000000"/>
          <w:sz w:val="28"/>
          <w:szCs w:val="28"/>
        </w:rPr>
        <w:t>如何让你的语言更具魅力？如何让你的讲话充满力量？如何让</w:t>
      </w:r>
    </w:p>
    <w:p w:rsidR="0055002D" w:rsidRPr="002C0B0E" w:rsidRDefault="0055002D" w:rsidP="00825FD3">
      <w:pPr>
        <w:snapToGrid w:val="0"/>
        <w:spacing w:line="360" w:lineRule="auto"/>
        <w:contextualSpacing/>
        <w:rPr>
          <w:rFonts w:ascii="楷体" w:eastAsia="楷体" w:hAnsi="楷体" w:cs="Times New Roman"/>
          <w:color w:val="000000"/>
          <w:sz w:val="28"/>
          <w:szCs w:val="28"/>
        </w:rPr>
      </w:pPr>
      <w:r w:rsidRPr="002C0B0E">
        <w:rPr>
          <w:rFonts w:ascii="楷体" w:eastAsia="楷体" w:hAnsi="楷体" w:cs="Times New Roman" w:hint="eastAsia"/>
          <w:color w:val="000000"/>
          <w:sz w:val="28"/>
          <w:szCs w:val="28"/>
        </w:rPr>
        <w:t>你的培训促使人去行动？</w:t>
      </w:r>
    </w:p>
    <w:p w:rsidR="0055002D" w:rsidRPr="002C0B0E" w:rsidRDefault="0055002D" w:rsidP="0055002D">
      <w:pPr>
        <w:snapToGrid w:val="0"/>
        <w:spacing w:line="360" w:lineRule="auto"/>
        <w:contextualSpacing/>
        <w:rPr>
          <w:rFonts w:ascii="楷体" w:eastAsia="楷体" w:hAnsi="楷体" w:cs="Times New Roman"/>
          <w:color w:val="000000"/>
          <w:sz w:val="28"/>
          <w:szCs w:val="28"/>
        </w:rPr>
      </w:pPr>
      <w:r w:rsidRPr="002C0B0E">
        <w:rPr>
          <w:rFonts w:ascii="楷体" w:eastAsia="楷体" w:hAnsi="楷体" w:cs="Times New Roman" w:hint="eastAsia"/>
          <w:color w:val="000000"/>
          <w:sz w:val="28"/>
          <w:szCs w:val="28"/>
        </w:rPr>
        <w:t>一、语言表达中常见的四种错误</w:t>
      </w:r>
    </w:p>
    <w:p w:rsidR="0055002D" w:rsidRPr="002C0B0E" w:rsidRDefault="0055002D" w:rsidP="0055002D">
      <w:pPr>
        <w:snapToGrid w:val="0"/>
        <w:spacing w:line="360" w:lineRule="auto"/>
        <w:contextualSpacing/>
        <w:rPr>
          <w:rFonts w:ascii="楷体" w:eastAsia="楷体" w:hAnsi="楷体" w:cs="Times New Roman"/>
          <w:color w:val="000000"/>
          <w:sz w:val="28"/>
          <w:szCs w:val="28"/>
        </w:rPr>
      </w:pPr>
      <w:r w:rsidRPr="002C0B0E">
        <w:rPr>
          <w:rFonts w:ascii="楷体" w:eastAsia="楷体" w:hAnsi="楷体" w:cs="Times New Roman" w:hint="eastAsia"/>
          <w:color w:val="000000"/>
          <w:sz w:val="28"/>
          <w:szCs w:val="28"/>
        </w:rPr>
        <w:t>二、提高语言表达的方法和技巧</w:t>
      </w:r>
    </w:p>
    <w:p w:rsidR="0055002D" w:rsidRDefault="0055002D" w:rsidP="0055002D">
      <w:pPr>
        <w:snapToGrid w:val="0"/>
        <w:spacing w:line="360" w:lineRule="auto"/>
        <w:ind w:left="720"/>
        <w:contextualSpacing/>
        <w:rPr>
          <w:rFonts w:ascii="楷体" w:eastAsia="楷体" w:hAnsi="楷体"/>
          <w:color w:val="000000"/>
          <w:sz w:val="28"/>
          <w:szCs w:val="28"/>
        </w:rPr>
      </w:pPr>
      <w:r>
        <w:rPr>
          <w:rFonts w:ascii="楷体" w:eastAsia="楷体" w:hAnsi="楷体" w:hint="eastAsia"/>
          <w:color w:val="000000"/>
          <w:sz w:val="28"/>
          <w:szCs w:val="28"/>
        </w:rPr>
        <w:t>课堂演讲的技巧</w:t>
      </w:r>
    </w:p>
    <w:p w:rsidR="0055002D" w:rsidRDefault="0055002D" w:rsidP="0055002D">
      <w:pPr>
        <w:snapToGrid w:val="0"/>
        <w:spacing w:line="360" w:lineRule="auto"/>
        <w:ind w:left="720"/>
        <w:contextualSpacing/>
        <w:rPr>
          <w:rFonts w:ascii="楷体" w:eastAsia="楷体" w:hAnsi="楷体"/>
          <w:color w:val="000000"/>
          <w:sz w:val="28"/>
          <w:szCs w:val="28"/>
        </w:rPr>
      </w:pPr>
      <w:r>
        <w:rPr>
          <w:rFonts w:ascii="楷体" w:eastAsia="楷体" w:hAnsi="楷体" w:hint="eastAsia"/>
          <w:color w:val="000000"/>
          <w:sz w:val="28"/>
          <w:szCs w:val="28"/>
        </w:rPr>
        <w:t>感性+理性=完美演讲</w:t>
      </w:r>
    </w:p>
    <w:p w:rsidR="0055002D" w:rsidRDefault="0055002D" w:rsidP="0055002D">
      <w:pPr>
        <w:snapToGrid w:val="0"/>
        <w:spacing w:line="360" w:lineRule="auto"/>
        <w:ind w:left="720"/>
        <w:contextualSpacing/>
        <w:rPr>
          <w:rFonts w:ascii="楷体" w:eastAsia="楷体" w:hAnsi="楷体"/>
          <w:color w:val="000000"/>
          <w:sz w:val="28"/>
          <w:szCs w:val="28"/>
        </w:rPr>
      </w:pPr>
      <w:r w:rsidRPr="00881078">
        <w:rPr>
          <w:rFonts w:ascii="楷体" w:eastAsia="楷体" w:hAnsi="楷体" w:cs="Times New Roman" w:hint="eastAsia"/>
          <w:color w:val="000000"/>
          <w:sz w:val="28"/>
          <w:szCs w:val="28"/>
        </w:rPr>
        <w:t>语言表达的三个纪律</w:t>
      </w:r>
    </w:p>
    <w:p w:rsidR="0055002D" w:rsidRPr="00881078" w:rsidRDefault="0055002D" w:rsidP="0055002D">
      <w:pPr>
        <w:snapToGrid w:val="0"/>
        <w:spacing w:line="360" w:lineRule="auto"/>
        <w:ind w:left="720"/>
        <w:contextualSpacing/>
        <w:rPr>
          <w:rFonts w:ascii="楷体" w:eastAsia="楷体" w:hAnsi="楷体" w:cs="Times New Roman"/>
          <w:color w:val="000000"/>
          <w:sz w:val="28"/>
          <w:szCs w:val="28"/>
        </w:rPr>
      </w:pPr>
      <w:r>
        <w:rPr>
          <w:rFonts w:ascii="楷体" w:eastAsia="楷体" w:hAnsi="楷体" w:hint="eastAsia"/>
          <w:color w:val="000000"/>
          <w:sz w:val="28"/>
          <w:szCs w:val="28"/>
        </w:rPr>
        <w:t>精彩演讲四要素</w:t>
      </w:r>
    </w:p>
    <w:p w:rsidR="0055002D" w:rsidRPr="00881078" w:rsidRDefault="0055002D" w:rsidP="0055002D">
      <w:pPr>
        <w:snapToGrid w:val="0"/>
        <w:spacing w:line="360" w:lineRule="auto"/>
        <w:contextualSpacing/>
        <w:rPr>
          <w:rFonts w:ascii="楷体" w:eastAsia="楷体" w:hAnsi="楷体" w:cs="Times New Roman"/>
          <w:color w:val="000000"/>
          <w:sz w:val="28"/>
          <w:szCs w:val="28"/>
        </w:rPr>
      </w:pPr>
      <w:r>
        <w:rPr>
          <w:rFonts w:ascii="楷体" w:eastAsia="楷体" w:hAnsi="楷体" w:hint="eastAsia"/>
          <w:color w:val="000000"/>
          <w:sz w:val="28"/>
          <w:szCs w:val="28"/>
        </w:rPr>
        <w:t>三、提升语言表达能力的</w:t>
      </w:r>
      <w:r w:rsidRPr="00881078">
        <w:rPr>
          <w:rFonts w:ascii="楷体" w:eastAsia="楷体" w:hAnsi="楷体" w:cs="Times New Roman" w:hint="eastAsia"/>
          <w:color w:val="000000"/>
          <w:sz w:val="28"/>
          <w:szCs w:val="28"/>
        </w:rPr>
        <w:t>方法</w:t>
      </w:r>
    </w:p>
    <w:p w:rsidR="0055002D" w:rsidRPr="00881078" w:rsidRDefault="0055002D" w:rsidP="0055002D">
      <w:pPr>
        <w:snapToGrid w:val="0"/>
        <w:spacing w:line="360" w:lineRule="auto"/>
        <w:ind w:left="720"/>
        <w:contextualSpacing/>
        <w:rPr>
          <w:rFonts w:ascii="楷体" w:eastAsia="楷体" w:hAnsi="楷体" w:cs="Times New Roman"/>
          <w:color w:val="000000"/>
          <w:sz w:val="28"/>
          <w:szCs w:val="28"/>
        </w:rPr>
      </w:pPr>
      <w:r w:rsidRPr="00881078">
        <w:rPr>
          <w:rFonts w:ascii="楷体" w:eastAsia="楷体" w:hAnsi="楷体" w:cs="Times New Roman" w:hint="eastAsia"/>
          <w:color w:val="000000"/>
          <w:sz w:val="28"/>
          <w:szCs w:val="28"/>
        </w:rPr>
        <w:t>化繁为简的五个方法</w:t>
      </w:r>
    </w:p>
    <w:p w:rsidR="0055002D" w:rsidRPr="00881078" w:rsidRDefault="0055002D" w:rsidP="0055002D">
      <w:pPr>
        <w:snapToGrid w:val="0"/>
        <w:spacing w:line="360" w:lineRule="auto"/>
        <w:ind w:left="720"/>
        <w:contextualSpacing/>
        <w:rPr>
          <w:rFonts w:ascii="楷体" w:eastAsia="楷体" w:hAnsi="楷体" w:cs="Times New Roman"/>
          <w:color w:val="000000"/>
          <w:sz w:val="28"/>
          <w:szCs w:val="28"/>
        </w:rPr>
      </w:pPr>
      <w:r w:rsidRPr="00881078">
        <w:rPr>
          <w:rFonts w:ascii="楷体" w:eastAsia="楷体" w:hAnsi="楷体" w:cs="Times New Roman" w:hint="eastAsia"/>
          <w:color w:val="000000"/>
          <w:sz w:val="28"/>
          <w:szCs w:val="28"/>
        </w:rPr>
        <w:lastRenderedPageBreak/>
        <w:t>借用雄辩力量的五种方法</w:t>
      </w:r>
    </w:p>
    <w:p w:rsidR="0055002D" w:rsidRPr="00881078" w:rsidRDefault="0055002D" w:rsidP="0055002D">
      <w:pPr>
        <w:snapToGrid w:val="0"/>
        <w:spacing w:line="360" w:lineRule="auto"/>
        <w:ind w:left="720"/>
        <w:contextualSpacing/>
        <w:rPr>
          <w:rFonts w:ascii="楷体" w:eastAsia="楷体" w:hAnsi="楷体" w:cs="Times New Roman"/>
          <w:color w:val="000000"/>
          <w:sz w:val="28"/>
          <w:szCs w:val="28"/>
        </w:rPr>
      </w:pPr>
      <w:r w:rsidRPr="00881078">
        <w:rPr>
          <w:rFonts w:ascii="楷体" w:eastAsia="楷体" w:hAnsi="楷体" w:cs="Times New Roman" w:hint="eastAsia"/>
          <w:color w:val="000000"/>
          <w:sz w:val="28"/>
          <w:szCs w:val="28"/>
        </w:rPr>
        <w:t>运用六种修辞手法</w:t>
      </w:r>
    </w:p>
    <w:p w:rsidR="0055002D" w:rsidRPr="0055002D" w:rsidRDefault="0055002D" w:rsidP="0055002D">
      <w:pPr>
        <w:snapToGrid w:val="0"/>
        <w:spacing w:line="360" w:lineRule="auto"/>
        <w:contextualSpacing/>
        <w:rPr>
          <w:rFonts w:ascii="楷体" w:eastAsia="楷体" w:hAnsi="楷体" w:cs="Times New Roman"/>
          <w:color w:val="000000"/>
          <w:sz w:val="28"/>
          <w:szCs w:val="28"/>
        </w:rPr>
      </w:pPr>
      <w:r w:rsidRPr="0055002D">
        <w:rPr>
          <w:rFonts w:ascii="楷体" w:eastAsia="楷体" w:hAnsi="楷体" w:hint="eastAsia"/>
          <w:color w:val="000000"/>
          <w:sz w:val="28"/>
          <w:szCs w:val="28"/>
        </w:rPr>
        <w:t>四</w:t>
      </w:r>
      <w:r w:rsidRPr="0055002D">
        <w:rPr>
          <w:rFonts w:ascii="楷体" w:eastAsia="楷体" w:hAnsi="楷体" w:cs="Times New Roman" w:hint="eastAsia"/>
          <w:color w:val="000000"/>
          <w:sz w:val="28"/>
          <w:szCs w:val="28"/>
        </w:rPr>
        <w:t>、语言表达的三个工具</w:t>
      </w:r>
    </w:p>
    <w:p w:rsidR="0055002D" w:rsidRDefault="0055002D" w:rsidP="0055002D">
      <w:pPr>
        <w:snapToGrid w:val="0"/>
        <w:spacing w:line="360" w:lineRule="auto"/>
        <w:contextualSpacing/>
        <w:rPr>
          <w:rFonts w:ascii="楷体" w:eastAsia="楷体" w:hAnsi="楷体" w:cs="Times New Roman"/>
          <w:color w:val="000000"/>
          <w:sz w:val="28"/>
          <w:szCs w:val="28"/>
        </w:rPr>
      </w:pPr>
      <w:r>
        <w:rPr>
          <w:rFonts w:ascii="楷体" w:eastAsia="楷体" w:hAnsi="楷体" w:hint="eastAsia"/>
          <w:color w:val="000000"/>
          <w:sz w:val="28"/>
          <w:szCs w:val="28"/>
        </w:rPr>
        <w:t>五</w:t>
      </w:r>
      <w:r>
        <w:rPr>
          <w:rFonts w:ascii="楷体" w:eastAsia="楷体" w:hAnsi="楷体" w:cs="Times New Roman" w:hint="eastAsia"/>
          <w:color w:val="000000"/>
          <w:sz w:val="28"/>
          <w:szCs w:val="28"/>
        </w:rPr>
        <w:t>、</w:t>
      </w:r>
      <w:r w:rsidRPr="00881078">
        <w:rPr>
          <w:rFonts w:ascii="楷体" w:eastAsia="楷体" w:hAnsi="楷体" w:cs="Times New Roman" w:hint="eastAsia"/>
          <w:color w:val="000000"/>
          <w:sz w:val="28"/>
          <w:szCs w:val="28"/>
        </w:rPr>
        <w:t>学员演练</w:t>
      </w:r>
      <w:r w:rsidR="00222280">
        <w:rPr>
          <w:rFonts w:ascii="楷体" w:eastAsia="楷体" w:hAnsi="楷体" w:cs="Times New Roman" w:hint="eastAsia"/>
          <w:color w:val="000000"/>
          <w:sz w:val="28"/>
          <w:szCs w:val="28"/>
        </w:rPr>
        <w:t>：语言表达（</w:t>
      </w:r>
      <w:r w:rsidRPr="00881078">
        <w:rPr>
          <w:rFonts w:ascii="楷体" w:eastAsia="楷体" w:hAnsi="楷体" w:cs="Times New Roman" w:hint="eastAsia"/>
          <w:color w:val="000000"/>
          <w:sz w:val="28"/>
          <w:szCs w:val="28"/>
        </w:rPr>
        <w:t>点评考核</w:t>
      </w:r>
      <w:r w:rsidR="00222280">
        <w:rPr>
          <w:rFonts w:ascii="楷体" w:eastAsia="楷体" w:hAnsi="楷体" w:cs="Times New Roman" w:hint="eastAsia"/>
          <w:color w:val="000000"/>
          <w:sz w:val="28"/>
          <w:szCs w:val="28"/>
        </w:rPr>
        <w:t>）</w:t>
      </w:r>
    </w:p>
    <w:p w:rsidR="0055002D" w:rsidRPr="0043087B" w:rsidRDefault="0055002D" w:rsidP="0055002D">
      <w:pPr>
        <w:pStyle w:val="a4"/>
        <w:snapToGrid w:val="0"/>
        <w:spacing w:line="360" w:lineRule="auto"/>
        <w:contextualSpacing/>
        <w:rPr>
          <w:rFonts w:ascii="微软雅黑" w:eastAsia="微软雅黑" w:hAnsi="微软雅黑" w:cs="宋体"/>
          <w:color w:val="404040" w:themeColor="text1" w:themeTint="BF"/>
          <w:sz w:val="28"/>
          <w:szCs w:val="28"/>
        </w:rPr>
      </w:pPr>
      <w:r w:rsidRPr="0043087B">
        <w:rPr>
          <w:rFonts w:ascii="微软雅黑" w:eastAsia="微软雅黑" w:hAnsi="微软雅黑" w:hint="eastAsia"/>
          <w:b/>
          <w:color w:val="404040" w:themeColor="text1" w:themeTint="BF"/>
          <w:sz w:val="28"/>
          <w:szCs w:val="28"/>
        </w:rPr>
        <w:t>第</w:t>
      </w:r>
      <w:r w:rsidR="00540957">
        <w:rPr>
          <w:rFonts w:ascii="微软雅黑" w:eastAsia="微软雅黑" w:hAnsi="微软雅黑" w:hint="eastAsia"/>
          <w:b/>
          <w:color w:val="404040" w:themeColor="text1" w:themeTint="BF"/>
          <w:sz w:val="28"/>
          <w:szCs w:val="28"/>
        </w:rPr>
        <w:t>十一</w:t>
      </w:r>
      <w:r w:rsidRPr="0043087B">
        <w:rPr>
          <w:rFonts w:ascii="微软雅黑" w:eastAsia="微软雅黑" w:hAnsi="微软雅黑" w:hint="eastAsia"/>
          <w:b/>
          <w:color w:val="404040" w:themeColor="text1" w:themeTint="BF"/>
          <w:sz w:val="28"/>
          <w:szCs w:val="28"/>
        </w:rPr>
        <w:t>篇  为课堂营造最佳的气氛</w:t>
      </w:r>
    </w:p>
    <w:p w:rsidR="0055002D" w:rsidRPr="00E768D6" w:rsidRDefault="0055002D" w:rsidP="0055002D">
      <w:pPr>
        <w:snapToGrid w:val="0"/>
        <w:spacing w:line="360" w:lineRule="auto"/>
        <w:ind w:firstLineChars="247" w:firstLine="692"/>
        <w:contextualSpacing/>
        <w:rPr>
          <w:rFonts w:ascii="楷体" w:eastAsia="楷体" w:hAnsi="楷体" w:cs="Times New Roman"/>
          <w:color w:val="000000"/>
          <w:sz w:val="28"/>
          <w:szCs w:val="28"/>
        </w:rPr>
      </w:pPr>
      <w:r w:rsidRPr="00E768D6">
        <w:rPr>
          <w:rFonts w:ascii="楷体" w:eastAsia="楷体" w:hAnsi="楷体" w:cs="Times New Roman" w:hint="eastAsia"/>
          <w:color w:val="000000"/>
          <w:sz w:val="28"/>
          <w:szCs w:val="28"/>
        </w:rPr>
        <w:t>如何调动学员的积极性？如何让大家都积极参与？如何营造良好的现场气氛？如何避免唱独角戏？这就是课堂呈现技巧的力量</w:t>
      </w:r>
    </w:p>
    <w:p w:rsidR="0055002D" w:rsidRPr="00E768D6" w:rsidRDefault="0055002D" w:rsidP="00470905">
      <w:pPr>
        <w:snapToGrid w:val="0"/>
        <w:spacing w:line="360" w:lineRule="auto"/>
        <w:contextualSpacing/>
        <w:rPr>
          <w:rFonts w:ascii="楷体" w:eastAsia="楷体" w:hAnsi="楷体" w:cs="Times New Roman"/>
          <w:color w:val="000000"/>
          <w:sz w:val="28"/>
          <w:szCs w:val="28"/>
        </w:rPr>
      </w:pPr>
      <w:r w:rsidRPr="00E768D6">
        <w:rPr>
          <w:rFonts w:ascii="楷体" w:eastAsia="楷体" w:hAnsi="楷体" w:cs="Times New Roman" w:hint="eastAsia"/>
          <w:color w:val="000000"/>
          <w:sz w:val="28"/>
          <w:szCs w:val="28"/>
        </w:rPr>
        <w:t>一、课堂气氛不佳的四种表现</w:t>
      </w:r>
    </w:p>
    <w:p w:rsidR="0055002D" w:rsidRPr="00E768D6" w:rsidRDefault="0055002D" w:rsidP="00470905">
      <w:pPr>
        <w:snapToGrid w:val="0"/>
        <w:spacing w:line="360" w:lineRule="auto"/>
        <w:contextualSpacing/>
        <w:rPr>
          <w:rFonts w:ascii="楷体" w:eastAsia="楷体" w:hAnsi="楷体" w:cs="Times New Roman"/>
          <w:color w:val="000000"/>
          <w:sz w:val="28"/>
          <w:szCs w:val="28"/>
        </w:rPr>
      </w:pPr>
      <w:r w:rsidRPr="00E768D6">
        <w:rPr>
          <w:rFonts w:ascii="楷体" w:eastAsia="楷体" w:hAnsi="楷体" w:cs="Times New Roman" w:hint="eastAsia"/>
          <w:color w:val="000000"/>
          <w:sz w:val="28"/>
          <w:szCs w:val="28"/>
        </w:rPr>
        <w:t>二、营造良好气氛的原则和方法</w:t>
      </w:r>
    </w:p>
    <w:p w:rsidR="0055002D" w:rsidRPr="00881078" w:rsidRDefault="0055002D" w:rsidP="00470905">
      <w:pPr>
        <w:snapToGrid w:val="0"/>
        <w:spacing w:line="360" w:lineRule="auto"/>
        <w:ind w:firstLineChars="200" w:firstLine="560"/>
        <w:contextualSpacing/>
        <w:rPr>
          <w:rFonts w:ascii="楷体" w:eastAsia="楷体" w:hAnsi="楷体" w:cs="Times New Roman"/>
          <w:color w:val="000000"/>
          <w:sz w:val="28"/>
          <w:szCs w:val="28"/>
        </w:rPr>
      </w:pPr>
      <w:r w:rsidRPr="00881078">
        <w:rPr>
          <w:rFonts w:ascii="楷体" w:eastAsia="楷体" w:hAnsi="楷体" w:cs="Times New Roman" w:hint="eastAsia"/>
          <w:color w:val="000000"/>
          <w:sz w:val="28"/>
          <w:szCs w:val="28"/>
        </w:rPr>
        <w:t>营造良好气氛的三大原则</w:t>
      </w:r>
    </w:p>
    <w:p w:rsidR="0055002D" w:rsidRPr="00881078" w:rsidRDefault="0055002D" w:rsidP="00470905">
      <w:pPr>
        <w:snapToGrid w:val="0"/>
        <w:spacing w:line="360" w:lineRule="auto"/>
        <w:ind w:firstLineChars="200" w:firstLine="560"/>
        <w:contextualSpacing/>
        <w:rPr>
          <w:rFonts w:ascii="楷体" w:eastAsia="楷体" w:hAnsi="楷体" w:cs="Times New Roman"/>
          <w:color w:val="000000"/>
          <w:sz w:val="28"/>
          <w:szCs w:val="28"/>
        </w:rPr>
      </w:pPr>
      <w:r w:rsidRPr="00881078">
        <w:rPr>
          <w:rFonts w:ascii="楷体" w:eastAsia="楷体" w:hAnsi="楷体" w:cs="Times New Roman" w:hint="eastAsia"/>
          <w:color w:val="000000"/>
          <w:sz w:val="28"/>
          <w:szCs w:val="28"/>
        </w:rPr>
        <w:t>营造良好气氛的四个方法</w:t>
      </w:r>
    </w:p>
    <w:p w:rsidR="0055002D" w:rsidRDefault="0055002D" w:rsidP="00470905">
      <w:pPr>
        <w:snapToGrid w:val="0"/>
        <w:spacing w:line="360" w:lineRule="auto"/>
        <w:contextualSpacing/>
        <w:rPr>
          <w:rFonts w:ascii="楷体" w:eastAsia="楷体" w:hAnsi="楷体" w:cs="Times New Roman"/>
          <w:color w:val="000000"/>
          <w:sz w:val="28"/>
          <w:szCs w:val="28"/>
        </w:rPr>
      </w:pPr>
      <w:r>
        <w:rPr>
          <w:rFonts w:ascii="楷体" w:eastAsia="楷体" w:hAnsi="楷体" w:cs="Times New Roman" w:hint="eastAsia"/>
          <w:color w:val="000000"/>
          <w:sz w:val="28"/>
          <w:szCs w:val="28"/>
        </w:rPr>
        <w:t>三、主要授课方法的应用</w:t>
      </w:r>
    </w:p>
    <w:p w:rsidR="0055002D" w:rsidRDefault="0055002D" w:rsidP="00470905">
      <w:pPr>
        <w:snapToGrid w:val="0"/>
        <w:spacing w:line="360" w:lineRule="auto"/>
        <w:ind w:firstLineChars="200" w:firstLine="560"/>
        <w:contextualSpacing/>
        <w:rPr>
          <w:rFonts w:ascii="楷体" w:eastAsia="楷体" w:hAnsi="楷体" w:cs="Arial"/>
          <w:sz w:val="28"/>
          <w:szCs w:val="28"/>
        </w:rPr>
      </w:pPr>
      <w:r w:rsidRPr="00E768D6">
        <w:rPr>
          <w:rFonts w:ascii="楷体" w:eastAsia="楷体" w:hAnsi="楷体" w:cs="Arial"/>
          <w:sz w:val="28"/>
          <w:szCs w:val="28"/>
        </w:rPr>
        <w:t>演讲法分析与演练</w:t>
      </w:r>
    </w:p>
    <w:p w:rsidR="0055002D" w:rsidRDefault="0055002D" w:rsidP="00470905">
      <w:pPr>
        <w:snapToGrid w:val="0"/>
        <w:spacing w:line="360" w:lineRule="auto"/>
        <w:ind w:firstLineChars="200" w:firstLine="560"/>
        <w:contextualSpacing/>
        <w:rPr>
          <w:rFonts w:ascii="楷体" w:eastAsia="楷体" w:hAnsi="楷体" w:cs="Arial"/>
          <w:sz w:val="28"/>
          <w:szCs w:val="28"/>
        </w:rPr>
      </w:pPr>
      <w:r w:rsidRPr="00E768D6">
        <w:rPr>
          <w:rFonts w:ascii="楷体" w:eastAsia="楷体" w:hAnsi="楷体" w:cs="Arial"/>
          <w:sz w:val="28"/>
          <w:szCs w:val="28"/>
        </w:rPr>
        <w:t xml:space="preserve">问答法分析与演练 </w:t>
      </w:r>
    </w:p>
    <w:p w:rsidR="0055002D" w:rsidRDefault="0055002D" w:rsidP="00470905">
      <w:pPr>
        <w:snapToGrid w:val="0"/>
        <w:spacing w:line="360" w:lineRule="auto"/>
        <w:ind w:firstLineChars="200" w:firstLine="560"/>
        <w:contextualSpacing/>
        <w:rPr>
          <w:rFonts w:ascii="楷体" w:eastAsia="楷体" w:hAnsi="楷体" w:cs="Arial"/>
          <w:sz w:val="28"/>
          <w:szCs w:val="28"/>
        </w:rPr>
      </w:pPr>
      <w:r w:rsidRPr="00E768D6">
        <w:rPr>
          <w:rFonts w:ascii="楷体" w:eastAsia="楷体" w:hAnsi="楷体" w:cs="Arial"/>
          <w:sz w:val="28"/>
          <w:szCs w:val="28"/>
        </w:rPr>
        <w:t>示范教学法分析与演练</w:t>
      </w:r>
      <w:r>
        <w:rPr>
          <w:rFonts w:ascii="楷体" w:eastAsia="楷体" w:hAnsi="楷体" w:cs="Arial"/>
          <w:sz w:val="28"/>
          <w:szCs w:val="28"/>
        </w:rPr>
        <w:t xml:space="preserve"> </w:t>
      </w:r>
    </w:p>
    <w:p w:rsidR="0055002D" w:rsidRDefault="0055002D" w:rsidP="00470905">
      <w:pPr>
        <w:snapToGrid w:val="0"/>
        <w:spacing w:line="360" w:lineRule="auto"/>
        <w:ind w:firstLineChars="200" w:firstLine="560"/>
        <w:contextualSpacing/>
        <w:rPr>
          <w:rFonts w:ascii="楷体" w:eastAsia="楷体" w:hAnsi="楷体" w:cs="Arial"/>
          <w:sz w:val="28"/>
          <w:szCs w:val="28"/>
        </w:rPr>
      </w:pPr>
      <w:r w:rsidRPr="00E768D6">
        <w:rPr>
          <w:rFonts w:ascii="楷体" w:eastAsia="楷体" w:hAnsi="楷体" w:cs="Arial"/>
          <w:sz w:val="28"/>
          <w:szCs w:val="28"/>
        </w:rPr>
        <w:t>角色扮演法分析与演练</w:t>
      </w:r>
    </w:p>
    <w:p w:rsidR="0055002D" w:rsidRDefault="0055002D" w:rsidP="00470905">
      <w:pPr>
        <w:snapToGrid w:val="0"/>
        <w:spacing w:line="360" w:lineRule="auto"/>
        <w:ind w:firstLineChars="200" w:firstLine="560"/>
        <w:contextualSpacing/>
        <w:rPr>
          <w:rFonts w:ascii="楷体" w:eastAsia="楷体" w:hAnsi="楷体" w:cs="Arial"/>
          <w:sz w:val="28"/>
          <w:szCs w:val="28"/>
        </w:rPr>
      </w:pPr>
      <w:r>
        <w:rPr>
          <w:rFonts w:ascii="楷体" w:eastAsia="楷体" w:hAnsi="楷体" w:cs="Arial"/>
          <w:sz w:val="28"/>
          <w:szCs w:val="28"/>
        </w:rPr>
        <w:t>视频教学法</w:t>
      </w:r>
      <w:r w:rsidRPr="00E768D6">
        <w:rPr>
          <w:rFonts w:ascii="楷体" w:eastAsia="楷体" w:hAnsi="楷体" w:cs="Arial"/>
          <w:sz w:val="28"/>
          <w:szCs w:val="28"/>
        </w:rPr>
        <w:t>分析与演练</w:t>
      </w:r>
      <w:r>
        <w:rPr>
          <w:rFonts w:ascii="楷体" w:eastAsia="楷体" w:hAnsi="楷体" w:cs="Arial"/>
          <w:sz w:val="28"/>
          <w:szCs w:val="28"/>
        </w:rPr>
        <w:t xml:space="preserve"> </w:t>
      </w:r>
    </w:p>
    <w:p w:rsidR="0055002D" w:rsidRDefault="0055002D" w:rsidP="00470905">
      <w:pPr>
        <w:snapToGrid w:val="0"/>
        <w:spacing w:line="360" w:lineRule="auto"/>
        <w:ind w:firstLineChars="200" w:firstLine="560"/>
        <w:contextualSpacing/>
        <w:rPr>
          <w:rFonts w:ascii="楷体" w:eastAsia="楷体" w:hAnsi="楷体" w:cs="Arial"/>
          <w:sz w:val="28"/>
          <w:szCs w:val="28"/>
        </w:rPr>
      </w:pPr>
      <w:r w:rsidRPr="00E768D6">
        <w:rPr>
          <w:rFonts w:ascii="楷体" w:eastAsia="楷体" w:hAnsi="楷体" w:cs="Arial"/>
          <w:sz w:val="28"/>
          <w:szCs w:val="28"/>
        </w:rPr>
        <w:t>游戏体验法分析与演练</w:t>
      </w:r>
      <w:r>
        <w:rPr>
          <w:rFonts w:ascii="楷体" w:eastAsia="楷体" w:hAnsi="楷体" w:cs="Arial"/>
          <w:sz w:val="28"/>
          <w:szCs w:val="28"/>
        </w:rPr>
        <w:t xml:space="preserve"> </w:t>
      </w:r>
    </w:p>
    <w:p w:rsidR="0055002D" w:rsidRPr="00E768D6" w:rsidRDefault="0055002D" w:rsidP="00470905">
      <w:pPr>
        <w:snapToGrid w:val="0"/>
        <w:spacing w:line="360" w:lineRule="auto"/>
        <w:ind w:firstLineChars="200" w:firstLine="560"/>
        <w:contextualSpacing/>
        <w:rPr>
          <w:rFonts w:ascii="楷体" w:eastAsia="楷体" w:hAnsi="楷体" w:cs="Arial"/>
          <w:sz w:val="28"/>
          <w:szCs w:val="28"/>
        </w:rPr>
      </w:pPr>
      <w:r w:rsidRPr="00E768D6">
        <w:rPr>
          <w:rFonts w:ascii="楷体" w:eastAsia="楷体" w:hAnsi="楷体" w:cs="Arial"/>
          <w:sz w:val="28"/>
          <w:szCs w:val="28"/>
        </w:rPr>
        <w:t>头脑风暴法分析与演练</w:t>
      </w:r>
    </w:p>
    <w:p w:rsidR="0055002D" w:rsidRDefault="0055002D" w:rsidP="00470905">
      <w:pPr>
        <w:snapToGrid w:val="0"/>
        <w:spacing w:line="360" w:lineRule="auto"/>
        <w:contextualSpacing/>
        <w:rPr>
          <w:rFonts w:ascii="楷体" w:eastAsia="楷体" w:hAnsi="楷体" w:cs="Times New Roman"/>
          <w:color w:val="000000"/>
          <w:sz w:val="28"/>
          <w:szCs w:val="28"/>
        </w:rPr>
      </w:pPr>
      <w:r>
        <w:rPr>
          <w:rFonts w:ascii="楷体" w:eastAsia="楷体" w:hAnsi="楷体" w:cs="Times New Roman" w:hint="eastAsia"/>
          <w:color w:val="000000"/>
          <w:sz w:val="28"/>
          <w:szCs w:val="28"/>
        </w:rPr>
        <w:t>四、</w:t>
      </w:r>
      <w:r w:rsidRPr="002C0B0E">
        <w:rPr>
          <w:rFonts w:ascii="楷体" w:eastAsia="楷体" w:hAnsi="楷体" w:cs="Times New Roman" w:hint="eastAsia"/>
          <w:color w:val="000000"/>
          <w:sz w:val="28"/>
          <w:szCs w:val="28"/>
        </w:rPr>
        <w:t>学员演练：如何</w:t>
      </w:r>
      <w:r>
        <w:rPr>
          <w:rFonts w:ascii="楷体" w:eastAsia="楷体" w:hAnsi="楷体" w:cs="Times New Roman" w:hint="eastAsia"/>
          <w:color w:val="000000"/>
          <w:sz w:val="28"/>
          <w:szCs w:val="28"/>
        </w:rPr>
        <w:t>精彩</w:t>
      </w:r>
      <w:r w:rsidRPr="002C0B0E">
        <w:rPr>
          <w:rFonts w:ascii="楷体" w:eastAsia="楷体" w:hAnsi="楷体" w:cs="Times New Roman" w:hint="eastAsia"/>
          <w:color w:val="000000"/>
          <w:sz w:val="28"/>
          <w:szCs w:val="28"/>
        </w:rPr>
        <w:t>互动</w:t>
      </w:r>
      <w:r w:rsidR="00222280">
        <w:rPr>
          <w:rFonts w:ascii="楷体" w:eastAsia="楷体" w:hAnsi="楷体" w:cs="Times New Roman" w:hint="eastAsia"/>
          <w:color w:val="000000"/>
          <w:sz w:val="28"/>
          <w:szCs w:val="28"/>
        </w:rPr>
        <w:t>（</w:t>
      </w:r>
      <w:r w:rsidR="00222280" w:rsidRPr="00881078">
        <w:rPr>
          <w:rFonts w:ascii="楷体" w:eastAsia="楷体" w:hAnsi="楷体" w:cs="Times New Roman" w:hint="eastAsia"/>
          <w:color w:val="000000"/>
          <w:sz w:val="28"/>
          <w:szCs w:val="28"/>
        </w:rPr>
        <w:t>点评考核</w:t>
      </w:r>
      <w:r w:rsidR="00222280">
        <w:rPr>
          <w:rFonts w:ascii="楷体" w:eastAsia="楷体" w:hAnsi="楷体" w:cs="Times New Roman" w:hint="eastAsia"/>
          <w:color w:val="000000"/>
          <w:sz w:val="28"/>
          <w:szCs w:val="28"/>
        </w:rPr>
        <w:t>）</w:t>
      </w:r>
    </w:p>
    <w:p w:rsidR="0055002D" w:rsidRPr="0043087B" w:rsidRDefault="0055002D" w:rsidP="0055002D">
      <w:pPr>
        <w:snapToGrid w:val="0"/>
        <w:spacing w:line="360" w:lineRule="auto"/>
        <w:contextualSpacing/>
        <w:rPr>
          <w:rFonts w:ascii="微软雅黑" w:eastAsia="微软雅黑" w:hAnsi="微软雅黑" w:cs="Times New Roman"/>
          <w:b/>
          <w:color w:val="404040" w:themeColor="text1" w:themeTint="BF"/>
          <w:sz w:val="28"/>
          <w:szCs w:val="28"/>
        </w:rPr>
      </w:pPr>
      <w:r w:rsidRPr="0043087B">
        <w:rPr>
          <w:rFonts w:ascii="微软雅黑" w:eastAsia="微软雅黑" w:hAnsi="微软雅黑" w:cs="Times New Roman" w:hint="eastAsia"/>
          <w:b/>
          <w:color w:val="404040" w:themeColor="text1" w:themeTint="BF"/>
          <w:sz w:val="28"/>
          <w:szCs w:val="28"/>
        </w:rPr>
        <w:t>第</w:t>
      </w:r>
      <w:r w:rsidR="0043087B" w:rsidRPr="0043087B">
        <w:rPr>
          <w:rFonts w:ascii="微软雅黑" w:eastAsia="微软雅黑" w:hAnsi="微软雅黑" w:hint="eastAsia"/>
          <w:b/>
          <w:color w:val="404040" w:themeColor="text1" w:themeTint="BF"/>
          <w:sz w:val="28"/>
          <w:szCs w:val="28"/>
        </w:rPr>
        <w:t>十</w:t>
      </w:r>
      <w:r w:rsidR="00540957">
        <w:rPr>
          <w:rFonts w:ascii="微软雅黑" w:eastAsia="微软雅黑" w:hAnsi="微软雅黑" w:hint="eastAsia"/>
          <w:b/>
          <w:color w:val="404040" w:themeColor="text1" w:themeTint="BF"/>
          <w:sz w:val="28"/>
          <w:szCs w:val="28"/>
        </w:rPr>
        <w:t>二</w:t>
      </w:r>
      <w:r w:rsidRPr="0043087B">
        <w:rPr>
          <w:rFonts w:ascii="微软雅黑" w:eastAsia="微软雅黑" w:hAnsi="微软雅黑" w:cs="Times New Roman" w:hint="eastAsia"/>
          <w:b/>
          <w:color w:val="404040" w:themeColor="text1" w:themeTint="BF"/>
          <w:sz w:val="28"/>
          <w:szCs w:val="28"/>
        </w:rPr>
        <w:t>篇  培训顺利进行的措施</w:t>
      </w:r>
    </w:p>
    <w:p w:rsidR="0055002D" w:rsidRPr="00E768D6" w:rsidRDefault="0055002D" w:rsidP="0055002D">
      <w:pPr>
        <w:snapToGrid w:val="0"/>
        <w:spacing w:line="360" w:lineRule="auto"/>
        <w:ind w:firstLineChars="295" w:firstLine="826"/>
        <w:contextualSpacing/>
        <w:rPr>
          <w:rFonts w:ascii="楷体" w:eastAsia="楷体" w:hAnsi="楷体" w:cs="Times New Roman"/>
          <w:color w:val="000000"/>
          <w:sz w:val="28"/>
          <w:szCs w:val="28"/>
        </w:rPr>
      </w:pPr>
      <w:r w:rsidRPr="00E768D6">
        <w:rPr>
          <w:rFonts w:ascii="楷体" w:eastAsia="楷体" w:hAnsi="楷体" w:cs="Times New Roman" w:hint="eastAsia"/>
          <w:color w:val="000000"/>
          <w:sz w:val="28"/>
          <w:szCs w:val="28"/>
        </w:rPr>
        <w:t>如何避免场面混乱？如何保证培训的顺利进行？如何有效应对各种课堂挑战？如何保证一切尽在掌握？这就需要专业</w:t>
      </w:r>
      <w:proofErr w:type="gramStart"/>
      <w:r w:rsidRPr="00E768D6">
        <w:rPr>
          <w:rFonts w:ascii="楷体" w:eastAsia="楷体" w:hAnsi="楷体" w:cs="Times New Roman" w:hint="eastAsia"/>
          <w:color w:val="000000"/>
          <w:sz w:val="28"/>
          <w:szCs w:val="28"/>
        </w:rPr>
        <w:t>的控场技巧</w:t>
      </w:r>
      <w:proofErr w:type="gramEnd"/>
      <w:r w:rsidRPr="00E768D6">
        <w:rPr>
          <w:rFonts w:ascii="楷体" w:eastAsia="楷体" w:hAnsi="楷体" w:cs="Times New Roman" w:hint="eastAsia"/>
          <w:color w:val="000000"/>
          <w:sz w:val="28"/>
          <w:szCs w:val="28"/>
        </w:rPr>
        <w:t>，这是课程顺利进行的必备的保障措施</w:t>
      </w:r>
    </w:p>
    <w:p w:rsidR="0055002D" w:rsidRPr="00E768D6" w:rsidRDefault="0055002D" w:rsidP="0055002D">
      <w:pPr>
        <w:snapToGrid w:val="0"/>
        <w:spacing w:line="360" w:lineRule="auto"/>
        <w:contextualSpacing/>
        <w:rPr>
          <w:rFonts w:ascii="楷体" w:eastAsia="楷体" w:hAnsi="楷体" w:cs="Times New Roman"/>
          <w:color w:val="000000"/>
          <w:sz w:val="28"/>
          <w:szCs w:val="28"/>
        </w:rPr>
      </w:pPr>
      <w:r>
        <w:rPr>
          <w:rFonts w:ascii="楷体" w:eastAsia="楷体" w:hAnsi="楷体" w:cs="Times New Roman" w:hint="eastAsia"/>
          <w:color w:val="000000"/>
          <w:sz w:val="28"/>
          <w:szCs w:val="28"/>
        </w:rPr>
        <w:t>一、</w:t>
      </w:r>
      <w:r w:rsidRPr="00E768D6">
        <w:rPr>
          <w:rFonts w:ascii="楷体" w:eastAsia="楷体" w:hAnsi="楷体" w:cs="Times New Roman" w:hint="eastAsia"/>
          <w:color w:val="000000"/>
          <w:sz w:val="28"/>
          <w:szCs w:val="28"/>
        </w:rPr>
        <w:t>培训失控的五种表现</w:t>
      </w:r>
    </w:p>
    <w:p w:rsidR="0055002D" w:rsidRPr="00E768D6" w:rsidRDefault="0055002D" w:rsidP="0055002D">
      <w:pPr>
        <w:snapToGrid w:val="0"/>
        <w:spacing w:line="360" w:lineRule="auto"/>
        <w:contextualSpacing/>
        <w:rPr>
          <w:rFonts w:ascii="楷体" w:eastAsia="楷体" w:hAnsi="楷体" w:cs="Times New Roman"/>
          <w:color w:val="000000"/>
          <w:sz w:val="28"/>
          <w:szCs w:val="28"/>
        </w:rPr>
      </w:pPr>
      <w:r w:rsidRPr="00E768D6">
        <w:rPr>
          <w:rFonts w:ascii="楷体" w:eastAsia="楷体" w:hAnsi="楷体" w:cs="Times New Roman" w:hint="eastAsia"/>
          <w:color w:val="000000"/>
          <w:sz w:val="28"/>
          <w:szCs w:val="28"/>
        </w:rPr>
        <w:lastRenderedPageBreak/>
        <w:t>二、</w:t>
      </w:r>
      <w:proofErr w:type="gramStart"/>
      <w:r w:rsidRPr="00E768D6">
        <w:rPr>
          <w:rFonts w:ascii="楷体" w:eastAsia="楷体" w:hAnsi="楷体" w:cs="Times New Roman" w:hint="eastAsia"/>
          <w:color w:val="000000"/>
          <w:sz w:val="28"/>
          <w:szCs w:val="28"/>
        </w:rPr>
        <w:t>高效控场的</w:t>
      </w:r>
      <w:proofErr w:type="gramEnd"/>
      <w:r w:rsidRPr="00E768D6">
        <w:rPr>
          <w:rFonts w:ascii="楷体" w:eastAsia="楷体" w:hAnsi="楷体" w:cs="Times New Roman" w:hint="eastAsia"/>
          <w:color w:val="000000"/>
          <w:sz w:val="28"/>
          <w:szCs w:val="28"/>
        </w:rPr>
        <w:t>原则和方法</w:t>
      </w:r>
    </w:p>
    <w:p w:rsidR="0055002D" w:rsidRPr="00881078" w:rsidRDefault="0055002D" w:rsidP="0055002D">
      <w:pPr>
        <w:snapToGrid w:val="0"/>
        <w:spacing w:line="360" w:lineRule="auto"/>
        <w:ind w:firstLineChars="200" w:firstLine="560"/>
        <w:contextualSpacing/>
        <w:rPr>
          <w:rFonts w:ascii="楷体" w:eastAsia="楷体" w:hAnsi="楷体" w:cs="Times New Roman"/>
          <w:color w:val="000000"/>
          <w:sz w:val="28"/>
          <w:szCs w:val="28"/>
        </w:rPr>
      </w:pPr>
      <w:proofErr w:type="gramStart"/>
      <w:r w:rsidRPr="00881078">
        <w:rPr>
          <w:rFonts w:ascii="楷体" w:eastAsia="楷体" w:hAnsi="楷体" w:cs="Times New Roman" w:hint="eastAsia"/>
          <w:color w:val="000000"/>
          <w:sz w:val="28"/>
          <w:szCs w:val="28"/>
        </w:rPr>
        <w:t>高效控场的</w:t>
      </w:r>
      <w:proofErr w:type="gramEnd"/>
      <w:r w:rsidRPr="00881078">
        <w:rPr>
          <w:rFonts w:ascii="楷体" w:eastAsia="楷体" w:hAnsi="楷体" w:cs="Times New Roman" w:hint="eastAsia"/>
          <w:color w:val="000000"/>
          <w:sz w:val="28"/>
          <w:szCs w:val="28"/>
        </w:rPr>
        <w:t>三个原则</w:t>
      </w:r>
    </w:p>
    <w:p w:rsidR="0055002D" w:rsidRPr="00881078" w:rsidRDefault="0055002D" w:rsidP="0055002D">
      <w:pPr>
        <w:snapToGrid w:val="0"/>
        <w:spacing w:line="360" w:lineRule="auto"/>
        <w:ind w:firstLineChars="200" w:firstLine="560"/>
        <w:contextualSpacing/>
        <w:rPr>
          <w:rFonts w:ascii="楷体" w:eastAsia="楷体" w:hAnsi="楷体" w:cs="Times New Roman"/>
          <w:color w:val="000000"/>
          <w:sz w:val="28"/>
          <w:szCs w:val="28"/>
        </w:rPr>
      </w:pPr>
      <w:proofErr w:type="gramStart"/>
      <w:r w:rsidRPr="00881078">
        <w:rPr>
          <w:rFonts w:ascii="楷体" w:eastAsia="楷体" w:hAnsi="楷体" w:cs="Times New Roman" w:hint="eastAsia"/>
          <w:color w:val="000000"/>
          <w:sz w:val="28"/>
          <w:szCs w:val="28"/>
        </w:rPr>
        <w:t>高效控场的</w:t>
      </w:r>
      <w:proofErr w:type="gramEnd"/>
      <w:r w:rsidRPr="00881078">
        <w:rPr>
          <w:rFonts w:ascii="楷体" w:eastAsia="楷体" w:hAnsi="楷体" w:cs="Times New Roman" w:hint="eastAsia"/>
          <w:color w:val="000000"/>
          <w:sz w:val="28"/>
          <w:szCs w:val="28"/>
        </w:rPr>
        <w:t>七个方法及操作技巧</w:t>
      </w:r>
    </w:p>
    <w:p w:rsidR="0055002D" w:rsidRDefault="0055002D" w:rsidP="0055002D">
      <w:pPr>
        <w:snapToGrid w:val="0"/>
        <w:spacing w:line="360" w:lineRule="auto"/>
        <w:contextualSpacing/>
        <w:rPr>
          <w:rFonts w:ascii="楷体" w:eastAsia="楷体" w:hAnsi="楷体" w:cs="Arial"/>
          <w:sz w:val="28"/>
          <w:szCs w:val="28"/>
        </w:rPr>
      </w:pPr>
      <w:r w:rsidRPr="00E768D6">
        <w:rPr>
          <w:rFonts w:ascii="楷体" w:eastAsia="楷体" w:hAnsi="楷体" w:cs="Times New Roman" w:hint="eastAsia"/>
          <w:color w:val="000000"/>
          <w:sz w:val="28"/>
          <w:szCs w:val="28"/>
        </w:rPr>
        <w:t>三、如何应对</w:t>
      </w:r>
      <w:proofErr w:type="gramStart"/>
      <w:r w:rsidRPr="00E768D6">
        <w:rPr>
          <w:rFonts w:ascii="楷体" w:eastAsia="楷体" w:hAnsi="楷体" w:cs="Arial"/>
          <w:bCs/>
          <w:sz w:val="28"/>
          <w:szCs w:val="28"/>
        </w:rPr>
        <w:t>课堂</w:t>
      </w:r>
      <w:r>
        <w:rPr>
          <w:rFonts w:ascii="楷体" w:eastAsia="楷体" w:hAnsi="楷体" w:cs="Arial" w:hint="eastAsia"/>
          <w:bCs/>
          <w:sz w:val="28"/>
          <w:szCs w:val="28"/>
        </w:rPr>
        <w:t>七</w:t>
      </w:r>
      <w:proofErr w:type="gramEnd"/>
      <w:r w:rsidRPr="00E768D6">
        <w:rPr>
          <w:rFonts w:ascii="楷体" w:eastAsia="楷体" w:hAnsi="楷体" w:cs="Arial"/>
          <w:bCs/>
          <w:sz w:val="28"/>
          <w:szCs w:val="28"/>
        </w:rPr>
        <w:t>大类型学员</w:t>
      </w:r>
    </w:p>
    <w:p w:rsidR="0055002D" w:rsidRPr="0020052D" w:rsidRDefault="0055002D" w:rsidP="0055002D">
      <w:pPr>
        <w:snapToGrid w:val="0"/>
        <w:spacing w:line="360" w:lineRule="auto"/>
        <w:ind w:firstLineChars="200" w:firstLine="560"/>
        <w:contextualSpacing/>
        <w:rPr>
          <w:rFonts w:ascii="楷体" w:eastAsia="楷体" w:hAnsi="楷体" w:cs="Arial"/>
          <w:sz w:val="28"/>
          <w:szCs w:val="28"/>
        </w:rPr>
      </w:pPr>
      <w:r w:rsidRPr="0020052D">
        <w:rPr>
          <w:rFonts w:ascii="楷体" w:eastAsia="楷体" w:hAnsi="楷体" w:cs="Arial" w:hint="eastAsia"/>
          <w:sz w:val="28"/>
          <w:szCs w:val="28"/>
        </w:rPr>
        <w:t xml:space="preserve">极好争辩者 </w:t>
      </w:r>
    </w:p>
    <w:p w:rsidR="0055002D" w:rsidRPr="0020052D" w:rsidRDefault="0055002D" w:rsidP="0055002D">
      <w:pPr>
        <w:snapToGrid w:val="0"/>
        <w:spacing w:line="360" w:lineRule="auto"/>
        <w:ind w:firstLineChars="200" w:firstLine="560"/>
        <w:contextualSpacing/>
        <w:rPr>
          <w:rFonts w:ascii="楷体" w:eastAsia="楷体" w:hAnsi="楷体" w:cs="Arial"/>
          <w:sz w:val="28"/>
          <w:szCs w:val="28"/>
        </w:rPr>
      </w:pPr>
      <w:r w:rsidRPr="0020052D">
        <w:rPr>
          <w:rFonts w:ascii="楷体" w:eastAsia="楷体" w:hAnsi="楷体" w:cs="Arial" w:hint="eastAsia"/>
          <w:sz w:val="28"/>
          <w:szCs w:val="28"/>
        </w:rPr>
        <w:t xml:space="preserve">说话跑题者 </w:t>
      </w:r>
    </w:p>
    <w:p w:rsidR="0055002D" w:rsidRPr="0020052D" w:rsidRDefault="0055002D" w:rsidP="0055002D">
      <w:pPr>
        <w:snapToGrid w:val="0"/>
        <w:spacing w:line="360" w:lineRule="auto"/>
        <w:ind w:firstLineChars="200" w:firstLine="560"/>
        <w:contextualSpacing/>
        <w:rPr>
          <w:rFonts w:ascii="楷体" w:eastAsia="楷体" w:hAnsi="楷体" w:cs="Arial"/>
          <w:sz w:val="28"/>
          <w:szCs w:val="28"/>
        </w:rPr>
      </w:pPr>
      <w:r w:rsidRPr="0020052D">
        <w:rPr>
          <w:rFonts w:ascii="楷体" w:eastAsia="楷体" w:hAnsi="楷体" w:cs="Arial" w:hint="eastAsia"/>
          <w:sz w:val="28"/>
          <w:szCs w:val="28"/>
        </w:rPr>
        <w:t xml:space="preserve">个性冲突者 </w:t>
      </w:r>
    </w:p>
    <w:p w:rsidR="0055002D" w:rsidRPr="0020052D" w:rsidRDefault="0055002D" w:rsidP="0055002D">
      <w:pPr>
        <w:snapToGrid w:val="0"/>
        <w:spacing w:line="360" w:lineRule="auto"/>
        <w:ind w:firstLineChars="200" w:firstLine="560"/>
        <w:contextualSpacing/>
        <w:rPr>
          <w:rFonts w:ascii="楷体" w:eastAsia="楷体" w:hAnsi="楷体" w:cs="Arial"/>
          <w:sz w:val="28"/>
          <w:szCs w:val="28"/>
        </w:rPr>
      </w:pPr>
      <w:r w:rsidRPr="0020052D">
        <w:rPr>
          <w:rFonts w:ascii="楷体" w:eastAsia="楷体" w:hAnsi="楷体" w:cs="Arial" w:hint="eastAsia"/>
          <w:sz w:val="28"/>
          <w:szCs w:val="28"/>
        </w:rPr>
        <w:t xml:space="preserve">过分健谈者 </w:t>
      </w:r>
    </w:p>
    <w:p w:rsidR="0055002D" w:rsidRPr="0020052D" w:rsidRDefault="0055002D" w:rsidP="0055002D">
      <w:pPr>
        <w:snapToGrid w:val="0"/>
        <w:spacing w:line="360" w:lineRule="auto"/>
        <w:ind w:firstLineChars="200" w:firstLine="560"/>
        <w:contextualSpacing/>
        <w:rPr>
          <w:rFonts w:ascii="楷体" w:eastAsia="楷体" w:hAnsi="楷体" w:cs="Arial"/>
          <w:sz w:val="28"/>
          <w:szCs w:val="28"/>
        </w:rPr>
      </w:pPr>
      <w:r w:rsidRPr="0020052D">
        <w:rPr>
          <w:rFonts w:ascii="楷体" w:eastAsia="楷体" w:hAnsi="楷体" w:cs="Arial" w:hint="eastAsia"/>
          <w:sz w:val="28"/>
          <w:szCs w:val="28"/>
        </w:rPr>
        <w:t xml:space="preserve">沉默不语者 </w:t>
      </w:r>
    </w:p>
    <w:p w:rsidR="0055002D" w:rsidRPr="0020052D" w:rsidRDefault="0055002D" w:rsidP="0055002D">
      <w:pPr>
        <w:snapToGrid w:val="0"/>
        <w:spacing w:line="360" w:lineRule="auto"/>
        <w:ind w:firstLineChars="200" w:firstLine="560"/>
        <w:contextualSpacing/>
        <w:rPr>
          <w:rFonts w:ascii="楷体" w:eastAsia="楷体" w:hAnsi="楷体" w:cs="Arial"/>
          <w:sz w:val="28"/>
          <w:szCs w:val="28"/>
        </w:rPr>
      </w:pPr>
      <w:r w:rsidRPr="0020052D">
        <w:rPr>
          <w:rFonts w:ascii="楷体" w:eastAsia="楷体" w:hAnsi="楷体" w:cs="Arial" w:hint="eastAsia"/>
          <w:sz w:val="28"/>
          <w:szCs w:val="28"/>
        </w:rPr>
        <w:t xml:space="preserve">私下谈话者 </w:t>
      </w:r>
    </w:p>
    <w:p w:rsidR="00540957" w:rsidRPr="0020052D" w:rsidRDefault="0055002D" w:rsidP="005051A8">
      <w:pPr>
        <w:snapToGrid w:val="0"/>
        <w:spacing w:line="360" w:lineRule="auto"/>
        <w:ind w:firstLineChars="200" w:firstLine="560"/>
        <w:contextualSpacing/>
        <w:rPr>
          <w:rFonts w:ascii="楷体" w:eastAsia="楷体" w:hAnsi="楷体" w:cs="Arial"/>
          <w:sz w:val="28"/>
          <w:szCs w:val="28"/>
        </w:rPr>
      </w:pPr>
      <w:r w:rsidRPr="0020052D">
        <w:rPr>
          <w:rFonts w:ascii="楷体" w:eastAsia="楷体" w:hAnsi="楷体" w:cs="Arial" w:hint="eastAsia"/>
          <w:sz w:val="28"/>
          <w:szCs w:val="28"/>
        </w:rPr>
        <w:t xml:space="preserve">遇上“高手” </w:t>
      </w:r>
    </w:p>
    <w:p w:rsidR="0055002D" w:rsidRPr="00470905" w:rsidRDefault="00470905" w:rsidP="005051A8">
      <w:pPr>
        <w:snapToGrid w:val="0"/>
        <w:spacing w:line="360" w:lineRule="auto"/>
        <w:ind w:firstLineChars="200" w:firstLine="560"/>
        <w:contextualSpacing/>
        <w:rPr>
          <w:rFonts w:ascii="微软雅黑" w:eastAsia="微软雅黑" w:hAnsi="微软雅黑"/>
          <w:b/>
          <w:color w:val="FF0000"/>
          <w:sz w:val="28"/>
          <w:szCs w:val="28"/>
        </w:rPr>
      </w:pPr>
      <w:r w:rsidRPr="00470905">
        <w:rPr>
          <w:rFonts w:ascii="微软雅黑" w:eastAsia="微软雅黑" w:hAnsi="微软雅黑"/>
          <w:b/>
          <w:color w:val="FF0000"/>
          <w:sz w:val="28"/>
          <w:szCs w:val="28"/>
        </w:rPr>
        <w:t>课程回顾与总结</w:t>
      </w:r>
    </w:p>
    <w:sectPr w:rsidR="0055002D" w:rsidRPr="00470905" w:rsidSect="00FC3B2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75AE" w:rsidRDefault="00AD75AE" w:rsidP="00222280">
      <w:r>
        <w:separator/>
      </w:r>
    </w:p>
  </w:endnote>
  <w:endnote w:type="continuationSeparator" w:id="0">
    <w:p w:rsidR="00AD75AE" w:rsidRDefault="00AD75AE" w:rsidP="002222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微软雅黑">
    <w:altName w:val="黑体"/>
    <w:panose1 w:val="020B0503020204020204"/>
    <w:charset w:val="86"/>
    <w:family w:val="swiss"/>
    <w:pitch w:val="variable"/>
    <w:sig w:usb0="80000287" w:usb1="28CF3C52" w:usb2="00000016" w:usb3="00000000" w:csb0="0004001F"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75AE" w:rsidRDefault="00AD75AE" w:rsidP="00222280">
      <w:r>
        <w:separator/>
      </w:r>
    </w:p>
  </w:footnote>
  <w:footnote w:type="continuationSeparator" w:id="0">
    <w:p w:rsidR="00AD75AE" w:rsidRDefault="00AD75AE" w:rsidP="0022228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8407074"/>
    <w:multiLevelType w:val="hybridMultilevel"/>
    <w:tmpl w:val="2E724A72"/>
    <w:lvl w:ilvl="0" w:tplc="057478A2">
      <w:start w:val="4"/>
      <w:numFmt w:val="none"/>
      <w:lvlText w:val="四、"/>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C689B"/>
    <w:rsid w:val="000D254E"/>
    <w:rsid w:val="000D79AE"/>
    <w:rsid w:val="00222280"/>
    <w:rsid w:val="002C689B"/>
    <w:rsid w:val="00331B9E"/>
    <w:rsid w:val="0043087B"/>
    <w:rsid w:val="00470905"/>
    <w:rsid w:val="004712FC"/>
    <w:rsid w:val="005051A8"/>
    <w:rsid w:val="00540957"/>
    <w:rsid w:val="0055002D"/>
    <w:rsid w:val="00551DEE"/>
    <w:rsid w:val="00557D75"/>
    <w:rsid w:val="006805E2"/>
    <w:rsid w:val="006C33E6"/>
    <w:rsid w:val="00744B81"/>
    <w:rsid w:val="007C43D2"/>
    <w:rsid w:val="007E0F23"/>
    <w:rsid w:val="00825FD3"/>
    <w:rsid w:val="00913D12"/>
    <w:rsid w:val="00993B40"/>
    <w:rsid w:val="00AD08D0"/>
    <w:rsid w:val="00AD75AE"/>
    <w:rsid w:val="00B618B1"/>
    <w:rsid w:val="00C033E8"/>
    <w:rsid w:val="00C42DCB"/>
    <w:rsid w:val="00C67462"/>
    <w:rsid w:val="00D34FD8"/>
    <w:rsid w:val="00EB7940"/>
    <w:rsid w:val="00F205D7"/>
    <w:rsid w:val="00FC3B2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689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2C689B"/>
    <w:pPr>
      <w:widowControl w:val="0"/>
      <w:autoSpaceDE w:val="0"/>
      <w:autoSpaceDN w:val="0"/>
      <w:adjustRightInd w:val="0"/>
    </w:pPr>
    <w:rPr>
      <w:rFonts w:ascii="宋体" w:eastAsia="宋体" w:cs="宋体"/>
      <w:color w:val="000000"/>
      <w:kern w:val="0"/>
      <w:sz w:val="24"/>
      <w:szCs w:val="24"/>
    </w:rPr>
  </w:style>
  <w:style w:type="paragraph" w:styleId="a3">
    <w:name w:val="List Paragraph"/>
    <w:basedOn w:val="a"/>
    <w:uiPriority w:val="34"/>
    <w:qFormat/>
    <w:rsid w:val="002C689B"/>
    <w:pPr>
      <w:ind w:firstLineChars="200" w:firstLine="420"/>
    </w:pPr>
  </w:style>
  <w:style w:type="paragraph" w:styleId="a4">
    <w:name w:val="Plain Text"/>
    <w:basedOn w:val="a"/>
    <w:link w:val="Char"/>
    <w:rsid w:val="00C42DCB"/>
    <w:rPr>
      <w:rFonts w:ascii="宋体" w:eastAsia="宋体" w:hAnsi="Courier New" w:cs="Courier New"/>
      <w:szCs w:val="21"/>
    </w:rPr>
  </w:style>
  <w:style w:type="character" w:customStyle="1" w:styleId="Char">
    <w:name w:val="纯文本 Char"/>
    <w:basedOn w:val="a0"/>
    <w:link w:val="a4"/>
    <w:rsid w:val="00C42DCB"/>
    <w:rPr>
      <w:rFonts w:ascii="宋体" w:eastAsia="宋体" w:hAnsi="Courier New" w:cs="Courier New"/>
      <w:szCs w:val="21"/>
    </w:rPr>
  </w:style>
  <w:style w:type="paragraph" w:styleId="a5">
    <w:name w:val="Normal (Web)"/>
    <w:basedOn w:val="a"/>
    <w:uiPriority w:val="99"/>
    <w:semiHidden/>
    <w:unhideWhenUsed/>
    <w:rsid w:val="0055002D"/>
    <w:pPr>
      <w:widowControl/>
      <w:spacing w:before="100" w:beforeAutospacing="1" w:after="100" w:afterAutospacing="1"/>
      <w:jc w:val="left"/>
    </w:pPr>
    <w:rPr>
      <w:rFonts w:ascii="宋体" w:eastAsia="宋体" w:hAnsi="宋体" w:cs="宋体"/>
      <w:kern w:val="0"/>
      <w:sz w:val="24"/>
      <w:szCs w:val="24"/>
    </w:rPr>
  </w:style>
  <w:style w:type="paragraph" w:customStyle="1" w:styleId="p0">
    <w:name w:val="p0"/>
    <w:basedOn w:val="a"/>
    <w:rsid w:val="0055002D"/>
    <w:pPr>
      <w:widowControl/>
      <w:jc w:val="left"/>
    </w:pPr>
    <w:rPr>
      <w:rFonts w:ascii="宋体" w:eastAsia="宋体" w:hAnsi="宋体" w:cs="宋体"/>
      <w:kern w:val="0"/>
      <w:sz w:val="24"/>
      <w:szCs w:val="24"/>
    </w:rPr>
  </w:style>
  <w:style w:type="paragraph" w:styleId="a6">
    <w:name w:val="header"/>
    <w:basedOn w:val="a"/>
    <w:link w:val="Char0"/>
    <w:uiPriority w:val="99"/>
    <w:semiHidden/>
    <w:unhideWhenUsed/>
    <w:rsid w:val="0022228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222280"/>
    <w:rPr>
      <w:sz w:val="18"/>
      <w:szCs w:val="18"/>
    </w:rPr>
  </w:style>
  <w:style w:type="paragraph" w:styleId="a7">
    <w:name w:val="footer"/>
    <w:basedOn w:val="a"/>
    <w:link w:val="Char1"/>
    <w:uiPriority w:val="99"/>
    <w:semiHidden/>
    <w:unhideWhenUsed/>
    <w:rsid w:val="00222280"/>
    <w:pPr>
      <w:tabs>
        <w:tab w:val="center" w:pos="4153"/>
        <w:tab w:val="right" w:pos="8306"/>
      </w:tabs>
      <w:snapToGrid w:val="0"/>
      <w:jc w:val="left"/>
    </w:pPr>
    <w:rPr>
      <w:sz w:val="18"/>
      <w:szCs w:val="18"/>
    </w:rPr>
  </w:style>
  <w:style w:type="character" w:customStyle="1" w:styleId="Char1">
    <w:name w:val="页脚 Char"/>
    <w:basedOn w:val="a0"/>
    <w:link w:val="a7"/>
    <w:uiPriority w:val="99"/>
    <w:semiHidden/>
    <w:rsid w:val="0022228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9</Pages>
  <Words>500</Words>
  <Characters>2854</Characters>
  <Application>Microsoft Office Word</Application>
  <DocSecurity>0</DocSecurity>
  <Lines>23</Lines>
  <Paragraphs>6</Paragraphs>
  <ScaleCrop>false</ScaleCrop>
  <Company/>
  <LinksUpToDate>false</LinksUpToDate>
  <CharactersWithSpaces>3348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apple</dc:creator>
  <cp:lastModifiedBy>apple</cp:lastModifiedBy>
  <cp:revision>17</cp:revision>
  <dcterms:created xsi:type="dcterms:W3CDTF">2016-02-18T12:48:00Z</dcterms:created>
  <dcterms:modified xsi:type="dcterms:W3CDTF">2016-05-04T08:38:00Z</dcterms:modified>
</cp:coreProperties>
</file>