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&#65279;<?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SYWMG6BV7RYA05BGRPRNDL0C7NNMOXPR9J0XHJDUXF8RTFLT66BJDC0QFY9TPDRRBEM65OLHZIXD8IXJQEFAYFFA8RMMWOLB8JODPHB301BC48174B217FEDD3A688C503DCDE10" Type="http://schemas.microsoft.com/office/2006/relationships/officeDocumentMain" Target="docProps/core.xml"/><Relationship Id="SVWMG6BT7RRQ069GQAR8KLJZ7NNMOXGRQO06BJDBXFGRTEWTZMBRRCJWFS6HPDIRAXM6SOLYZH578PNJQNFADFFV89EMWH5BASOOPHB3FC35236277E7C00D2ED6E93EFFCC17C5" Type="http://schemas.microsoft.com/office/2006/relationships/officeDocumentExtended"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89B" w:rsidRPr="00913D12" w:rsidRDefault="002C689B" w:rsidP="002C689B">
      <w:pPr>
        <w:snapToGrid w:val="0"/>
        <w:spacing w:line="360" w:lineRule="auto"/>
        <w:contextualSpacing/>
        <w:jc w:val="center"/>
        <w:rPr>
          <w:rFonts w:ascii="微软雅黑" w:eastAsia="微软雅黑" w:hAnsi="微软雅黑"/>
          <w:b/>
          <w:color w:val="FF0000"/>
          <w:sz w:val="44"/>
          <w:szCs w:val="44"/>
        </w:rPr>
      </w:pPr>
      <w:r w:rsidRPr="00913D12">
        <w:rPr>
          <w:rFonts w:ascii="微软雅黑" w:eastAsia="微软雅黑" w:hAnsi="微软雅黑" w:hint="eastAsia"/>
          <w:b/>
          <w:color w:val="FF0000"/>
          <w:sz w:val="44"/>
          <w:szCs w:val="44"/>
        </w:rPr>
        <w:t>卓越</w:t>
      </w:r>
      <w:r w:rsidRPr="00913D12">
        <w:rPr>
          <w:rFonts w:ascii="微软雅黑" w:eastAsia="微软雅黑" w:hAnsi="微软雅黑"/>
          <w:b/>
          <w:color w:val="FF0000"/>
          <w:sz w:val="44"/>
          <w:szCs w:val="44"/>
        </w:rPr>
        <w:t>培训师</w:t>
      </w:r>
      <w:r w:rsidRPr="00913D12">
        <w:rPr>
          <w:rFonts w:ascii="微软雅黑" w:eastAsia="微软雅黑" w:hAnsi="微软雅黑" w:hint="eastAsia"/>
          <w:b/>
          <w:color w:val="FF0000"/>
          <w:sz w:val="44"/>
          <w:szCs w:val="44"/>
        </w:rPr>
        <w:t>十二</w:t>
      </w:r>
      <w:r w:rsidRPr="00913D12">
        <w:rPr>
          <w:rFonts w:ascii="微软雅黑" w:eastAsia="微软雅黑" w:hAnsi="微软雅黑"/>
          <w:b/>
          <w:color w:val="FF0000"/>
          <w:sz w:val="44"/>
          <w:szCs w:val="44"/>
        </w:rPr>
        <w:t>项技能提升训练</w:t>
      </w:r>
    </w:p>
    <w:p w:rsidR="002C689B" w:rsidRPr="005B6308" w:rsidRDefault="002C689B" w:rsidP="002C689B">
      <w:pPr>
        <w:snapToGrid w:val="0"/>
        <w:contextualSpacing/>
        <w:jc w:val="center"/>
        <w:rPr>
          <w:rFonts w:ascii="微软雅黑" w:eastAsia="微软雅黑" w:hAnsi="微软雅黑"/>
          <w:b/>
          <w:sz w:val="32"/>
          <w:szCs w:val="32"/>
        </w:rPr>
      </w:pPr>
      <w:r w:rsidRPr="005B6308">
        <w:rPr>
          <w:rFonts w:ascii="微软雅黑" w:eastAsia="微软雅黑" w:hAnsi="微软雅黑" w:hint="eastAsia"/>
          <w:b/>
          <w:sz w:val="32"/>
          <w:szCs w:val="32"/>
        </w:rPr>
        <w:t>（课程方案）</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一、课程背景</w:t>
      </w:r>
      <w:bookmarkStart w:id="0" w:name="_GoBack"/>
      <w:bookmarkEnd w:id="0"/>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在当今企业的日常工作和业务管理中，知识、技能和经验的传授和分享正在日益显示出在企业发展和员工发展过程中的重要作用，如何打造基于企业文化的企业DNA复制体系，弘扬和传播企业文化；如何打造基于业务链的专业能力发展体系，沉淀和传播属于企业自己的核心经验和能力；如何富有成效的与企业内外部的客户进行交流和相互学习，毫无疑问，企业培训师在企业人才培养工作中承担了重要而急迫的任务，企业需要培训师作为重要的传播载体，企业专业技术人员、管理人员以及那些需要完成培训任务的岗位的员工。所以企业培训师的培养和培训技能的提升培训正在受到普遍欢迎，因为它不仅仅是提供专业化的培训技能，更是帮助受训人员更新学习的理念，提升人际互动和沟通的能力，完善自身的形象和修炼。</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二、课程内容</w:t>
      </w:r>
    </w:p>
    <w:p w:rsidR="002C689B" w:rsidRPr="005D443D" w:rsidRDefault="002C689B" w:rsidP="002C689B">
      <w:pPr>
        <w:snapToGrid w:val="0"/>
        <w:spacing w:line="360" w:lineRule="auto"/>
        <w:ind w:firstLineChars="200" w:firstLine="560"/>
        <w:contextualSpacing/>
        <w:rPr>
          <w:rFonts w:ascii="楷体" w:eastAsia="楷体" w:hAnsi="楷体"/>
          <w:b/>
          <w:color w:val="FF0000"/>
          <w:sz w:val="28"/>
          <w:szCs w:val="28"/>
        </w:rPr>
      </w:pPr>
      <w:r>
        <w:rPr>
          <w:rFonts w:ascii="楷体" w:eastAsia="楷体" w:hAnsi="楷体" w:hint="eastAsia"/>
          <w:sz w:val="28"/>
          <w:szCs w:val="28"/>
        </w:rPr>
        <w:t>企业培训师成长训练营，是以企业内部需要传授知识、技能和经验的管理者及相关岗位员工，或需要对外部客户沟通的员工为主要对象，学习的主要模块为培训师的</w:t>
      </w:r>
      <w:r>
        <w:rPr>
          <w:rFonts w:ascii="楷体" w:eastAsia="楷体" w:hAnsi="楷体" w:hint="eastAsia"/>
          <w:b/>
          <w:color w:val="FF0000"/>
          <w:sz w:val="28"/>
          <w:szCs w:val="28"/>
        </w:rPr>
        <w:t>角色认知、专业形象、克服紧张、课程导入、课程结构、案例组织、语言表达、声音魅力、精彩呈现、现场互动、高效控场、有力</w:t>
      </w:r>
      <w:proofErr w:type="gramStart"/>
      <w:r>
        <w:rPr>
          <w:rFonts w:ascii="楷体" w:eastAsia="楷体" w:hAnsi="楷体" w:hint="eastAsia"/>
          <w:b/>
          <w:color w:val="FF0000"/>
          <w:sz w:val="28"/>
          <w:szCs w:val="28"/>
        </w:rPr>
        <w:t>结尾</w:t>
      </w:r>
      <w:r>
        <w:rPr>
          <w:rFonts w:ascii="楷体" w:eastAsia="楷体" w:hAnsi="楷体" w:hint="eastAsia"/>
          <w:sz w:val="28"/>
          <w:szCs w:val="28"/>
        </w:rPr>
        <w:t>共</w:t>
      </w:r>
      <w:proofErr w:type="gramEnd"/>
      <w:r>
        <w:rPr>
          <w:rFonts w:ascii="楷体" w:eastAsia="楷体" w:hAnsi="楷体" w:hint="eastAsia"/>
          <w:sz w:val="28"/>
          <w:szCs w:val="28"/>
        </w:rPr>
        <w:t>12个模块的内容，通过讲授、示范以及现场演练点评等多种形式，启发并帮助学员更新学习的理念、认识到培训工作的作用、以及进行培训授课中需要掌握的专业技能以及必须注意的各种问题和要点。</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三、课程目标</w:t>
      </w:r>
    </w:p>
    <w:p w:rsidR="002C689B" w:rsidRPr="007D475E" w:rsidRDefault="002C689B" w:rsidP="002C689B">
      <w:pPr>
        <w:snapToGrid w:val="0"/>
        <w:spacing w:line="360" w:lineRule="auto"/>
        <w:contextualSpacing/>
        <w:rPr>
          <w:rFonts w:ascii="楷体" w:eastAsia="楷体" w:hAnsi="楷体" w:cs="宋体"/>
          <w:color w:val="000000"/>
          <w:kern w:val="0"/>
          <w:sz w:val="28"/>
          <w:szCs w:val="28"/>
        </w:rPr>
      </w:pPr>
      <w:r w:rsidRPr="007D475E">
        <w:rPr>
          <w:rFonts w:ascii="楷体" w:eastAsia="楷体" w:hAnsi="楷体" w:cs="宋体" w:hint="eastAsia"/>
          <w:color w:val="000000"/>
          <w:kern w:val="0"/>
          <w:sz w:val="28"/>
          <w:szCs w:val="28"/>
        </w:rPr>
        <w:lastRenderedPageBreak/>
        <w:t>1、 根据企业</w:t>
      </w:r>
      <w:r>
        <w:rPr>
          <w:rFonts w:ascii="楷体" w:eastAsia="楷体" w:hAnsi="楷体" w:cs="宋体" w:hint="eastAsia"/>
          <w:color w:val="000000"/>
          <w:kern w:val="0"/>
          <w:sz w:val="28"/>
          <w:szCs w:val="28"/>
        </w:rPr>
        <w:t>培训</w:t>
      </w:r>
      <w:r w:rsidRPr="007D475E">
        <w:rPr>
          <w:rFonts w:ascii="楷体" w:eastAsia="楷体" w:hAnsi="楷体" w:cs="宋体" w:hint="eastAsia"/>
          <w:color w:val="000000"/>
          <w:kern w:val="0"/>
          <w:sz w:val="28"/>
          <w:szCs w:val="28"/>
        </w:rPr>
        <w:t>师培养、发展、提升与选拔优秀师资的需要，量身定做TTT企业培</w:t>
      </w:r>
      <w:r>
        <w:rPr>
          <w:rFonts w:ascii="楷体" w:eastAsia="楷体" w:hAnsi="楷体" w:cs="宋体" w:hint="eastAsia"/>
          <w:color w:val="000000"/>
          <w:kern w:val="0"/>
          <w:sz w:val="28"/>
          <w:szCs w:val="28"/>
        </w:rPr>
        <w:t>训师课程为企业培养合格的</w:t>
      </w:r>
      <w:r w:rsidRPr="007D475E">
        <w:rPr>
          <w:rFonts w:ascii="楷体" w:eastAsia="楷体" w:hAnsi="楷体" w:cs="宋体" w:hint="eastAsia"/>
          <w:color w:val="000000"/>
          <w:kern w:val="0"/>
          <w:sz w:val="28"/>
          <w:szCs w:val="28"/>
        </w:rPr>
        <w:t xml:space="preserve">培训师。 </w:t>
      </w:r>
    </w:p>
    <w:p w:rsidR="002C689B" w:rsidRPr="007D475E" w:rsidRDefault="002C689B" w:rsidP="002C689B">
      <w:pPr>
        <w:snapToGrid w:val="0"/>
        <w:spacing w:line="360" w:lineRule="auto"/>
        <w:contextualSpacing/>
        <w:rPr>
          <w:rFonts w:ascii="楷体" w:eastAsia="楷体" w:hAnsi="楷体" w:cs="宋体"/>
          <w:color w:val="000000"/>
          <w:kern w:val="0"/>
          <w:sz w:val="28"/>
          <w:szCs w:val="28"/>
        </w:rPr>
      </w:pPr>
      <w:r w:rsidRPr="007D475E">
        <w:rPr>
          <w:rFonts w:ascii="楷体" w:eastAsia="楷体" w:hAnsi="楷体" w:cs="宋体" w:hint="eastAsia"/>
          <w:color w:val="000000"/>
          <w:kern w:val="0"/>
          <w:sz w:val="28"/>
          <w:szCs w:val="28"/>
        </w:rPr>
        <w:t>2、 通过专业训练，让</w:t>
      </w:r>
      <w:r>
        <w:rPr>
          <w:rFonts w:ascii="楷体" w:eastAsia="楷体" w:hAnsi="楷体" w:cs="宋体" w:hint="eastAsia"/>
          <w:color w:val="000000"/>
          <w:kern w:val="0"/>
          <w:sz w:val="28"/>
          <w:szCs w:val="28"/>
        </w:rPr>
        <w:t>企业培训师</w:t>
      </w:r>
      <w:r w:rsidRPr="007D475E">
        <w:rPr>
          <w:rFonts w:ascii="楷体" w:eastAsia="楷体" w:hAnsi="楷体" w:cs="宋体" w:hint="eastAsia"/>
          <w:color w:val="000000"/>
          <w:kern w:val="0"/>
          <w:sz w:val="28"/>
          <w:szCs w:val="28"/>
        </w:rPr>
        <w:t>了</w:t>
      </w:r>
      <w:r>
        <w:rPr>
          <w:rFonts w:ascii="楷体" w:eastAsia="楷体" w:hAnsi="楷体" w:cs="宋体" w:hint="eastAsia"/>
          <w:color w:val="000000"/>
          <w:kern w:val="0"/>
          <w:sz w:val="28"/>
          <w:szCs w:val="28"/>
        </w:rPr>
        <w:t>真正</w:t>
      </w:r>
      <w:proofErr w:type="gramStart"/>
      <w:r w:rsidRPr="007D475E">
        <w:rPr>
          <w:rFonts w:ascii="楷体" w:eastAsia="楷体" w:hAnsi="楷体" w:cs="宋体" w:hint="eastAsia"/>
          <w:color w:val="000000"/>
          <w:kern w:val="0"/>
          <w:sz w:val="28"/>
          <w:szCs w:val="28"/>
        </w:rPr>
        <w:t>解培训</w:t>
      </w:r>
      <w:proofErr w:type="gramEnd"/>
      <w:r w:rsidRPr="007D475E">
        <w:rPr>
          <w:rFonts w:ascii="楷体" w:eastAsia="楷体" w:hAnsi="楷体" w:cs="宋体" w:hint="eastAsia"/>
          <w:color w:val="000000"/>
          <w:kern w:val="0"/>
          <w:sz w:val="28"/>
          <w:szCs w:val="28"/>
        </w:rPr>
        <w:t>师的具体职责和角色要求；认识成人学习的特点；克服学员上台的紧张感和自卑感；掌握引人入胜的开场和结尾技巧；从声音、眼神、肢体动作等方面进行全方位的专业训练，提高演讲表达能力，树立</w:t>
      </w:r>
      <w:r>
        <w:rPr>
          <w:rFonts w:ascii="楷体" w:eastAsia="楷体" w:hAnsi="楷体" w:cs="宋体" w:hint="eastAsia"/>
          <w:color w:val="000000"/>
          <w:kern w:val="0"/>
          <w:sz w:val="28"/>
          <w:szCs w:val="28"/>
        </w:rPr>
        <w:t>企业</w:t>
      </w:r>
      <w:r w:rsidRPr="007D475E">
        <w:rPr>
          <w:rFonts w:ascii="楷体" w:eastAsia="楷体" w:hAnsi="楷体" w:cs="宋体" w:hint="eastAsia"/>
          <w:color w:val="000000"/>
          <w:kern w:val="0"/>
          <w:sz w:val="28"/>
          <w:szCs w:val="28"/>
        </w:rPr>
        <w:t xml:space="preserve">培训师的职业形象。 </w:t>
      </w:r>
    </w:p>
    <w:p w:rsidR="002C689B" w:rsidRPr="007D475E" w:rsidRDefault="002C689B" w:rsidP="002C689B">
      <w:pPr>
        <w:snapToGrid w:val="0"/>
        <w:spacing w:line="360" w:lineRule="auto"/>
        <w:contextualSpacing/>
        <w:rPr>
          <w:rFonts w:ascii="楷体" w:eastAsia="楷体" w:hAnsi="楷体" w:cs="宋体"/>
          <w:color w:val="000000"/>
          <w:kern w:val="0"/>
          <w:sz w:val="28"/>
          <w:szCs w:val="28"/>
        </w:rPr>
      </w:pPr>
      <w:r w:rsidRPr="007D475E">
        <w:rPr>
          <w:rFonts w:ascii="楷体" w:eastAsia="楷体" w:hAnsi="楷体" w:cs="宋体" w:hint="eastAsia"/>
          <w:color w:val="000000"/>
          <w:kern w:val="0"/>
          <w:sz w:val="28"/>
          <w:szCs w:val="28"/>
        </w:rPr>
        <w:t xml:space="preserve">3、 </w:t>
      </w:r>
      <w:r>
        <w:rPr>
          <w:rFonts w:ascii="楷体" w:eastAsia="楷体" w:hAnsi="楷体" w:cs="宋体" w:hint="eastAsia"/>
          <w:color w:val="000000"/>
          <w:kern w:val="0"/>
          <w:sz w:val="28"/>
          <w:szCs w:val="28"/>
        </w:rPr>
        <w:t>帮助企业培训师掌握现代多元化的授课技巧，</w:t>
      </w:r>
      <w:r w:rsidRPr="007D475E">
        <w:rPr>
          <w:rFonts w:ascii="楷体" w:eastAsia="楷体" w:hAnsi="楷体" w:cs="宋体" w:hint="eastAsia"/>
          <w:color w:val="000000"/>
          <w:kern w:val="0"/>
          <w:sz w:val="28"/>
          <w:szCs w:val="28"/>
        </w:rPr>
        <w:t>多种教学方式的呈现</w:t>
      </w:r>
      <w:r>
        <w:rPr>
          <w:rFonts w:ascii="楷体" w:eastAsia="楷体" w:hAnsi="楷体" w:cs="宋体" w:hint="eastAsia"/>
          <w:color w:val="000000"/>
          <w:kern w:val="0"/>
          <w:sz w:val="28"/>
          <w:szCs w:val="28"/>
        </w:rPr>
        <w:t>以及</w:t>
      </w:r>
      <w:r w:rsidRPr="007D475E">
        <w:rPr>
          <w:rFonts w:ascii="楷体" w:eastAsia="楷体" w:hAnsi="楷体" w:cs="宋体" w:hint="eastAsia"/>
          <w:color w:val="000000"/>
          <w:kern w:val="0"/>
          <w:sz w:val="28"/>
          <w:szCs w:val="28"/>
        </w:rPr>
        <w:t xml:space="preserve">课堂掌控技巧，如何提问和如何应对学员的提问等； </w:t>
      </w:r>
    </w:p>
    <w:p w:rsidR="002C689B" w:rsidRDefault="002C689B" w:rsidP="002C689B">
      <w:pPr>
        <w:snapToGrid w:val="0"/>
        <w:spacing w:line="360" w:lineRule="auto"/>
        <w:contextualSpacing/>
        <w:rPr>
          <w:rFonts w:ascii="微软雅黑" w:eastAsia="微软雅黑" w:hAnsi="微软雅黑"/>
          <w:b/>
          <w:sz w:val="28"/>
          <w:szCs w:val="28"/>
        </w:rPr>
      </w:pPr>
      <w:r w:rsidRPr="007D475E">
        <w:rPr>
          <w:rFonts w:ascii="楷体" w:eastAsia="楷体" w:hAnsi="楷体" w:cs="宋体" w:hint="eastAsia"/>
          <w:color w:val="000000"/>
          <w:kern w:val="0"/>
          <w:sz w:val="28"/>
          <w:szCs w:val="28"/>
        </w:rPr>
        <w:t>4、 通过有效的课程设计与教学实施，达到让学员将课堂知识转化为行动和实际授课的综合能力。</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四、课程对象</w:t>
      </w:r>
    </w:p>
    <w:p w:rsidR="002C689B" w:rsidRDefault="002C689B" w:rsidP="002C689B">
      <w:pPr>
        <w:pStyle w:val="Default"/>
        <w:adjustRightInd/>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 xml:space="preserve">企业内部培训师 </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五、授课方式</w:t>
      </w:r>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讲授分析、互动讨论、情境演练、现场点评、总结提高</w:t>
      </w:r>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案例分享、引导发现、由浅入深，循序渐进，高效参与</w:t>
      </w:r>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轻松、流畅、实效、生动</w:t>
      </w:r>
    </w:p>
    <w:p w:rsidR="002C689B" w:rsidRDefault="002C689B" w:rsidP="002C689B">
      <w:pPr>
        <w:snapToGrid w:val="0"/>
        <w:spacing w:line="360" w:lineRule="auto"/>
        <w:ind w:firstLine="555"/>
        <w:contextualSpacing/>
        <w:rPr>
          <w:rFonts w:ascii="楷体" w:eastAsia="楷体" w:hAnsi="楷体"/>
          <w:sz w:val="28"/>
          <w:szCs w:val="28"/>
        </w:rPr>
      </w:pPr>
      <w:r w:rsidRPr="007D02C2">
        <w:rPr>
          <w:rFonts w:ascii="楷体" w:eastAsia="楷体" w:hAnsi="楷体" w:hint="eastAsia"/>
          <w:sz w:val="28"/>
          <w:szCs w:val="28"/>
        </w:rPr>
        <w:t>讲授40%+实战演练与分享60%</w:t>
      </w:r>
    </w:p>
    <w:p w:rsidR="002C689B" w:rsidRDefault="002C689B" w:rsidP="002C689B">
      <w:pPr>
        <w:snapToGrid w:val="0"/>
        <w:spacing w:line="360" w:lineRule="auto"/>
        <w:ind w:firstLine="555"/>
        <w:contextualSpacing/>
        <w:rPr>
          <w:rFonts w:ascii="楷体" w:eastAsia="楷体" w:hAnsi="楷体"/>
          <w:sz w:val="28"/>
          <w:szCs w:val="28"/>
        </w:rPr>
      </w:pPr>
      <w:r>
        <w:rPr>
          <w:rFonts w:ascii="楷体" w:eastAsia="楷体" w:hAnsi="楷体" w:hint="eastAsia"/>
          <w:sz w:val="28"/>
          <w:szCs w:val="28"/>
        </w:rPr>
        <w:t>侧重于技能要点的现场演练与技能地掌握运用</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六、授课课时</w:t>
      </w:r>
    </w:p>
    <w:p w:rsidR="002C689B" w:rsidRDefault="002C689B" w:rsidP="002C689B">
      <w:pPr>
        <w:snapToGrid w:val="0"/>
        <w:spacing w:line="360" w:lineRule="auto"/>
        <w:ind w:firstLine="555"/>
        <w:contextualSpacing/>
        <w:rPr>
          <w:rFonts w:ascii="微软雅黑" w:eastAsia="微软雅黑" w:hAnsi="微软雅黑"/>
          <w:b/>
          <w:sz w:val="28"/>
          <w:szCs w:val="28"/>
        </w:rPr>
      </w:pPr>
      <w:r>
        <w:rPr>
          <w:rFonts w:ascii="微软雅黑" w:eastAsia="微软雅黑" w:hAnsi="微软雅黑" w:hint="eastAsia"/>
          <w:b/>
          <w:sz w:val="28"/>
          <w:szCs w:val="28"/>
        </w:rPr>
        <w:t>3天（18H）</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七、课程大纲</w:t>
      </w:r>
    </w:p>
    <w:p w:rsidR="002C689B" w:rsidRPr="008469DA" w:rsidRDefault="002C689B" w:rsidP="002C689B">
      <w:pPr>
        <w:snapToGrid w:val="0"/>
        <w:spacing w:line="360" w:lineRule="auto"/>
        <w:contextualSpacing/>
        <w:rPr>
          <w:rFonts w:ascii="微软雅黑" w:eastAsia="微软雅黑" w:hAnsi="微软雅黑"/>
          <w:color w:val="FF0000"/>
          <w:sz w:val="28"/>
          <w:szCs w:val="28"/>
        </w:rPr>
      </w:pPr>
      <w:r w:rsidRPr="008469DA">
        <w:rPr>
          <w:rFonts w:ascii="微软雅黑" w:eastAsia="微软雅黑" w:hAnsi="微软雅黑" w:hint="eastAsia"/>
          <w:b/>
          <w:color w:val="FF0000"/>
          <w:sz w:val="28"/>
          <w:szCs w:val="28"/>
        </w:rPr>
        <w:t xml:space="preserve">第一篇  </w:t>
      </w:r>
      <w:r w:rsidR="00D34FD8">
        <w:rPr>
          <w:rFonts w:ascii="微软雅黑" w:eastAsia="微软雅黑" w:hAnsi="微软雅黑"/>
          <w:b/>
          <w:color w:val="FF0000"/>
          <w:sz w:val="28"/>
          <w:szCs w:val="28"/>
        </w:rPr>
        <w:t>言之有位</w:t>
      </w:r>
      <w:r w:rsidRPr="008469DA">
        <w:rPr>
          <w:rFonts w:ascii="微软雅黑" w:eastAsia="微软雅黑" w:hAnsi="微软雅黑"/>
          <w:b/>
          <w:color w:val="FF0000"/>
          <w:sz w:val="28"/>
          <w:szCs w:val="28"/>
        </w:rPr>
        <w:t>--培训师</w:t>
      </w:r>
      <w:r w:rsidR="00557D75" w:rsidRPr="008469DA">
        <w:rPr>
          <w:rFonts w:ascii="微软雅黑" w:eastAsia="微软雅黑" w:hAnsi="微软雅黑"/>
          <w:b/>
          <w:color w:val="FF0000"/>
          <w:sz w:val="28"/>
          <w:szCs w:val="28"/>
        </w:rPr>
        <w:t>的</w:t>
      </w:r>
      <w:r w:rsidR="00D34FD8" w:rsidRPr="008469DA">
        <w:rPr>
          <w:rFonts w:ascii="微软雅黑" w:eastAsia="微软雅黑" w:hAnsi="微软雅黑" w:hint="eastAsia"/>
          <w:b/>
          <w:color w:val="FF0000"/>
          <w:sz w:val="28"/>
          <w:szCs w:val="28"/>
        </w:rPr>
        <w:t>角色</w:t>
      </w:r>
      <w:r w:rsidR="00D34FD8" w:rsidRPr="008469DA">
        <w:rPr>
          <w:rFonts w:ascii="微软雅黑" w:eastAsia="微软雅黑" w:hAnsi="微软雅黑"/>
          <w:b/>
          <w:color w:val="FF0000"/>
          <w:sz w:val="28"/>
          <w:szCs w:val="28"/>
        </w:rPr>
        <w:t>认知</w:t>
      </w:r>
      <w:r w:rsidR="00D34FD8">
        <w:rPr>
          <w:rFonts w:ascii="微软雅黑" w:eastAsia="微软雅黑" w:hAnsi="微软雅黑"/>
          <w:b/>
          <w:color w:val="FF0000"/>
          <w:sz w:val="28"/>
          <w:szCs w:val="28"/>
        </w:rPr>
        <w:t>与定位</w:t>
      </w:r>
    </w:p>
    <w:p w:rsidR="002C689B" w:rsidRPr="001E6144" w:rsidRDefault="002C689B" w:rsidP="002C689B">
      <w:pPr>
        <w:snapToGrid w:val="0"/>
        <w:spacing w:line="360" w:lineRule="auto"/>
        <w:ind w:firstLineChars="196" w:firstLine="549"/>
        <w:contextualSpacing/>
        <w:rPr>
          <w:rFonts w:ascii="楷体" w:eastAsia="楷体" w:hAnsi="楷体"/>
          <w:color w:val="000000"/>
          <w:sz w:val="28"/>
          <w:szCs w:val="28"/>
        </w:rPr>
      </w:pPr>
      <w:r w:rsidRPr="001E6144">
        <w:rPr>
          <w:rFonts w:ascii="楷体" w:eastAsia="楷体" w:hAnsi="楷体" w:hint="eastAsia"/>
          <w:color w:val="000000"/>
          <w:sz w:val="28"/>
          <w:szCs w:val="28"/>
        </w:rPr>
        <w:t>如何掌握学员的心理？如何认识学员的个性？如何满足个性差异的学员需求？如何掌握成人学习心理学？如何做到因材施教？</w:t>
      </w:r>
    </w:p>
    <w:p w:rsidR="00FC3B26" w:rsidRPr="002C689B" w:rsidRDefault="002C689B" w:rsidP="002C689B">
      <w:pPr>
        <w:snapToGrid w:val="0"/>
        <w:spacing w:line="360" w:lineRule="auto"/>
        <w:contextualSpacing/>
        <w:rPr>
          <w:rFonts w:ascii="楷体" w:eastAsia="楷体" w:hAnsi="楷体"/>
          <w:sz w:val="28"/>
          <w:szCs w:val="28"/>
        </w:rPr>
      </w:pPr>
      <w:r w:rsidRPr="002C689B">
        <w:rPr>
          <w:rFonts w:ascii="楷体" w:eastAsia="楷体" w:hAnsi="楷体"/>
          <w:sz w:val="28"/>
          <w:szCs w:val="28"/>
        </w:rPr>
        <w:lastRenderedPageBreak/>
        <w:t>一</w:t>
      </w:r>
      <w:r w:rsidRPr="002C689B">
        <w:rPr>
          <w:rFonts w:ascii="楷体" w:eastAsia="楷体" w:hAnsi="楷体" w:hint="eastAsia"/>
          <w:sz w:val="28"/>
          <w:szCs w:val="28"/>
        </w:rPr>
        <w:t>、</w:t>
      </w:r>
      <w:r>
        <w:rPr>
          <w:rFonts w:ascii="楷体" w:eastAsia="楷体" w:hAnsi="楷体" w:hint="eastAsia"/>
          <w:sz w:val="28"/>
          <w:szCs w:val="28"/>
        </w:rPr>
        <w:t>培训师的角色认知</w:t>
      </w:r>
    </w:p>
    <w:p w:rsidR="002C689B" w:rsidRPr="002C689B" w:rsidRDefault="002C689B" w:rsidP="002C689B">
      <w:pPr>
        <w:snapToGrid w:val="0"/>
        <w:spacing w:line="360" w:lineRule="auto"/>
        <w:contextualSpacing/>
        <w:rPr>
          <w:rFonts w:ascii="楷体" w:eastAsia="楷体" w:hAnsi="楷体"/>
          <w:sz w:val="28"/>
          <w:szCs w:val="28"/>
        </w:rPr>
      </w:pPr>
      <w:r w:rsidRPr="002C689B">
        <w:rPr>
          <w:rFonts w:ascii="楷体" w:eastAsia="楷体" w:hAnsi="楷体" w:hint="eastAsia"/>
          <w:sz w:val="28"/>
          <w:szCs w:val="28"/>
        </w:rPr>
        <w:t>二、</w:t>
      </w:r>
      <w:r>
        <w:rPr>
          <w:rFonts w:ascii="楷体" w:eastAsia="楷体" w:hAnsi="楷体" w:hint="eastAsia"/>
          <w:sz w:val="28"/>
          <w:szCs w:val="28"/>
        </w:rPr>
        <w:t>培训师必备的态度、知识与技能</w:t>
      </w:r>
    </w:p>
    <w:p w:rsidR="002C689B" w:rsidRDefault="002C689B" w:rsidP="002C689B">
      <w:pPr>
        <w:snapToGrid w:val="0"/>
        <w:spacing w:line="360" w:lineRule="auto"/>
        <w:contextualSpacing/>
        <w:rPr>
          <w:rFonts w:ascii="楷体" w:eastAsia="楷体" w:hAnsi="楷体"/>
          <w:sz w:val="28"/>
          <w:szCs w:val="28"/>
        </w:rPr>
      </w:pPr>
      <w:r w:rsidRPr="002C689B">
        <w:rPr>
          <w:rFonts w:ascii="楷体" w:eastAsia="楷体" w:hAnsi="楷体" w:hint="eastAsia"/>
          <w:sz w:val="28"/>
          <w:szCs w:val="28"/>
        </w:rPr>
        <w:t>三、</w:t>
      </w:r>
      <w:r>
        <w:rPr>
          <w:rFonts w:ascii="楷体" w:eastAsia="楷体" w:hAnsi="楷体" w:hint="eastAsia"/>
          <w:sz w:val="28"/>
          <w:szCs w:val="28"/>
        </w:rPr>
        <w:t>培训师的三大职能</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四、成人学习六原则</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五、培训师的风格定位</w:t>
      </w:r>
    </w:p>
    <w:p w:rsidR="002C689B" w:rsidRDefault="00557D75"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 xml:space="preserve">     </w:t>
      </w:r>
      <w:r w:rsidR="002C689B">
        <w:rPr>
          <w:rFonts w:ascii="楷体" w:eastAsia="楷体" w:hAnsi="楷体" w:hint="eastAsia"/>
          <w:sz w:val="28"/>
          <w:szCs w:val="28"/>
        </w:rPr>
        <w:t>DISC性格测评</w:t>
      </w:r>
    </w:p>
    <w:p w:rsidR="002C689B" w:rsidRDefault="00557D75"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 xml:space="preserve">     </w:t>
      </w:r>
      <w:r w:rsidR="002C689B">
        <w:rPr>
          <w:rFonts w:ascii="楷体" w:eastAsia="楷体" w:hAnsi="楷体" w:hint="eastAsia"/>
          <w:sz w:val="28"/>
          <w:szCs w:val="28"/>
        </w:rPr>
        <w:t>DISC四种性格特征的解析</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sz w:val="28"/>
          <w:szCs w:val="28"/>
        </w:rPr>
        <w:t xml:space="preserve">     </w:t>
      </w:r>
      <w:r w:rsidR="002C689B">
        <w:rPr>
          <w:rFonts w:ascii="楷体" w:eastAsia="楷体" w:hAnsi="楷体" w:hint="eastAsia"/>
          <w:sz w:val="28"/>
          <w:szCs w:val="28"/>
        </w:rPr>
        <w:t>四种</w:t>
      </w:r>
      <w:r w:rsidR="002C689B">
        <w:rPr>
          <w:rFonts w:ascii="楷体" w:eastAsia="楷体" w:hAnsi="楷体" w:hint="eastAsia"/>
          <w:color w:val="000000"/>
          <w:sz w:val="28"/>
          <w:szCs w:val="28"/>
        </w:rPr>
        <w:t>风格</w:t>
      </w:r>
      <w:r w:rsidR="002C689B" w:rsidRPr="008469DA">
        <w:rPr>
          <w:rFonts w:ascii="楷体" w:eastAsia="楷体" w:hAnsi="楷体" w:hint="eastAsia"/>
          <w:color w:val="000000"/>
          <w:sz w:val="28"/>
          <w:szCs w:val="28"/>
        </w:rPr>
        <w:t>类型的培训师的优点和缺点</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color w:val="000000"/>
          <w:sz w:val="28"/>
          <w:szCs w:val="28"/>
        </w:rPr>
        <w:t xml:space="preserve">     </w:t>
      </w:r>
      <w:r w:rsidR="002C689B">
        <w:rPr>
          <w:rFonts w:ascii="楷体" w:eastAsia="楷体" w:hAnsi="楷体" w:hint="eastAsia"/>
          <w:color w:val="000000"/>
          <w:sz w:val="28"/>
          <w:szCs w:val="28"/>
        </w:rPr>
        <w:t>如何快速识别学员性格类型</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color w:val="000000"/>
          <w:sz w:val="28"/>
          <w:szCs w:val="28"/>
        </w:rPr>
        <w:t xml:space="preserve">     </w:t>
      </w:r>
      <w:r w:rsidR="004712FC">
        <w:rPr>
          <w:rFonts w:ascii="楷体" w:eastAsia="楷体" w:hAnsi="楷体" w:hint="eastAsia"/>
          <w:color w:val="000000"/>
          <w:sz w:val="28"/>
          <w:szCs w:val="28"/>
        </w:rPr>
        <w:t>学员对四种</w:t>
      </w:r>
      <w:r w:rsidR="002C689B" w:rsidRPr="008469DA">
        <w:rPr>
          <w:rFonts w:ascii="楷体" w:eastAsia="楷体" w:hAnsi="楷体" w:hint="eastAsia"/>
          <w:color w:val="000000"/>
          <w:sz w:val="28"/>
          <w:szCs w:val="28"/>
        </w:rPr>
        <w:t>培训师的欣赏点和反感点</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color w:val="000000"/>
          <w:sz w:val="28"/>
          <w:szCs w:val="28"/>
        </w:rPr>
        <w:t xml:space="preserve">     </w:t>
      </w:r>
      <w:r w:rsidR="002C689B">
        <w:rPr>
          <w:rFonts w:ascii="楷体" w:eastAsia="楷体" w:hAnsi="楷体" w:hint="eastAsia"/>
          <w:color w:val="000000"/>
          <w:sz w:val="28"/>
          <w:szCs w:val="28"/>
        </w:rPr>
        <w:t>不同风格培训师扬长避短的具体方法</w:t>
      </w:r>
    </w:p>
    <w:p w:rsidR="002C689B" w:rsidRPr="002C689B" w:rsidRDefault="002C689B" w:rsidP="002C689B">
      <w:pPr>
        <w:snapToGrid w:val="0"/>
        <w:spacing w:line="360" w:lineRule="auto"/>
        <w:contextualSpacing/>
        <w:rPr>
          <w:rFonts w:ascii="楷体" w:eastAsia="楷体" w:hAnsi="楷体"/>
          <w:color w:val="000000"/>
          <w:sz w:val="28"/>
          <w:szCs w:val="28"/>
        </w:rPr>
      </w:pPr>
      <w:r w:rsidRPr="008469DA">
        <w:rPr>
          <w:rFonts w:ascii="微软雅黑" w:eastAsia="微软雅黑" w:hAnsi="微软雅黑" w:hint="eastAsia"/>
          <w:b/>
          <w:color w:val="FF0000"/>
          <w:sz w:val="28"/>
          <w:szCs w:val="28"/>
        </w:rPr>
        <w:t xml:space="preserve">第二篇  </w:t>
      </w:r>
      <w:r w:rsidR="00D34FD8">
        <w:rPr>
          <w:rFonts w:ascii="微软雅黑" w:eastAsia="微软雅黑" w:hAnsi="微软雅黑" w:hint="eastAsia"/>
          <w:b/>
          <w:color w:val="FF0000"/>
          <w:sz w:val="28"/>
          <w:szCs w:val="28"/>
        </w:rPr>
        <w:t>言之有形</w:t>
      </w:r>
      <w:r w:rsidRPr="008469DA">
        <w:rPr>
          <w:rFonts w:ascii="微软雅黑" w:eastAsia="微软雅黑" w:hAnsi="微软雅黑" w:hint="eastAsia"/>
          <w:b/>
          <w:color w:val="FF0000"/>
          <w:sz w:val="28"/>
          <w:szCs w:val="28"/>
        </w:rPr>
        <w:t>---塑造良好的</w:t>
      </w:r>
      <w:r w:rsidR="00D34FD8">
        <w:rPr>
          <w:rFonts w:ascii="微软雅黑" w:eastAsia="微软雅黑" w:hAnsi="微软雅黑" w:hint="eastAsia"/>
          <w:b/>
          <w:color w:val="FF0000"/>
          <w:sz w:val="28"/>
          <w:szCs w:val="28"/>
        </w:rPr>
        <w:t>专业</w:t>
      </w:r>
      <w:r w:rsidRPr="008469DA">
        <w:rPr>
          <w:rFonts w:ascii="微软雅黑" w:eastAsia="微软雅黑" w:hAnsi="微软雅黑" w:hint="eastAsia"/>
          <w:b/>
          <w:color w:val="FF0000"/>
          <w:sz w:val="28"/>
          <w:szCs w:val="28"/>
        </w:rPr>
        <w:t>形象</w:t>
      </w:r>
    </w:p>
    <w:p w:rsidR="002C689B" w:rsidRPr="002C689B" w:rsidRDefault="002C689B" w:rsidP="002C689B">
      <w:pPr>
        <w:snapToGrid w:val="0"/>
        <w:spacing w:line="360" w:lineRule="auto"/>
        <w:ind w:firstLineChars="200" w:firstLine="560"/>
        <w:contextualSpacing/>
        <w:rPr>
          <w:rFonts w:ascii="楷体" w:eastAsia="楷体" w:hAnsi="楷体"/>
          <w:color w:val="000000"/>
          <w:sz w:val="28"/>
          <w:szCs w:val="28"/>
        </w:rPr>
      </w:pPr>
      <w:r w:rsidRPr="002C689B">
        <w:rPr>
          <w:rFonts w:ascii="楷体" w:eastAsia="楷体" w:hAnsi="楷体" w:hint="eastAsia"/>
          <w:color w:val="000000"/>
          <w:sz w:val="28"/>
          <w:szCs w:val="28"/>
        </w:rPr>
        <w:t>如何让你的登台一鸣惊人？如何建立观众良好的第一印象？如何塑造专业的讲台形象？如何提升讲台魅力？如何建立良好的台风？如何体现培训师的专业水准？如何尽快获得学员的认同？这就是需要塑造良好的讲台形象</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sz w:val="28"/>
          <w:szCs w:val="28"/>
        </w:rPr>
        <w:t>一</w:t>
      </w:r>
      <w:r>
        <w:rPr>
          <w:rFonts w:ascii="楷体" w:eastAsia="楷体" w:hAnsi="楷体" w:hint="eastAsia"/>
          <w:sz w:val="28"/>
          <w:szCs w:val="28"/>
        </w:rPr>
        <w:t>、</w:t>
      </w:r>
      <w:r>
        <w:rPr>
          <w:rFonts w:ascii="楷体" w:eastAsia="楷体" w:hAnsi="楷体"/>
          <w:sz w:val="28"/>
          <w:szCs w:val="28"/>
        </w:rPr>
        <w:t>培训师形象</w:t>
      </w:r>
      <w:proofErr w:type="gramStart"/>
      <w:r>
        <w:rPr>
          <w:rFonts w:ascii="楷体" w:eastAsia="楷体" w:hAnsi="楷体"/>
          <w:sz w:val="28"/>
          <w:szCs w:val="28"/>
        </w:rPr>
        <w:t>不</w:t>
      </w:r>
      <w:proofErr w:type="gramEnd"/>
      <w:r>
        <w:rPr>
          <w:rFonts w:ascii="楷体" w:eastAsia="楷体" w:hAnsi="楷体"/>
          <w:sz w:val="28"/>
          <w:szCs w:val="28"/>
        </w:rPr>
        <w:t>专业的八种表现</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sz w:val="28"/>
          <w:szCs w:val="28"/>
        </w:rPr>
        <w:t>二</w:t>
      </w:r>
      <w:r>
        <w:rPr>
          <w:rFonts w:ascii="楷体" w:eastAsia="楷体" w:hAnsi="楷体" w:hint="eastAsia"/>
          <w:sz w:val="28"/>
          <w:szCs w:val="28"/>
        </w:rPr>
        <w:t>、</w:t>
      </w:r>
      <w:r w:rsidR="00C42DCB">
        <w:rPr>
          <w:rFonts w:ascii="楷体" w:eastAsia="楷体" w:hAnsi="楷体" w:hint="eastAsia"/>
          <w:sz w:val="28"/>
          <w:szCs w:val="28"/>
        </w:rPr>
        <w:t>培训师专业形象的作用</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三、</w:t>
      </w:r>
      <w:r w:rsidR="00C42DCB">
        <w:rPr>
          <w:rFonts w:ascii="楷体" w:eastAsia="楷体" w:hAnsi="楷体" w:hint="eastAsia"/>
          <w:sz w:val="28"/>
          <w:szCs w:val="28"/>
        </w:rPr>
        <w:t>塑造专业形象的五原则</w:t>
      </w:r>
    </w:p>
    <w:p w:rsidR="00C42DCB" w:rsidRDefault="00C42DC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四、塑造专业形象的方法与要求</w:t>
      </w:r>
    </w:p>
    <w:p w:rsidR="00C42DCB" w:rsidRDefault="00C42DCB" w:rsidP="002C689B">
      <w:pPr>
        <w:snapToGrid w:val="0"/>
        <w:spacing w:line="360" w:lineRule="auto"/>
        <w:contextualSpacing/>
        <w:rPr>
          <w:rFonts w:ascii="楷体" w:eastAsia="楷体" w:hAnsi="楷体"/>
          <w:color w:val="000000"/>
          <w:sz w:val="28"/>
          <w:szCs w:val="28"/>
        </w:rPr>
      </w:pPr>
      <w:r>
        <w:rPr>
          <w:rFonts w:ascii="楷体" w:eastAsia="楷体" w:hAnsi="楷体" w:hint="eastAsia"/>
          <w:sz w:val="28"/>
          <w:szCs w:val="28"/>
        </w:rPr>
        <w:t>五、学员</w:t>
      </w:r>
      <w:r w:rsidR="004712FC">
        <w:rPr>
          <w:rFonts w:ascii="楷体" w:eastAsia="楷体" w:hAnsi="楷体" w:hint="eastAsia"/>
          <w:sz w:val="28"/>
          <w:szCs w:val="28"/>
        </w:rPr>
        <w:t>训练</w:t>
      </w:r>
      <w:r>
        <w:rPr>
          <w:rFonts w:ascii="楷体" w:eastAsia="楷体" w:hAnsi="楷体" w:hint="eastAsia"/>
          <w:sz w:val="28"/>
          <w:szCs w:val="28"/>
        </w:rPr>
        <w:t>：</w:t>
      </w:r>
      <w:r w:rsidRPr="008469DA">
        <w:rPr>
          <w:rFonts w:ascii="楷体" w:eastAsia="楷体" w:hAnsi="楷体" w:hint="eastAsia"/>
          <w:color w:val="000000"/>
          <w:sz w:val="28"/>
          <w:szCs w:val="28"/>
        </w:rPr>
        <w:t>站姿、走姿、</w:t>
      </w:r>
      <w:proofErr w:type="gramStart"/>
      <w:r w:rsidRPr="008469DA">
        <w:rPr>
          <w:rFonts w:ascii="楷体" w:eastAsia="楷体" w:hAnsi="楷体" w:hint="eastAsia"/>
          <w:color w:val="000000"/>
          <w:sz w:val="28"/>
          <w:szCs w:val="28"/>
        </w:rPr>
        <w:t>手姿及形体</w:t>
      </w:r>
      <w:proofErr w:type="gramEnd"/>
      <w:r w:rsidRPr="008469DA">
        <w:rPr>
          <w:rFonts w:ascii="楷体" w:eastAsia="楷体" w:hAnsi="楷体" w:hint="eastAsia"/>
          <w:color w:val="000000"/>
          <w:sz w:val="28"/>
          <w:szCs w:val="28"/>
        </w:rPr>
        <w:t>训练</w:t>
      </w:r>
    </w:p>
    <w:p w:rsidR="00C42DCB" w:rsidRPr="008469DA" w:rsidRDefault="00C42DCB" w:rsidP="00C42DCB">
      <w:pPr>
        <w:pStyle w:val="a4"/>
        <w:snapToGrid w:val="0"/>
        <w:spacing w:line="360" w:lineRule="auto"/>
        <w:contextualSpacing/>
        <w:rPr>
          <w:rFonts w:ascii="微软雅黑" w:eastAsia="微软雅黑" w:hAnsi="微软雅黑" w:cs="宋体"/>
          <w:b/>
          <w:color w:val="FF0000"/>
          <w:sz w:val="28"/>
          <w:szCs w:val="28"/>
        </w:rPr>
      </w:pPr>
      <w:r w:rsidRPr="008469DA">
        <w:rPr>
          <w:rFonts w:ascii="微软雅黑" w:eastAsia="微软雅黑" w:hAnsi="微软雅黑" w:hint="eastAsia"/>
          <w:b/>
          <w:color w:val="FF0000"/>
          <w:sz w:val="28"/>
          <w:szCs w:val="28"/>
        </w:rPr>
        <w:t xml:space="preserve">第三篇  </w:t>
      </w:r>
      <w:r>
        <w:rPr>
          <w:rFonts w:ascii="微软雅黑" w:eastAsia="微软雅黑" w:hAnsi="微软雅黑" w:hint="eastAsia"/>
          <w:b/>
          <w:color w:val="FF0000"/>
          <w:sz w:val="28"/>
          <w:szCs w:val="28"/>
        </w:rPr>
        <w:t>言之有胆</w:t>
      </w:r>
      <w:r w:rsidRPr="008469DA">
        <w:rPr>
          <w:rFonts w:ascii="微软雅黑" w:eastAsia="微软雅黑" w:hAnsi="微软雅黑" w:hint="eastAsia"/>
          <w:b/>
          <w:color w:val="FF0000"/>
          <w:sz w:val="28"/>
          <w:szCs w:val="28"/>
        </w:rPr>
        <w:t>---</w:t>
      </w:r>
      <w:r>
        <w:rPr>
          <w:rFonts w:ascii="微软雅黑" w:eastAsia="微软雅黑" w:hAnsi="微软雅黑" w:hint="eastAsia"/>
          <w:b/>
          <w:color w:val="FF0000"/>
          <w:sz w:val="28"/>
          <w:szCs w:val="28"/>
        </w:rPr>
        <w:t>突破</w:t>
      </w:r>
      <w:r w:rsidR="00557D75">
        <w:rPr>
          <w:rFonts w:ascii="微软雅黑" w:eastAsia="微软雅黑" w:hAnsi="微软雅黑" w:hint="eastAsia"/>
          <w:b/>
          <w:color w:val="FF0000"/>
          <w:sz w:val="28"/>
          <w:szCs w:val="28"/>
        </w:rPr>
        <w:t>上台的紧张情绪</w:t>
      </w:r>
    </w:p>
    <w:p w:rsidR="00C42DCB" w:rsidRPr="00557D75" w:rsidRDefault="00C42DCB" w:rsidP="00222280">
      <w:pPr>
        <w:snapToGrid w:val="0"/>
        <w:spacing w:line="360" w:lineRule="auto"/>
        <w:ind w:firstLineChars="200" w:firstLine="560"/>
        <w:contextualSpacing/>
        <w:rPr>
          <w:rFonts w:ascii="楷体" w:eastAsia="楷体" w:hAnsi="楷体"/>
          <w:color w:val="000000"/>
          <w:sz w:val="28"/>
          <w:szCs w:val="28"/>
        </w:rPr>
      </w:pPr>
      <w:r w:rsidRPr="00557D75">
        <w:rPr>
          <w:rFonts w:ascii="楷体" w:eastAsia="楷体" w:hAnsi="楷体" w:hint="eastAsia"/>
          <w:color w:val="000000"/>
          <w:sz w:val="28"/>
          <w:szCs w:val="28"/>
        </w:rPr>
        <w:t>上台的第一步就是克服紧张！如何克服紧张？如何展示良好的舞台形象？如何让自己如鱼得水？如何保持最佳状态？</w:t>
      </w:r>
    </w:p>
    <w:p w:rsidR="00557D75" w:rsidRDefault="00557D75" w:rsidP="00557D75">
      <w:pPr>
        <w:snapToGrid w:val="0"/>
        <w:spacing w:line="360" w:lineRule="auto"/>
        <w:contextualSpacing/>
        <w:rPr>
          <w:rFonts w:ascii="楷体" w:eastAsia="楷体" w:hAnsi="楷体"/>
          <w:sz w:val="28"/>
          <w:szCs w:val="28"/>
        </w:rPr>
      </w:pPr>
      <w:r>
        <w:rPr>
          <w:rFonts w:ascii="楷体" w:eastAsia="楷体" w:hAnsi="楷体"/>
          <w:sz w:val="28"/>
          <w:szCs w:val="28"/>
        </w:rPr>
        <w:t>一</w:t>
      </w:r>
      <w:r>
        <w:rPr>
          <w:rFonts w:ascii="楷体" w:eastAsia="楷体" w:hAnsi="楷体" w:hint="eastAsia"/>
          <w:sz w:val="28"/>
          <w:szCs w:val="28"/>
        </w:rPr>
        <w:t>、紧张的12种表现</w:t>
      </w:r>
    </w:p>
    <w:p w:rsidR="00557D75" w:rsidRDefault="00557D75"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lastRenderedPageBreak/>
        <w:t>二、紧张情绪的主要来源</w:t>
      </w:r>
    </w:p>
    <w:p w:rsidR="00557D75" w:rsidRDefault="004712FC"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t>三、应对紧张</w:t>
      </w:r>
      <w:r w:rsidR="00557D75">
        <w:rPr>
          <w:rFonts w:ascii="楷体" w:eastAsia="楷体" w:hAnsi="楷体" w:hint="eastAsia"/>
          <w:sz w:val="28"/>
          <w:szCs w:val="28"/>
        </w:rPr>
        <w:t>三原则</w:t>
      </w:r>
    </w:p>
    <w:p w:rsidR="00557D75" w:rsidRDefault="00557D75"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t>四、解决紧张的方法</w:t>
      </w:r>
    </w:p>
    <w:p w:rsidR="00C42DCB" w:rsidRDefault="00557D75" w:rsidP="002C689B">
      <w:pPr>
        <w:snapToGrid w:val="0"/>
        <w:spacing w:line="360" w:lineRule="auto"/>
        <w:contextualSpacing/>
        <w:rPr>
          <w:rFonts w:ascii="楷体" w:eastAsia="楷体" w:hAnsi="楷体"/>
          <w:sz w:val="28"/>
          <w:szCs w:val="28"/>
        </w:rPr>
      </w:pPr>
      <w:r>
        <w:rPr>
          <w:rFonts w:ascii="楷体" w:eastAsia="楷体" w:hAnsi="楷体"/>
          <w:sz w:val="28"/>
          <w:szCs w:val="28"/>
        </w:rPr>
        <w:t>五</w:t>
      </w:r>
      <w:r>
        <w:rPr>
          <w:rFonts w:ascii="楷体" w:eastAsia="楷体" w:hAnsi="楷体" w:hint="eastAsia"/>
          <w:sz w:val="28"/>
          <w:szCs w:val="28"/>
        </w:rPr>
        <w:t>、</w:t>
      </w:r>
      <w:r>
        <w:rPr>
          <w:rFonts w:ascii="楷体" w:eastAsia="楷体" w:hAnsi="楷体"/>
          <w:sz w:val="28"/>
          <w:szCs w:val="28"/>
        </w:rPr>
        <w:t>学员演练</w:t>
      </w:r>
      <w:r>
        <w:rPr>
          <w:rFonts w:ascii="楷体" w:eastAsia="楷体" w:hAnsi="楷体" w:hint="eastAsia"/>
          <w:sz w:val="28"/>
          <w:szCs w:val="28"/>
        </w:rPr>
        <w:t>：</w:t>
      </w:r>
    </w:p>
    <w:p w:rsidR="00557D75" w:rsidRPr="002C0B0E" w:rsidRDefault="00557D75" w:rsidP="00557D75">
      <w:pPr>
        <w:snapToGrid w:val="0"/>
        <w:spacing w:line="360" w:lineRule="auto"/>
        <w:contextualSpacing/>
        <w:rPr>
          <w:rFonts w:ascii="微软雅黑" w:eastAsia="微软雅黑" w:hAnsi="微软雅黑" w:cs="Times New Roman"/>
          <w:b/>
          <w:color w:val="FF0000"/>
          <w:sz w:val="28"/>
          <w:szCs w:val="28"/>
        </w:rPr>
      </w:pPr>
      <w:r w:rsidRPr="00881078">
        <w:rPr>
          <w:rFonts w:ascii="微软雅黑" w:eastAsia="微软雅黑" w:hAnsi="微软雅黑" w:cs="Times New Roman" w:hint="eastAsia"/>
          <w:b/>
          <w:color w:val="FF0000"/>
          <w:sz w:val="28"/>
          <w:szCs w:val="28"/>
        </w:rPr>
        <w:t>第</w:t>
      </w:r>
      <w:r>
        <w:rPr>
          <w:rFonts w:ascii="微软雅黑" w:eastAsia="微软雅黑" w:hAnsi="微软雅黑" w:hint="eastAsia"/>
          <w:b/>
          <w:color w:val="FF0000"/>
          <w:sz w:val="28"/>
          <w:szCs w:val="28"/>
        </w:rPr>
        <w:t>四</w:t>
      </w:r>
      <w:r w:rsidRPr="00881078">
        <w:rPr>
          <w:rFonts w:ascii="微软雅黑" w:eastAsia="微软雅黑" w:hAnsi="微软雅黑" w:cs="Times New Roman" w:hint="eastAsia"/>
          <w:b/>
          <w:color w:val="FF0000"/>
          <w:sz w:val="28"/>
          <w:szCs w:val="28"/>
        </w:rPr>
        <w:t xml:space="preserve">篇  </w:t>
      </w:r>
      <w:r>
        <w:rPr>
          <w:rFonts w:ascii="微软雅黑" w:eastAsia="微软雅黑" w:hAnsi="微软雅黑" w:cs="Times New Roman" w:hint="eastAsia"/>
          <w:b/>
          <w:color w:val="FF0000"/>
          <w:sz w:val="28"/>
          <w:szCs w:val="28"/>
        </w:rPr>
        <w:t>言之惊人</w:t>
      </w:r>
      <w:r w:rsidRPr="00881078">
        <w:rPr>
          <w:rFonts w:ascii="微软雅黑" w:eastAsia="微软雅黑" w:hAnsi="微软雅黑" w:cs="Times New Roman" w:hint="eastAsia"/>
          <w:b/>
          <w:color w:val="FF0000"/>
          <w:sz w:val="28"/>
          <w:szCs w:val="28"/>
        </w:rPr>
        <w:t>---</w:t>
      </w:r>
      <w:r>
        <w:rPr>
          <w:rFonts w:ascii="微软雅黑" w:eastAsia="微软雅黑" w:hAnsi="微软雅黑" w:hint="eastAsia"/>
          <w:b/>
          <w:color w:val="FF0000"/>
          <w:sz w:val="28"/>
          <w:szCs w:val="28"/>
        </w:rPr>
        <w:t>开场如何</w:t>
      </w:r>
      <w:r>
        <w:rPr>
          <w:rFonts w:ascii="微软雅黑" w:eastAsia="微软雅黑" w:hAnsi="微软雅黑" w:cs="Times New Roman" w:hint="eastAsia"/>
          <w:b/>
          <w:color w:val="FF0000"/>
          <w:sz w:val="28"/>
          <w:szCs w:val="28"/>
        </w:rPr>
        <w:t>抓住学员眼球</w:t>
      </w:r>
    </w:p>
    <w:p w:rsidR="00557D75" w:rsidRPr="002C0B0E" w:rsidRDefault="00557D75" w:rsidP="00557D75">
      <w:pPr>
        <w:snapToGrid w:val="0"/>
        <w:spacing w:line="360" w:lineRule="auto"/>
        <w:ind w:firstLineChars="196" w:firstLine="549"/>
        <w:contextualSpacing/>
        <w:rPr>
          <w:rFonts w:ascii="楷体" w:eastAsia="楷体" w:hAnsi="楷体" w:cs="Times New Roman"/>
          <w:sz w:val="28"/>
          <w:szCs w:val="28"/>
        </w:rPr>
      </w:pPr>
      <w:r w:rsidRPr="002C0B0E">
        <w:rPr>
          <w:rFonts w:ascii="楷体" w:eastAsia="楷体" w:hAnsi="楷体" w:cs="Times New Roman" w:hint="eastAsia"/>
          <w:sz w:val="28"/>
          <w:szCs w:val="28"/>
        </w:rPr>
        <w:t>如何最快的时间内吸引学员，如何抓住学员的注意力？如何树立你在讲台的权威？这就需要专业的开场白。</w:t>
      </w:r>
    </w:p>
    <w:p w:rsidR="00557D75" w:rsidRPr="00A85E99" w:rsidRDefault="00557D75" w:rsidP="00557D75">
      <w:pPr>
        <w:snapToGrid w:val="0"/>
        <w:spacing w:line="360" w:lineRule="auto"/>
        <w:contextualSpacing/>
        <w:rPr>
          <w:rFonts w:ascii="楷体" w:eastAsia="楷体" w:hAnsi="楷体" w:cs="Times New Roman"/>
          <w:color w:val="000000"/>
          <w:sz w:val="28"/>
          <w:szCs w:val="28"/>
        </w:rPr>
      </w:pPr>
      <w:r w:rsidRPr="00A85E99">
        <w:rPr>
          <w:rFonts w:ascii="楷体" w:eastAsia="楷体" w:hAnsi="楷体" w:cs="Times New Roman" w:hint="eastAsia"/>
          <w:color w:val="000000"/>
          <w:sz w:val="28"/>
          <w:szCs w:val="28"/>
        </w:rPr>
        <w:t>一、为什么开场不精彩</w:t>
      </w:r>
    </w:p>
    <w:p w:rsidR="00557D75" w:rsidRPr="00A85E99"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A85E99">
        <w:rPr>
          <w:rFonts w:ascii="楷体" w:eastAsia="楷体" w:hAnsi="楷体" w:cs="Times New Roman" w:hint="eastAsia"/>
          <w:color w:val="000000"/>
          <w:sz w:val="28"/>
          <w:szCs w:val="28"/>
        </w:rPr>
        <w:t>分析：十种错误的开场白</w:t>
      </w:r>
    </w:p>
    <w:p w:rsidR="00557D75" w:rsidRPr="00A85E99" w:rsidRDefault="00557D75" w:rsidP="00557D75">
      <w:pPr>
        <w:snapToGrid w:val="0"/>
        <w:spacing w:line="360" w:lineRule="auto"/>
        <w:contextualSpacing/>
        <w:rPr>
          <w:rFonts w:ascii="楷体" w:eastAsia="楷体" w:hAnsi="楷体" w:cs="Times New Roman"/>
          <w:color w:val="000000"/>
          <w:sz w:val="28"/>
          <w:szCs w:val="28"/>
        </w:rPr>
      </w:pPr>
      <w:r w:rsidRPr="00A85E99">
        <w:rPr>
          <w:rFonts w:ascii="楷体" w:eastAsia="楷体" w:hAnsi="楷体" w:cs="Times New Roman" w:hint="eastAsia"/>
          <w:color w:val="000000"/>
          <w:sz w:val="28"/>
          <w:szCs w:val="28"/>
        </w:rPr>
        <w:t>二、如何精彩导入课程</w:t>
      </w:r>
    </w:p>
    <w:p w:rsidR="00557D75"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开场白的五个疑问</w:t>
      </w:r>
    </w:p>
    <w:p w:rsidR="00557D75" w:rsidRPr="00881078"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开场白的三个原则</w:t>
      </w:r>
    </w:p>
    <w:p w:rsidR="00557D75" w:rsidRPr="00881078"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七种开场白的运用技巧和方法</w:t>
      </w:r>
    </w:p>
    <w:p w:rsidR="00557D75"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经典的</w:t>
      </w:r>
      <w:r w:rsidRPr="00881078">
        <w:rPr>
          <w:rFonts w:ascii="楷体" w:eastAsia="楷体" w:hAnsi="楷体" w:cs="Times New Roman"/>
          <w:color w:val="000000"/>
          <w:sz w:val="28"/>
          <w:szCs w:val="28"/>
        </w:rPr>
        <w:t>开场白设计</w:t>
      </w:r>
    </w:p>
    <w:p w:rsidR="00557D75" w:rsidRPr="00A85E99"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三、</w:t>
      </w:r>
      <w:r w:rsidRPr="00A85E99">
        <w:rPr>
          <w:rFonts w:ascii="楷体" w:eastAsia="楷体" w:hAnsi="楷体" w:cs="Times New Roman" w:hint="eastAsia"/>
          <w:color w:val="000000"/>
          <w:sz w:val="28"/>
          <w:szCs w:val="28"/>
        </w:rPr>
        <w:t>开场白的常用的工具</w:t>
      </w:r>
    </w:p>
    <w:p w:rsidR="00557D75" w:rsidRPr="00881078"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w:t>
      </w:r>
      <w:r w:rsidRPr="00881078">
        <w:rPr>
          <w:rFonts w:ascii="楷体" w:eastAsia="楷体" w:hAnsi="楷体" w:cs="Times New Roman" w:hint="eastAsia"/>
          <w:color w:val="000000"/>
          <w:sz w:val="28"/>
          <w:szCs w:val="28"/>
        </w:rPr>
        <w:t>学员演练：3</w:t>
      </w:r>
      <w:r>
        <w:rPr>
          <w:rFonts w:ascii="楷体" w:eastAsia="楷体" w:hAnsi="楷体" w:hint="eastAsia"/>
          <w:color w:val="000000"/>
          <w:sz w:val="28"/>
          <w:szCs w:val="28"/>
        </w:rPr>
        <w:t>分钟开场白</w:t>
      </w:r>
      <w:r w:rsidRPr="00881078">
        <w:rPr>
          <w:rFonts w:ascii="楷体" w:eastAsia="楷体" w:hAnsi="楷体" w:cs="Times New Roman" w:hint="eastAsia"/>
          <w:color w:val="000000"/>
          <w:sz w:val="28"/>
          <w:szCs w:val="28"/>
        </w:rPr>
        <w:t>演练</w:t>
      </w:r>
      <w:r w:rsidR="00222280">
        <w:rPr>
          <w:rFonts w:ascii="楷体" w:eastAsia="楷体" w:hAnsi="楷体" w:cs="Times New Roman" w:hint="eastAsia"/>
          <w:color w:val="000000"/>
          <w:sz w:val="28"/>
          <w:szCs w:val="28"/>
        </w:rPr>
        <w:t>（</w:t>
      </w:r>
      <w:r w:rsidR="00222280"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57D75" w:rsidRPr="002271FC" w:rsidRDefault="00557D75" w:rsidP="00557D75">
      <w:pPr>
        <w:snapToGrid w:val="0"/>
        <w:spacing w:line="360" w:lineRule="auto"/>
        <w:contextualSpacing/>
        <w:rPr>
          <w:rFonts w:ascii="微软雅黑" w:eastAsia="微软雅黑" w:hAnsi="微软雅黑" w:cs="Times New Roman"/>
          <w:b/>
          <w:color w:val="FF0000"/>
          <w:sz w:val="28"/>
          <w:szCs w:val="28"/>
        </w:rPr>
      </w:pPr>
      <w:r w:rsidRPr="002271FC">
        <w:rPr>
          <w:rFonts w:ascii="微软雅黑" w:eastAsia="微软雅黑" w:hAnsi="微软雅黑" w:hint="eastAsia"/>
          <w:b/>
          <w:color w:val="FF0000"/>
          <w:sz w:val="28"/>
          <w:szCs w:val="28"/>
        </w:rPr>
        <w:t>第</w:t>
      </w:r>
      <w:r>
        <w:rPr>
          <w:rFonts w:ascii="微软雅黑" w:eastAsia="微软雅黑" w:hAnsi="微软雅黑" w:hint="eastAsia"/>
          <w:b/>
          <w:color w:val="FF0000"/>
          <w:sz w:val="28"/>
          <w:szCs w:val="28"/>
        </w:rPr>
        <w:t>五</w:t>
      </w:r>
      <w:r w:rsidRPr="002271FC">
        <w:rPr>
          <w:rFonts w:ascii="微软雅黑" w:eastAsia="微软雅黑" w:hAnsi="微软雅黑" w:hint="eastAsia"/>
          <w:b/>
          <w:color w:val="FF0000"/>
          <w:sz w:val="28"/>
          <w:szCs w:val="28"/>
        </w:rPr>
        <w:t xml:space="preserve">篇  </w:t>
      </w:r>
      <w:r>
        <w:rPr>
          <w:rFonts w:ascii="微软雅黑" w:eastAsia="微软雅黑" w:hAnsi="微软雅黑" w:cs="Times New Roman" w:hint="eastAsia"/>
          <w:b/>
          <w:color w:val="FF0000"/>
          <w:sz w:val="28"/>
          <w:szCs w:val="28"/>
        </w:rPr>
        <w:t>言之有骨</w:t>
      </w:r>
      <w:r w:rsidRPr="002271FC">
        <w:rPr>
          <w:rFonts w:ascii="微软雅黑" w:eastAsia="微软雅黑" w:hAnsi="微软雅黑" w:cs="Times New Roman"/>
          <w:b/>
          <w:color w:val="FF0000"/>
          <w:sz w:val="28"/>
          <w:szCs w:val="28"/>
        </w:rPr>
        <w:t>—为课程搭建科学的框架</w:t>
      </w:r>
    </w:p>
    <w:p w:rsidR="00557D75" w:rsidRPr="00C2675C" w:rsidRDefault="00557D75" w:rsidP="00557D75">
      <w:pPr>
        <w:snapToGrid w:val="0"/>
        <w:spacing w:line="360" w:lineRule="auto"/>
        <w:ind w:firstLineChars="298" w:firstLine="834"/>
        <w:contextualSpacing/>
        <w:rPr>
          <w:rFonts w:ascii="楷体" w:eastAsia="楷体" w:hAnsi="楷体" w:cs="Times New Roman"/>
          <w:sz w:val="28"/>
          <w:szCs w:val="28"/>
        </w:rPr>
      </w:pPr>
      <w:r w:rsidRPr="00C2675C">
        <w:rPr>
          <w:rFonts w:ascii="楷体" w:eastAsia="楷体" w:hAnsi="楷体" w:cs="Times New Roman" w:hint="eastAsia"/>
          <w:color w:val="000000"/>
          <w:sz w:val="28"/>
          <w:szCs w:val="28"/>
        </w:rPr>
        <w:t>如何设计结构的</w:t>
      </w:r>
      <w:r w:rsidRPr="00C2675C">
        <w:rPr>
          <w:rFonts w:ascii="楷体" w:eastAsia="楷体" w:hAnsi="楷体" w:cs="Times New Roman"/>
          <w:color w:val="000000"/>
          <w:sz w:val="28"/>
          <w:szCs w:val="28"/>
        </w:rPr>
        <w:t>框架</w:t>
      </w:r>
      <w:r w:rsidRPr="00C2675C">
        <w:rPr>
          <w:rFonts w:ascii="楷体" w:eastAsia="楷体" w:hAnsi="楷体" w:cs="Times New Roman" w:hint="eastAsia"/>
          <w:color w:val="000000"/>
          <w:sz w:val="28"/>
          <w:szCs w:val="28"/>
        </w:rPr>
        <w:t>？</w:t>
      </w:r>
      <w:r w:rsidRPr="00C2675C">
        <w:rPr>
          <w:rFonts w:ascii="楷体" w:eastAsia="楷体" w:hAnsi="楷体" w:cs="Times New Roman" w:hint="eastAsia"/>
          <w:sz w:val="28"/>
          <w:szCs w:val="28"/>
        </w:rPr>
        <w:t xml:space="preserve"> 怎么设计</w:t>
      </w:r>
      <w:r w:rsidRPr="00C2675C">
        <w:rPr>
          <w:rFonts w:ascii="楷体" w:eastAsia="楷体" w:hAnsi="楷体" w:cs="Times New Roman"/>
          <w:sz w:val="28"/>
          <w:szCs w:val="28"/>
        </w:rPr>
        <w:t>各个模块？</w:t>
      </w:r>
      <w:r w:rsidRPr="00C2675C">
        <w:rPr>
          <w:rFonts w:ascii="楷体" w:eastAsia="楷体" w:hAnsi="楷体" w:cs="Times New Roman" w:hint="eastAsia"/>
          <w:sz w:val="28"/>
          <w:szCs w:val="28"/>
        </w:rPr>
        <w:t>如何</w:t>
      </w:r>
      <w:r w:rsidRPr="00C2675C">
        <w:rPr>
          <w:rFonts w:ascii="楷体" w:eastAsia="楷体" w:hAnsi="楷体" w:cs="Times New Roman"/>
          <w:sz w:val="28"/>
          <w:szCs w:val="28"/>
        </w:rPr>
        <w:t>构建各个模块的关系？</w:t>
      </w:r>
      <w:r w:rsidRPr="00C2675C">
        <w:rPr>
          <w:rFonts w:ascii="楷体" w:eastAsia="楷体" w:hAnsi="楷体" w:cs="Times New Roman" w:hint="eastAsia"/>
          <w:sz w:val="28"/>
          <w:szCs w:val="28"/>
        </w:rPr>
        <w:t>如何运用模型开发课程？如何</w:t>
      </w:r>
      <w:r w:rsidRPr="00C2675C">
        <w:rPr>
          <w:rFonts w:ascii="楷体" w:eastAsia="楷体" w:hAnsi="楷体" w:cs="Times New Roman"/>
          <w:sz w:val="28"/>
          <w:szCs w:val="28"/>
        </w:rPr>
        <w:t>运用</w:t>
      </w:r>
      <w:r w:rsidRPr="00C2675C">
        <w:rPr>
          <w:rFonts w:ascii="楷体" w:eastAsia="楷体" w:hAnsi="楷体" w:cs="Times New Roman" w:hint="eastAsia"/>
          <w:sz w:val="28"/>
          <w:szCs w:val="28"/>
        </w:rPr>
        <w:t>PRM设计</w:t>
      </w:r>
      <w:r w:rsidRPr="00C2675C">
        <w:rPr>
          <w:rFonts w:ascii="楷体" w:eastAsia="楷体" w:hAnsi="楷体" w:cs="Times New Roman"/>
          <w:sz w:val="28"/>
          <w:szCs w:val="28"/>
        </w:rPr>
        <w:t>模型？</w:t>
      </w:r>
    </w:p>
    <w:p w:rsidR="00557D75" w:rsidRPr="00C2675C" w:rsidRDefault="00557D75" w:rsidP="00557D75">
      <w:pPr>
        <w:snapToGrid w:val="0"/>
        <w:spacing w:line="360" w:lineRule="auto"/>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一、分析学员在课程的</w:t>
      </w:r>
      <w:r w:rsidRPr="00C2675C">
        <w:rPr>
          <w:rFonts w:ascii="楷体" w:eastAsia="楷体" w:hAnsi="楷体" w:cs="Times New Roman"/>
          <w:color w:val="000000"/>
          <w:sz w:val="28"/>
          <w:szCs w:val="28"/>
        </w:rPr>
        <w:t>模块设计</w:t>
      </w:r>
      <w:r w:rsidRPr="00C2675C">
        <w:rPr>
          <w:rFonts w:ascii="楷体" w:eastAsia="楷体" w:hAnsi="楷体" w:cs="Times New Roman" w:hint="eastAsia"/>
          <w:color w:val="000000"/>
          <w:sz w:val="28"/>
          <w:szCs w:val="28"/>
        </w:rPr>
        <w:t>中存在的问题</w:t>
      </w:r>
    </w:p>
    <w:p w:rsidR="00557D75" w:rsidRPr="002271FC"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b/>
          <w:color w:val="000000"/>
          <w:sz w:val="28"/>
          <w:szCs w:val="28"/>
        </w:rPr>
        <w:t>二、</w:t>
      </w:r>
      <w:r w:rsidRPr="002271FC">
        <w:rPr>
          <w:rFonts w:ascii="楷体" w:eastAsia="楷体" w:hAnsi="楷体" w:cs="Times New Roman" w:hint="eastAsia"/>
          <w:color w:val="000000"/>
          <w:sz w:val="28"/>
          <w:szCs w:val="28"/>
        </w:rPr>
        <w:t>课程模块</w:t>
      </w:r>
      <w:r w:rsidRPr="002271FC">
        <w:rPr>
          <w:rFonts w:ascii="楷体" w:eastAsia="楷体" w:hAnsi="楷体" w:cs="Times New Roman"/>
          <w:color w:val="000000"/>
          <w:sz w:val="28"/>
          <w:szCs w:val="28"/>
        </w:rPr>
        <w:t>设计</w:t>
      </w:r>
      <w:r w:rsidRPr="002271FC">
        <w:rPr>
          <w:rFonts w:ascii="楷体" w:eastAsia="楷体" w:hAnsi="楷体" w:cs="Times New Roman" w:hint="eastAsia"/>
          <w:color w:val="000000"/>
          <w:sz w:val="28"/>
          <w:szCs w:val="28"/>
        </w:rPr>
        <w:t>的管理学原理</w:t>
      </w:r>
    </w:p>
    <w:p w:rsidR="00557D75" w:rsidRPr="002271FC"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三、</w:t>
      </w:r>
      <w:r w:rsidRPr="002271FC">
        <w:rPr>
          <w:rFonts w:ascii="楷体" w:eastAsia="楷体" w:hAnsi="楷体" w:cs="Times New Roman" w:hint="eastAsia"/>
          <w:color w:val="000000"/>
          <w:sz w:val="28"/>
          <w:szCs w:val="28"/>
        </w:rPr>
        <w:t>课程模块的三个作用</w:t>
      </w:r>
    </w:p>
    <w:p w:rsidR="00557D75" w:rsidRPr="002271FC"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w:t>
      </w:r>
      <w:r w:rsidRPr="002271FC">
        <w:rPr>
          <w:rFonts w:ascii="楷体" w:eastAsia="楷体" w:hAnsi="楷体" w:cs="Times New Roman" w:hint="eastAsia"/>
          <w:color w:val="000000"/>
          <w:sz w:val="28"/>
          <w:szCs w:val="28"/>
        </w:rPr>
        <w:t>课程模块</w:t>
      </w:r>
      <w:r>
        <w:rPr>
          <w:rFonts w:ascii="楷体" w:eastAsia="楷体" w:hAnsi="楷体" w:cs="Times New Roman"/>
          <w:color w:val="000000"/>
          <w:sz w:val="28"/>
          <w:szCs w:val="28"/>
        </w:rPr>
        <w:t>设计的</w:t>
      </w:r>
      <w:r w:rsidRPr="002271FC">
        <w:rPr>
          <w:rFonts w:ascii="楷体" w:eastAsia="楷体" w:hAnsi="楷体" w:cs="Times New Roman"/>
          <w:color w:val="000000"/>
          <w:sz w:val="28"/>
          <w:szCs w:val="28"/>
        </w:rPr>
        <w:t>思路</w:t>
      </w:r>
    </w:p>
    <w:p w:rsidR="00557D75" w:rsidRDefault="00557D75" w:rsidP="00557D75">
      <w:pPr>
        <w:snapToGrid w:val="0"/>
        <w:spacing w:line="360" w:lineRule="auto"/>
        <w:contextualSpacing/>
        <w:rPr>
          <w:rFonts w:ascii="楷体" w:eastAsia="楷体" w:hAnsi="楷体" w:cs="Times New Roman"/>
          <w:color w:val="000000"/>
          <w:sz w:val="28"/>
          <w:szCs w:val="28"/>
        </w:rPr>
      </w:pPr>
      <w:r w:rsidRPr="001C688F">
        <w:rPr>
          <w:rFonts w:ascii="楷体" w:eastAsia="楷体" w:hAnsi="楷体" w:cs="Times New Roman" w:hint="eastAsia"/>
          <w:color w:val="000000"/>
          <w:sz w:val="28"/>
          <w:szCs w:val="28"/>
        </w:rPr>
        <w:t>五、如何设计课程的结构模式</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hint="eastAsia"/>
          <w:color w:val="000000"/>
          <w:sz w:val="28"/>
          <w:szCs w:val="28"/>
        </w:rPr>
        <w:t>结构模式的含义和作用</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hint="eastAsia"/>
          <w:color w:val="000000"/>
          <w:sz w:val="28"/>
          <w:szCs w:val="28"/>
        </w:rPr>
        <w:lastRenderedPageBreak/>
        <w:t>选择结构模式的三个依据</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hint="eastAsia"/>
          <w:color w:val="000000"/>
          <w:sz w:val="28"/>
          <w:szCs w:val="28"/>
        </w:rPr>
        <w:t>模块</w:t>
      </w:r>
      <w:r w:rsidRPr="002271FC">
        <w:rPr>
          <w:rFonts w:ascii="楷体" w:eastAsia="楷体" w:hAnsi="楷体" w:cs="Times New Roman"/>
          <w:color w:val="000000"/>
          <w:sz w:val="28"/>
          <w:szCs w:val="28"/>
        </w:rPr>
        <w:t>设计的基本流程</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4.</w:t>
      </w:r>
      <w:r w:rsidRPr="002271FC">
        <w:rPr>
          <w:rFonts w:ascii="楷体" w:eastAsia="楷体" w:hAnsi="楷体" w:cs="Times New Roman" w:hint="eastAsia"/>
          <w:color w:val="000000"/>
          <w:sz w:val="28"/>
          <w:szCs w:val="28"/>
        </w:rPr>
        <w:t>七种结构模式的操作技巧</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color w:val="000000"/>
          <w:sz w:val="28"/>
          <w:szCs w:val="28"/>
        </w:rPr>
        <w:t>模块设计中的</w:t>
      </w:r>
      <w:r w:rsidRPr="002271FC">
        <w:rPr>
          <w:rFonts w:ascii="楷体" w:eastAsia="楷体" w:hAnsi="楷体" w:cs="Times New Roman" w:hint="eastAsia"/>
          <w:color w:val="000000"/>
          <w:sz w:val="28"/>
          <w:szCs w:val="28"/>
        </w:rPr>
        <w:t>三个</w:t>
      </w:r>
      <w:r w:rsidRPr="002271FC">
        <w:rPr>
          <w:rFonts w:ascii="楷体" w:eastAsia="楷体" w:hAnsi="楷体" w:cs="Times New Roman"/>
          <w:color w:val="000000"/>
          <w:sz w:val="28"/>
          <w:szCs w:val="28"/>
        </w:rPr>
        <w:t>注意事项</w:t>
      </w:r>
    </w:p>
    <w:p w:rsidR="00557D75" w:rsidRPr="002271FC" w:rsidRDefault="00557D75" w:rsidP="00557D75">
      <w:pPr>
        <w:snapToGrid w:val="0"/>
        <w:spacing w:line="360" w:lineRule="auto"/>
        <w:ind w:firstLineChars="200" w:firstLine="560"/>
        <w:contextualSpacing/>
        <w:rPr>
          <w:rFonts w:ascii="楷体" w:eastAsia="楷体" w:hAnsi="楷体" w:cs="Times New Roman"/>
          <w:sz w:val="28"/>
          <w:szCs w:val="28"/>
        </w:rPr>
      </w:pPr>
      <w:r w:rsidRPr="002271FC">
        <w:rPr>
          <w:rFonts w:ascii="楷体" w:eastAsia="楷体" w:hAnsi="楷体" w:cs="Times New Roman" w:hint="eastAsia"/>
          <w:sz w:val="28"/>
          <w:szCs w:val="28"/>
        </w:rPr>
        <w:t>课程</w:t>
      </w:r>
      <w:r>
        <w:rPr>
          <w:rFonts w:ascii="楷体" w:eastAsia="楷体" w:hAnsi="楷体" w:cs="Times New Roman" w:hint="eastAsia"/>
          <w:sz w:val="28"/>
          <w:szCs w:val="28"/>
        </w:rPr>
        <w:t>设计中常见的</w:t>
      </w:r>
      <w:r w:rsidRPr="002271FC">
        <w:rPr>
          <w:rFonts w:ascii="楷体" w:eastAsia="楷体" w:hAnsi="楷体" w:cs="Times New Roman" w:hint="eastAsia"/>
          <w:sz w:val="28"/>
          <w:szCs w:val="28"/>
        </w:rPr>
        <w:t>问题解答</w:t>
      </w:r>
    </w:p>
    <w:p w:rsidR="00557D75" w:rsidRDefault="00557D75" w:rsidP="00557D75">
      <w:pPr>
        <w:snapToGrid w:val="0"/>
        <w:spacing w:line="360" w:lineRule="auto"/>
        <w:contextualSpacing/>
        <w:rPr>
          <w:rFonts w:ascii="楷体" w:eastAsia="楷体" w:hAnsi="楷体" w:cs="Times New Roman"/>
          <w:sz w:val="28"/>
          <w:szCs w:val="28"/>
        </w:rPr>
      </w:pPr>
      <w:r>
        <w:rPr>
          <w:rFonts w:ascii="楷体" w:eastAsia="楷体" w:hAnsi="楷体" w:cs="Times New Roman" w:hint="eastAsia"/>
          <w:sz w:val="28"/>
          <w:szCs w:val="28"/>
        </w:rPr>
        <w:t>六、</w:t>
      </w:r>
      <w:r w:rsidR="00825FD3">
        <w:rPr>
          <w:rFonts w:ascii="楷体" w:eastAsia="楷体" w:hAnsi="楷体" w:cs="Times New Roman" w:hint="eastAsia"/>
          <w:sz w:val="28"/>
          <w:szCs w:val="28"/>
        </w:rPr>
        <w:t>学员演练：课程架构的设计</w:t>
      </w:r>
      <w:r w:rsidR="00825FD3">
        <w:rPr>
          <w:rFonts w:ascii="楷体" w:eastAsia="楷体" w:hAnsi="楷体" w:cs="Times New Roman" w:hint="eastAsia"/>
          <w:color w:val="000000"/>
          <w:sz w:val="28"/>
          <w:szCs w:val="28"/>
        </w:rPr>
        <w:t>（</w:t>
      </w:r>
      <w:r w:rsidR="00825FD3" w:rsidRPr="00881078">
        <w:rPr>
          <w:rFonts w:ascii="楷体" w:eastAsia="楷体" w:hAnsi="楷体" w:cs="Times New Roman" w:hint="eastAsia"/>
          <w:color w:val="000000"/>
          <w:sz w:val="28"/>
          <w:szCs w:val="28"/>
        </w:rPr>
        <w:t>点评考核</w:t>
      </w:r>
      <w:r w:rsidR="00825FD3">
        <w:rPr>
          <w:rFonts w:ascii="楷体" w:eastAsia="楷体" w:hAnsi="楷体" w:cs="Times New Roman" w:hint="eastAsia"/>
          <w:color w:val="000000"/>
          <w:sz w:val="28"/>
          <w:szCs w:val="28"/>
        </w:rPr>
        <w:t>）</w:t>
      </w:r>
    </w:p>
    <w:p w:rsidR="00557D75" w:rsidRPr="00C2675C" w:rsidRDefault="00557D75" w:rsidP="00557D75">
      <w:pPr>
        <w:snapToGrid w:val="0"/>
        <w:spacing w:line="360" w:lineRule="auto"/>
        <w:contextualSpacing/>
        <w:rPr>
          <w:rFonts w:ascii="微软雅黑" w:eastAsia="微软雅黑" w:hAnsi="微软雅黑"/>
          <w:b/>
          <w:color w:val="FF0000"/>
          <w:sz w:val="28"/>
          <w:szCs w:val="28"/>
        </w:rPr>
      </w:pPr>
      <w:r w:rsidRPr="00C2675C">
        <w:rPr>
          <w:rFonts w:ascii="微软雅黑" w:eastAsia="微软雅黑" w:hAnsi="微软雅黑" w:hint="eastAsia"/>
          <w:b/>
          <w:color w:val="FF0000"/>
          <w:sz w:val="28"/>
          <w:szCs w:val="28"/>
        </w:rPr>
        <w:t>第</w:t>
      </w:r>
      <w:r>
        <w:rPr>
          <w:rFonts w:ascii="微软雅黑" w:eastAsia="微软雅黑" w:hAnsi="微软雅黑" w:hint="eastAsia"/>
          <w:b/>
          <w:color w:val="FF0000"/>
          <w:sz w:val="28"/>
          <w:szCs w:val="28"/>
        </w:rPr>
        <w:t>六</w:t>
      </w:r>
      <w:r w:rsidRPr="00C2675C">
        <w:rPr>
          <w:rFonts w:ascii="微软雅黑" w:eastAsia="微软雅黑" w:hAnsi="微软雅黑" w:hint="eastAsia"/>
          <w:b/>
          <w:color w:val="FF0000"/>
          <w:sz w:val="28"/>
          <w:szCs w:val="28"/>
        </w:rPr>
        <w:t xml:space="preserve">篇  </w:t>
      </w:r>
      <w:r>
        <w:rPr>
          <w:rFonts w:ascii="微软雅黑" w:eastAsia="微软雅黑" w:hAnsi="微软雅黑" w:hint="eastAsia"/>
          <w:b/>
          <w:color w:val="FF0000"/>
          <w:sz w:val="28"/>
          <w:szCs w:val="28"/>
        </w:rPr>
        <w:t>言之有肉</w:t>
      </w:r>
      <w:r w:rsidRPr="00C2675C">
        <w:rPr>
          <w:rFonts w:ascii="微软雅黑" w:eastAsia="微软雅黑" w:hAnsi="微软雅黑" w:hint="eastAsia"/>
          <w:b/>
          <w:color w:val="FF0000"/>
          <w:sz w:val="28"/>
          <w:szCs w:val="28"/>
        </w:rPr>
        <w:t>---让课程血肉丰满的关键要素</w:t>
      </w:r>
    </w:p>
    <w:p w:rsidR="00557D75" w:rsidRPr="00C2675C" w:rsidRDefault="00557D75" w:rsidP="00557D75">
      <w:pPr>
        <w:snapToGrid w:val="0"/>
        <w:spacing w:line="360" w:lineRule="auto"/>
        <w:ind w:firstLineChars="196" w:firstLine="549"/>
        <w:contextualSpacing/>
        <w:rPr>
          <w:rFonts w:ascii="楷体" w:eastAsia="楷体" w:hAnsi="楷体"/>
          <w:sz w:val="28"/>
          <w:szCs w:val="28"/>
        </w:rPr>
      </w:pPr>
      <w:r w:rsidRPr="00C2675C">
        <w:rPr>
          <w:rFonts w:ascii="楷体" w:eastAsia="楷体" w:hAnsi="楷体" w:hint="eastAsia"/>
          <w:sz w:val="28"/>
          <w:szCs w:val="28"/>
        </w:rPr>
        <w:t>让案例说话！案例是课程内容最重要的部分，如何选择案例？如何组织案例？如何阐述案例？如何让案例帮助论证？如何</w:t>
      </w:r>
      <w:r w:rsidRPr="00C2675C">
        <w:rPr>
          <w:rFonts w:ascii="楷体" w:eastAsia="楷体" w:hAnsi="楷体"/>
          <w:sz w:val="28"/>
          <w:szCs w:val="28"/>
        </w:rPr>
        <w:t>整理加工案例？</w:t>
      </w:r>
    </w:p>
    <w:p w:rsidR="00557D75" w:rsidRPr="000A0D55" w:rsidRDefault="00557D75" w:rsidP="00557D75">
      <w:pPr>
        <w:snapToGrid w:val="0"/>
        <w:spacing w:line="360" w:lineRule="auto"/>
        <w:contextualSpacing/>
        <w:rPr>
          <w:rFonts w:ascii="楷体" w:eastAsia="楷体" w:hAnsi="楷体"/>
          <w:color w:val="000000"/>
          <w:sz w:val="28"/>
          <w:szCs w:val="28"/>
        </w:rPr>
      </w:pPr>
      <w:r>
        <w:rPr>
          <w:rFonts w:ascii="楷体" w:eastAsia="楷体" w:hAnsi="楷体" w:hint="eastAsia"/>
          <w:b/>
          <w:color w:val="000000"/>
          <w:sz w:val="28"/>
          <w:szCs w:val="28"/>
        </w:rPr>
        <w:t>一、</w:t>
      </w:r>
      <w:r>
        <w:rPr>
          <w:rFonts w:ascii="楷体" w:eastAsia="楷体" w:hAnsi="楷体" w:hint="eastAsia"/>
          <w:color w:val="000000"/>
          <w:sz w:val="28"/>
          <w:szCs w:val="28"/>
        </w:rPr>
        <w:t>案例设置</w:t>
      </w:r>
      <w:r w:rsidRPr="000A0D55">
        <w:rPr>
          <w:rFonts w:ascii="楷体" w:eastAsia="楷体" w:hAnsi="楷体" w:hint="eastAsia"/>
          <w:color w:val="000000"/>
          <w:sz w:val="28"/>
          <w:szCs w:val="28"/>
        </w:rPr>
        <w:t>的常见的</w:t>
      </w:r>
      <w:r>
        <w:rPr>
          <w:rFonts w:ascii="楷体" w:eastAsia="楷体" w:hAnsi="楷体" w:hint="eastAsia"/>
          <w:color w:val="000000"/>
          <w:sz w:val="28"/>
          <w:szCs w:val="28"/>
        </w:rPr>
        <w:t>几</w:t>
      </w:r>
      <w:r w:rsidRPr="000A0D55">
        <w:rPr>
          <w:rFonts w:ascii="楷体" w:eastAsia="楷体" w:hAnsi="楷体" w:hint="eastAsia"/>
          <w:color w:val="000000"/>
          <w:sz w:val="28"/>
          <w:szCs w:val="28"/>
        </w:rPr>
        <w:t>种错误</w:t>
      </w:r>
    </w:p>
    <w:p w:rsidR="00557D75" w:rsidRPr="000A0D55" w:rsidRDefault="00557D75" w:rsidP="00557D75">
      <w:pPr>
        <w:snapToGrid w:val="0"/>
        <w:spacing w:line="360" w:lineRule="auto"/>
        <w:contextualSpacing/>
        <w:rPr>
          <w:rFonts w:ascii="楷体" w:eastAsia="楷体" w:hAnsi="楷体"/>
          <w:sz w:val="28"/>
          <w:szCs w:val="28"/>
        </w:rPr>
      </w:pPr>
      <w:r>
        <w:rPr>
          <w:rFonts w:ascii="楷体" w:eastAsia="楷体" w:hAnsi="楷体" w:hint="eastAsia"/>
          <w:b/>
          <w:color w:val="000000"/>
          <w:sz w:val="28"/>
          <w:szCs w:val="28"/>
        </w:rPr>
        <w:t>二、</w:t>
      </w:r>
      <w:r w:rsidRPr="000A0D55">
        <w:rPr>
          <w:rFonts w:ascii="楷体" w:eastAsia="楷体" w:hAnsi="楷体" w:hint="eastAsia"/>
          <w:sz w:val="28"/>
          <w:szCs w:val="28"/>
        </w:rPr>
        <w:t>案例设置的三个管理学原理</w:t>
      </w:r>
    </w:p>
    <w:p w:rsidR="00557D75" w:rsidRPr="000A0D55" w:rsidRDefault="00557D75"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t>三、</w:t>
      </w:r>
      <w:r w:rsidRPr="000A0D55">
        <w:rPr>
          <w:rFonts w:ascii="楷体" w:eastAsia="楷体" w:hAnsi="楷体" w:hint="eastAsia"/>
          <w:sz w:val="28"/>
          <w:szCs w:val="28"/>
        </w:rPr>
        <w:t>案例的三个作用</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四、设置案例的方法和技巧</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五、案例呈现的三种模式</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六、案例选择的四个原则</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七、设置案例的三个方法</w:t>
      </w:r>
    </w:p>
    <w:p w:rsidR="00557D75" w:rsidRDefault="00557D75" w:rsidP="002C689B">
      <w:pPr>
        <w:snapToGrid w:val="0"/>
        <w:spacing w:line="360" w:lineRule="auto"/>
        <w:contextualSpacing/>
        <w:rPr>
          <w:rFonts w:ascii="楷体" w:eastAsia="楷体" w:hAnsi="楷体"/>
          <w:sz w:val="28"/>
          <w:szCs w:val="28"/>
        </w:rPr>
      </w:pPr>
      <w:r>
        <w:rPr>
          <w:rFonts w:ascii="楷体" w:eastAsia="楷体" w:hAnsi="楷体"/>
          <w:sz w:val="28"/>
          <w:szCs w:val="28"/>
        </w:rPr>
        <w:t>八</w:t>
      </w:r>
      <w:r>
        <w:rPr>
          <w:rFonts w:ascii="楷体" w:eastAsia="楷体" w:hAnsi="楷体" w:hint="eastAsia"/>
          <w:sz w:val="28"/>
          <w:szCs w:val="28"/>
        </w:rPr>
        <w:t>、</w:t>
      </w:r>
      <w:r>
        <w:rPr>
          <w:rFonts w:ascii="楷体" w:eastAsia="楷体" w:hAnsi="楷体"/>
          <w:sz w:val="28"/>
          <w:szCs w:val="28"/>
        </w:rPr>
        <w:t>学员演练</w:t>
      </w:r>
      <w:r>
        <w:rPr>
          <w:rFonts w:ascii="楷体" w:eastAsia="楷体" w:hAnsi="楷体" w:hint="eastAsia"/>
          <w:sz w:val="28"/>
          <w:szCs w:val="28"/>
        </w:rPr>
        <w:t>:</w:t>
      </w:r>
      <w:r w:rsidR="00222280">
        <w:rPr>
          <w:rFonts w:ascii="楷体" w:eastAsia="楷体" w:hAnsi="楷体" w:hint="eastAsia"/>
          <w:sz w:val="28"/>
          <w:szCs w:val="28"/>
        </w:rPr>
        <w:t>授课案例的设计</w:t>
      </w:r>
      <w:r w:rsidR="00825FD3">
        <w:rPr>
          <w:rFonts w:ascii="楷体" w:eastAsia="楷体" w:hAnsi="楷体" w:hint="eastAsia"/>
          <w:sz w:val="28"/>
          <w:szCs w:val="28"/>
        </w:rPr>
        <w:t>与讲解</w:t>
      </w:r>
      <w:r w:rsidR="00222280">
        <w:rPr>
          <w:rFonts w:ascii="楷体" w:eastAsia="楷体" w:hAnsi="楷体" w:cs="Times New Roman" w:hint="eastAsia"/>
          <w:color w:val="000000"/>
          <w:sz w:val="28"/>
          <w:szCs w:val="28"/>
        </w:rPr>
        <w:t>（</w:t>
      </w:r>
      <w:r w:rsidR="00222280"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5002D" w:rsidRPr="00881078" w:rsidRDefault="0055002D" w:rsidP="0055002D">
      <w:pPr>
        <w:snapToGrid w:val="0"/>
        <w:spacing w:line="360" w:lineRule="auto"/>
        <w:contextualSpacing/>
        <w:rPr>
          <w:rFonts w:ascii="微软雅黑" w:eastAsia="微软雅黑" w:hAnsi="微软雅黑" w:cs="Times New Roman"/>
          <w:color w:val="FF0000"/>
          <w:sz w:val="28"/>
          <w:szCs w:val="28"/>
        </w:rPr>
      </w:pPr>
      <w:r w:rsidRPr="00881078">
        <w:rPr>
          <w:rFonts w:ascii="微软雅黑" w:eastAsia="微软雅黑" w:hAnsi="微软雅黑" w:cs="Times New Roman" w:hint="eastAsia"/>
          <w:b/>
          <w:color w:val="FF0000"/>
          <w:sz w:val="28"/>
          <w:szCs w:val="28"/>
        </w:rPr>
        <w:t>第</w:t>
      </w:r>
      <w:r>
        <w:rPr>
          <w:rFonts w:ascii="微软雅黑" w:eastAsia="微软雅黑" w:hAnsi="微软雅黑" w:hint="eastAsia"/>
          <w:b/>
          <w:color w:val="FF0000"/>
          <w:sz w:val="28"/>
          <w:szCs w:val="28"/>
        </w:rPr>
        <w:t>七</w:t>
      </w:r>
      <w:r w:rsidRPr="00881078">
        <w:rPr>
          <w:rFonts w:ascii="微软雅黑" w:eastAsia="微软雅黑" w:hAnsi="微软雅黑" w:cs="Times New Roman" w:hint="eastAsia"/>
          <w:b/>
          <w:color w:val="FF0000"/>
          <w:sz w:val="28"/>
          <w:szCs w:val="28"/>
        </w:rPr>
        <w:t xml:space="preserve">篇  </w:t>
      </w:r>
      <w:r>
        <w:rPr>
          <w:rFonts w:ascii="微软雅黑" w:eastAsia="微软雅黑" w:hAnsi="微软雅黑" w:cs="Times New Roman" w:hint="eastAsia"/>
          <w:b/>
          <w:color w:val="FF0000"/>
          <w:sz w:val="28"/>
          <w:szCs w:val="28"/>
        </w:rPr>
        <w:t>言之有</w:t>
      </w:r>
      <w:r>
        <w:rPr>
          <w:rFonts w:ascii="微软雅黑" w:eastAsia="微软雅黑" w:hAnsi="微软雅黑" w:hint="eastAsia"/>
          <w:b/>
          <w:color w:val="FF0000"/>
          <w:sz w:val="28"/>
          <w:szCs w:val="28"/>
        </w:rPr>
        <w:t>力</w:t>
      </w:r>
      <w:r w:rsidRPr="00881078">
        <w:rPr>
          <w:rFonts w:ascii="微软雅黑" w:eastAsia="微软雅黑" w:hAnsi="微软雅黑" w:cs="Times New Roman" w:hint="eastAsia"/>
          <w:b/>
          <w:color w:val="FF0000"/>
          <w:sz w:val="28"/>
          <w:szCs w:val="28"/>
        </w:rPr>
        <w:t>---</w:t>
      </w:r>
      <w:r>
        <w:rPr>
          <w:rFonts w:ascii="微软雅黑" w:eastAsia="微软雅黑" w:hAnsi="微软雅黑" w:cs="Times New Roman" w:hint="eastAsia"/>
          <w:b/>
          <w:color w:val="FF0000"/>
          <w:sz w:val="28"/>
          <w:szCs w:val="28"/>
        </w:rPr>
        <w:t>如何</w:t>
      </w:r>
      <w:r w:rsidRPr="00881078">
        <w:rPr>
          <w:rFonts w:ascii="微软雅黑" w:eastAsia="微软雅黑" w:hAnsi="微软雅黑" w:cs="Times New Roman" w:hint="eastAsia"/>
          <w:b/>
          <w:color w:val="FF0000"/>
          <w:sz w:val="28"/>
          <w:szCs w:val="28"/>
        </w:rPr>
        <w:t>让平凡的话语充满力量</w:t>
      </w:r>
    </w:p>
    <w:p w:rsidR="0055002D" w:rsidRPr="002C0B0E" w:rsidRDefault="0055002D" w:rsidP="00825FD3">
      <w:pPr>
        <w:snapToGrid w:val="0"/>
        <w:spacing w:line="360" w:lineRule="auto"/>
        <w:ind w:firstLineChars="200" w:firstLine="560"/>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一个完成任务的讲话和一个伟大的讲话有何区别？</w:t>
      </w:r>
    </w:p>
    <w:p w:rsidR="00825FD3" w:rsidRDefault="0055002D" w:rsidP="00825FD3">
      <w:pPr>
        <w:snapToGrid w:val="0"/>
        <w:spacing w:line="360" w:lineRule="auto"/>
        <w:ind w:firstLineChars="200" w:firstLine="560"/>
        <w:contextualSpacing/>
        <w:rPr>
          <w:rFonts w:ascii="楷体" w:eastAsia="楷体" w:hAnsi="楷体" w:cs="Times New Roman" w:hint="eastAsia"/>
          <w:color w:val="000000"/>
          <w:sz w:val="28"/>
          <w:szCs w:val="28"/>
        </w:rPr>
      </w:pPr>
      <w:r w:rsidRPr="002C0B0E">
        <w:rPr>
          <w:rFonts w:ascii="楷体" w:eastAsia="楷体" w:hAnsi="楷体" w:cs="Times New Roman" w:hint="eastAsia"/>
          <w:color w:val="000000"/>
          <w:sz w:val="28"/>
          <w:szCs w:val="28"/>
        </w:rPr>
        <w:t>一个平实无奇的讲话和一个充满魅力的演讲有何区别？这就是</w:t>
      </w:r>
    </w:p>
    <w:p w:rsidR="0055002D" w:rsidRPr="002C0B0E" w:rsidRDefault="0055002D" w:rsidP="00825FD3">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语言！</w:t>
      </w:r>
    </w:p>
    <w:p w:rsidR="00825FD3" w:rsidRDefault="0055002D" w:rsidP="00825FD3">
      <w:pPr>
        <w:snapToGrid w:val="0"/>
        <w:spacing w:line="360" w:lineRule="auto"/>
        <w:ind w:leftChars="200" w:left="420" w:firstLineChars="100" w:firstLine="280"/>
        <w:contextualSpacing/>
        <w:rPr>
          <w:rFonts w:ascii="楷体" w:eastAsia="楷体" w:hAnsi="楷体" w:cs="Times New Roman" w:hint="eastAsia"/>
          <w:color w:val="000000"/>
          <w:sz w:val="28"/>
          <w:szCs w:val="28"/>
        </w:rPr>
      </w:pPr>
      <w:r w:rsidRPr="002C0B0E">
        <w:rPr>
          <w:rFonts w:ascii="楷体" w:eastAsia="楷体" w:hAnsi="楷体" w:cs="Times New Roman" w:hint="eastAsia"/>
          <w:color w:val="000000"/>
          <w:sz w:val="28"/>
          <w:szCs w:val="28"/>
        </w:rPr>
        <w:t>如何让你的语言更具魅力？如何让你的讲话充满力量？如何让</w:t>
      </w:r>
    </w:p>
    <w:p w:rsidR="0055002D" w:rsidRPr="002C0B0E" w:rsidRDefault="0055002D" w:rsidP="00825FD3">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你的培训促使人去行动？</w:t>
      </w:r>
    </w:p>
    <w:p w:rsidR="0055002D" w:rsidRPr="002C0B0E" w:rsidRDefault="0055002D" w:rsidP="0055002D">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一、语言表达中常见的四种错误</w:t>
      </w:r>
    </w:p>
    <w:p w:rsidR="0055002D" w:rsidRPr="002C0B0E" w:rsidRDefault="0055002D" w:rsidP="0055002D">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lastRenderedPageBreak/>
        <w:t>二、提高语言表达的方法和技巧</w:t>
      </w:r>
    </w:p>
    <w:p w:rsidR="0055002D" w:rsidRDefault="0055002D" w:rsidP="0055002D">
      <w:pPr>
        <w:snapToGrid w:val="0"/>
        <w:spacing w:line="360" w:lineRule="auto"/>
        <w:ind w:left="720"/>
        <w:contextualSpacing/>
        <w:rPr>
          <w:rFonts w:ascii="楷体" w:eastAsia="楷体" w:hAnsi="楷体"/>
          <w:color w:val="000000"/>
          <w:sz w:val="28"/>
          <w:szCs w:val="28"/>
        </w:rPr>
      </w:pPr>
      <w:r>
        <w:rPr>
          <w:rFonts w:ascii="楷体" w:eastAsia="楷体" w:hAnsi="楷体" w:hint="eastAsia"/>
          <w:color w:val="000000"/>
          <w:sz w:val="28"/>
          <w:szCs w:val="28"/>
        </w:rPr>
        <w:t>课堂演讲的技巧</w:t>
      </w:r>
    </w:p>
    <w:p w:rsidR="0055002D" w:rsidRDefault="0055002D" w:rsidP="0055002D">
      <w:pPr>
        <w:snapToGrid w:val="0"/>
        <w:spacing w:line="360" w:lineRule="auto"/>
        <w:ind w:left="720"/>
        <w:contextualSpacing/>
        <w:rPr>
          <w:rFonts w:ascii="楷体" w:eastAsia="楷体" w:hAnsi="楷体"/>
          <w:color w:val="000000"/>
          <w:sz w:val="28"/>
          <w:szCs w:val="28"/>
        </w:rPr>
      </w:pPr>
      <w:r>
        <w:rPr>
          <w:rFonts w:ascii="楷体" w:eastAsia="楷体" w:hAnsi="楷体" w:hint="eastAsia"/>
          <w:color w:val="000000"/>
          <w:sz w:val="28"/>
          <w:szCs w:val="28"/>
        </w:rPr>
        <w:t>感性+理性=完美演讲</w:t>
      </w:r>
    </w:p>
    <w:p w:rsidR="0055002D" w:rsidRDefault="0055002D" w:rsidP="0055002D">
      <w:pPr>
        <w:snapToGrid w:val="0"/>
        <w:spacing w:line="360" w:lineRule="auto"/>
        <w:ind w:left="720"/>
        <w:contextualSpacing/>
        <w:rPr>
          <w:rFonts w:ascii="楷体" w:eastAsia="楷体" w:hAnsi="楷体"/>
          <w:color w:val="000000"/>
          <w:sz w:val="28"/>
          <w:szCs w:val="28"/>
        </w:rPr>
      </w:pPr>
      <w:r w:rsidRPr="00881078">
        <w:rPr>
          <w:rFonts w:ascii="楷体" w:eastAsia="楷体" w:hAnsi="楷体" w:cs="Times New Roman" w:hint="eastAsia"/>
          <w:color w:val="000000"/>
          <w:sz w:val="28"/>
          <w:szCs w:val="28"/>
        </w:rPr>
        <w:t>语言表达的三个纪律</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Pr>
          <w:rFonts w:ascii="楷体" w:eastAsia="楷体" w:hAnsi="楷体" w:hint="eastAsia"/>
          <w:color w:val="000000"/>
          <w:sz w:val="28"/>
          <w:szCs w:val="28"/>
        </w:rPr>
        <w:t>精彩演讲四要素</w:t>
      </w:r>
    </w:p>
    <w:p w:rsidR="0055002D" w:rsidRPr="00881078" w:rsidRDefault="0055002D" w:rsidP="0055002D">
      <w:pPr>
        <w:snapToGrid w:val="0"/>
        <w:spacing w:line="360" w:lineRule="auto"/>
        <w:contextualSpacing/>
        <w:rPr>
          <w:rFonts w:ascii="楷体" w:eastAsia="楷体" w:hAnsi="楷体" w:cs="Times New Roman"/>
          <w:color w:val="000000"/>
          <w:sz w:val="28"/>
          <w:szCs w:val="28"/>
        </w:rPr>
      </w:pPr>
      <w:r>
        <w:rPr>
          <w:rFonts w:ascii="楷体" w:eastAsia="楷体" w:hAnsi="楷体" w:hint="eastAsia"/>
          <w:color w:val="000000"/>
          <w:sz w:val="28"/>
          <w:szCs w:val="28"/>
        </w:rPr>
        <w:t>三、提升语言表达能力的</w:t>
      </w:r>
      <w:r w:rsidRPr="00881078">
        <w:rPr>
          <w:rFonts w:ascii="楷体" w:eastAsia="楷体" w:hAnsi="楷体" w:cs="Times New Roman" w:hint="eastAsia"/>
          <w:color w:val="000000"/>
          <w:sz w:val="28"/>
          <w:szCs w:val="28"/>
        </w:rPr>
        <w:t>方法</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化繁为简的五个方法</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借用雄辩力量的五种方法</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运用六种修辞手法</w:t>
      </w:r>
    </w:p>
    <w:p w:rsidR="0055002D" w:rsidRPr="0055002D" w:rsidRDefault="0055002D" w:rsidP="0055002D">
      <w:pPr>
        <w:snapToGrid w:val="0"/>
        <w:spacing w:line="360" w:lineRule="auto"/>
        <w:contextualSpacing/>
        <w:rPr>
          <w:rFonts w:ascii="楷体" w:eastAsia="楷体" w:hAnsi="楷体" w:cs="Times New Roman"/>
          <w:color w:val="000000"/>
          <w:sz w:val="28"/>
          <w:szCs w:val="28"/>
        </w:rPr>
      </w:pPr>
      <w:r w:rsidRPr="0055002D">
        <w:rPr>
          <w:rFonts w:ascii="楷体" w:eastAsia="楷体" w:hAnsi="楷体" w:hint="eastAsia"/>
          <w:color w:val="000000"/>
          <w:sz w:val="28"/>
          <w:szCs w:val="28"/>
        </w:rPr>
        <w:t>四</w:t>
      </w:r>
      <w:r w:rsidRPr="0055002D">
        <w:rPr>
          <w:rFonts w:ascii="楷体" w:eastAsia="楷体" w:hAnsi="楷体" w:cs="Times New Roman" w:hint="eastAsia"/>
          <w:color w:val="000000"/>
          <w:sz w:val="28"/>
          <w:szCs w:val="28"/>
        </w:rPr>
        <w:t>、语言表达的三个工具</w:t>
      </w:r>
    </w:p>
    <w:p w:rsidR="0055002D" w:rsidRDefault="0055002D" w:rsidP="0055002D">
      <w:pPr>
        <w:snapToGrid w:val="0"/>
        <w:spacing w:line="360" w:lineRule="auto"/>
        <w:contextualSpacing/>
        <w:rPr>
          <w:rFonts w:ascii="楷体" w:eastAsia="楷体" w:hAnsi="楷体" w:cs="Times New Roman"/>
          <w:color w:val="000000"/>
          <w:sz w:val="28"/>
          <w:szCs w:val="28"/>
        </w:rPr>
      </w:pPr>
      <w:r>
        <w:rPr>
          <w:rFonts w:ascii="楷体" w:eastAsia="楷体" w:hAnsi="楷体" w:hint="eastAsia"/>
          <w:color w:val="000000"/>
          <w:sz w:val="28"/>
          <w:szCs w:val="28"/>
        </w:rPr>
        <w:t>五</w:t>
      </w:r>
      <w:r>
        <w:rPr>
          <w:rFonts w:ascii="楷体" w:eastAsia="楷体" w:hAnsi="楷体" w:cs="Times New Roman" w:hint="eastAsia"/>
          <w:color w:val="000000"/>
          <w:sz w:val="28"/>
          <w:szCs w:val="28"/>
        </w:rPr>
        <w:t>、</w:t>
      </w:r>
      <w:r w:rsidRPr="00881078">
        <w:rPr>
          <w:rFonts w:ascii="楷体" w:eastAsia="楷体" w:hAnsi="楷体" w:cs="Times New Roman" w:hint="eastAsia"/>
          <w:color w:val="000000"/>
          <w:sz w:val="28"/>
          <w:szCs w:val="28"/>
        </w:rPr>
        <w:t>学员演练</w:t>
      </w:r>
      <w:r w:rsidR="00222280">
        <w:rPr>
          <w:rFonts w:ascii="楷体" w:eastAsia="楷体" w:hAnsi="楷体" w:cs="Times New Roman" w:hint="eastAsia"/>
          <w:color w:val="000000"/>
          <w:sz w:val="28"/>
          <w:szCs w:val="28"/>
        </w:rPr>
        <w:t>：语言表达（</w:t>
      </w:r>
      <w:r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5002D" w:rsidRPr="003E5E7F" w:rsidRDefault="0055002D" w:rsidP="0055002D">
      <w:pPr>
        <w:snapToGrid w:val="0"/>
        <w:spacing w:line="360" w:lineRule="auto"/>
        <w:contextualSpacing/>
        <w:rPr>
          <w:rFonts w:ascii="微软雅黑" w:eastAsia="微软雅黑" w:hAnsi="微软雅黑"/>
          <w:color w:val="FF0000"/>
          <w:sz w:val="28"/>
          <w:szCs w:val="28"/>
        </w:rPr>
      </w:pPr>
      <w:r>
        <w:rPr>
          <w:rFonts w:ascii="微软雅黑" w:eastAsia="微软雅黑" w:hAnsi="微软雅黑" w:hint="eastAsia"/>
          <w:b/>
          <w:color w:val="FF0000"/>
          <w:sz w:val="28"/>
          <w:szCs w:val="28"/>
        </w:rPr>
        <w:t>第八篇  言之有声</w:t>
      </w:r>
      <w:r w:rsidRPr="003E5E7F">
        <w:rPr>
          <w:rFonts w:ascii="微软雅黑" w:eastAsia="微软雅黑" w:hAnsi="微软雅黑" w:hint="eastAsia"/>
          <w:b/>
          <w:color w:val="FF0000"/>
          <w:sz w:val="28"/>
          <w:szCs w:val="28"/>
        </w:rPr>
        <w:t>---让声音为讲台增添</w:t>
      </w:r>
      <w:r>
        <w:rPr>
          <w:rFonts w:ascii="微软雅黑" w:eastAsia="微软雅黑" w:hAnsi="微软雅黑" w:hint="eastAsia"/>
          <w:b/>
          <w:color w:val="FF0000"/>
          <w:sz w:val="28"/>
          <w:szCs w:val="28"/>
        </w:rPr>
        <w:t>光彩</w:t>
      </w:r>
    </w:p>
    <w:p w:rsidR="0055002D" w:rsidRPr="0055002D" w:rsidRDefault="0055002D" w:rsidP="0055002D">
      <w:pPr>
        <w:snapToGrid w:val="0"/>
        <w:spacing w:line="360" w:lineRule="auto"/>
        <w:ind w:firstLineChars="196" w:firstLine="549"/>
        <w:contextualSpacing/>
        <w:rPr>
          <w:rFonts w:ascii="楷体" w:eastAsia="楷体" w:hAnsi="楷体"/>
          <w:color w:val="000000"/>
          <w:sz w:val="28"/>
          <w:szCs w:val="28"/>
        </w:rPr>
      </w:pPr>
      <w:r w:rsidRPr="0055002D">
        <w:rPr>
          <w:rFonts w:ascii="楷体" w:eastAsia="楷体" w:hAnsi="楷体" w:hint="eastAsia"/>
          <w:color w:val="000000"/>
          <w:sz w:val="28"/>
          <w:szCs w:val="28"/>
        </w:rPr>
        <w:t>如何让你精心组织的内容完美的表达出来？如何让你的思想真正的深入人心？这就是声音！</w:t>
      </w:r>
    </w:p>
    <w:p w:rsidR="0055002D" w:rsidRPr="0055002D" w:rsidRDefault="0055002D" w:rsidP="0055002D">
      <w:pPr>
        <w:snapToGrid w:val="0"/>
        <w:spacing w:line="360" w:lineRule="auto"/>
        <w:ind w:firstLineChars="196" w:firstLine="549"/>
        <w:contextualSpacing/>
        <w:rPr>
          <w:rFonts w:ascii="楷体" w:eastAsia="楷体" w:hAnsi="楷体"/>
          <w:color w:val="000000"/>
          <w:sz w:val="28"/>
          <w:szCs w:val="28"/>
        </w:rPr>
      </w:pPr>
      <w:r w:rsidRPr="0055002D">
        <w:rPr>
          <w:rFonts w:ascii="楷体" w:eastAsia="楷体" w:hAnsi="楷体" w:hint="eastAsia"/>
          <w:color w:val="000000"/>
          <w:sz w:val="28"/>
          <w:szCs w:val="28"/>
        </w:rPr>
        <w:t>声音是最好的武器！声音是让人接受你的观点最佳的手段。如何做到正确的运气？如何让听众真正的共鸣？如何避免喉咙沙哑？如何做到连续几天讲话而保持声音不变？</w:t>
      </w:r>
    </w:p>
    <w:p w:rsidR="0055002D" w:rsidRDefault="0055002D" w:rsidP="0055002D">
      <w:pPr>
        <w:snapToGrid w:val="0"/>
        <w:spacing w:line="360" w:lineRule="auto"/>
        <w:contextualSpacing/>
        <w:rPr>
          <w:rFonts w:ascii="楷体" w:eastAsia="楷体" w:hAnsi="楷体"/>
          <w:color w:val="000000"/>
          <w:sz w:val="28"/>
          <w:szCs w:val="28"/>
        </w:rPr>
      </w:pPr>
      <w:r>
        <w:rPr>
          <w:rFonts w:ascii="楷体" w:eastAsia="楷体" w:hAnsi="楷体" w:hint="eastAsia"/>
          <w:color w:val="000000"/>
          <w:sz w:val="28"/>
          <w:szCs w:val="28"/>
        </w:rPr>
        <w:t>一、</w:t>
      </w:r>
      <w:r w:rsidR="00EB7940">
        <w:rPr>
          <w:rFonts w:ascii="楷体" w:eastAsia="楷体" w:hAnsi="楷体" w:hint="eastAsia"/>
          <w:color w:val="000000"/>
          <w:sz w:val="28"/>
          <w:szCs w:val="28"/>
        </w:rPr>
        <w:t>声音不佳的几种表现</w:t>
      </w:r>
    </w:p>
    <w:p w:rsidR="00EB7940" w:rsidRPr="003E5E7F" w:rsidRDefault="00EB7940" w:rsidP="00EB7940">
      <w:pPr>
        <w:snapToGrid w:val="0"/>
        <w:spacing w:line="360" w:lineRule="auto"/>
        <w:contextualSpacing/>
        <w:rPr>
          <w:rFonts w:ascii="楷体" w:eastAsia="楷体" w:hAnsi="楷体" w:cs="Times New Roman"/>
          <w:color w:val="000000"/>
          <w:sz w:val="28"/>
          <w:szCs w:val="28"/>
        </w:rPr>
      </w:pPr>
      <w:r>
        <w:rPr>
          <w:rFonts w:ascii="楷体" w:eastAsia="楷体" w:hAnsi="楷体" w:hint="eastAsia"/>
          <w:color w:val="000000"/>
          <w:sz w:val="28"/>
          <w:szCs w:val="28"/>
        </w:rPr>
        <w:t>二、</w:t>
      </w:r>
      <w:r w:rsidRPr="003E5E7F">
        <w:rPr>
          <w:rFonts w:ascii="楷体" w:eastAsia="楷体" w:hAnsi="楷体" w:cs="Times New Roman" w:hint="eastAsia"/>
          <w:color w:val="000000"/>
          <w:sz w:val="28"/>
          <w:szCs w:val="28"/>
        </w:rPr>
        <w:t>声音的四大原则</w:t>
      </w:r>
    </w:p>
    <w:p w:rsidR="0055002D" w:rsidRPr="002C0B0E" w:rsidRDefault="00EB7940" w:rsidP="0055002D">
      <w:pPr>
        <w:snapToGrid w:val="0"/>
        <w:spacing w:line="360" w:lineRule="auto"/>
        <w:contextualSpacing/>
        <w:rPr>
          <w:rFonts w:ascii="楷体" w:eastAsia="楷体" w:hAnsi="楷体" w:cs="Times New Roman"/>
          <w:color w:val="000000"/>
          <w:sz w:val="28"/>
          <w:szCs w:val="28"/>
        </w:rPr>
      </w:pPr>
      <w:r>
        <w:rPr>
          <w:rFonts w:ascii="楷体" w:eastAsia="楷体" w:hAnsi="楷体" w:hint="eastAsia"/>
          <w:color w:val="000000"/>
          <w:sz w:val="28"/>
          <w:szCs w:val="28"/>
        </w:rPr>
        <w:t>三</w:t>
      </w:r>
      <w:r w:rsidR="0055002D" w:rsidRPr="002C0B0E">
        <w:rPr>
          <w:rFonts w:ascii="楷体" w:eastAsia="楷体" w:hAnsi="楷体" w:cs="Times New Roman" w:hint="eastAsia"/>
          <w:color w:val="000000"/>
          <w:sz w:val="28"/>
          <w:szCs w:val="28"/>
        </w:rPr>
        <w:t>、</w:t>
      </w:r>
      <w:r>
        <w:rPr>
          <w:rFonts w:ascii="楷体" w:eastAsia="楷体" w:hAnsi="楷体" w:cs="Times New Roman" w:hint="eastAsia"/>
          <w:color w:val="000000"/>
          <w:sz w:val="28"/>
          <w:szCs w:val="28"/>
        </w:rPr>
        <w:t>优美声音的</w:t>
      </w:r>
      <w:r w:rsidRPr="002C0B0E">
        <w:rPr>
          <w:rFonts w:ascii="楷体" w:eastAsia="楷体" w:hAnsi="楷体" w:cs="Times New Roman" w:hint="eastAsia"/>
          <w:color w:val="000000"/>
          <w:sz w:val="28"/>
          <w:szCs w:val="28"/>
        </w:rPr>
        <w:t>训练方法</w:t>
      </w:r>
    </w:p>
    <w:p w:rsidR="0055002D" w:rsidRPr="002C0B0E" w:rsidRDefault="00EB7940" w:rsidP="00EB7940">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四、学员训练</w:t>
      </w:r>
      <w:r w:rsidR="0055002D" w:rsidRPr="003E5E7F">
        <w:rPr>
          <w:rFonts w:ascii="楷体" w:eastAsia="楷体" w:hAnsi="楷体" w:cs="Times New Roman" w:hint="eastAsia"/>
          <w:color w:val="000000"/>
          <w:sz w:val="28"/>
          <w:szCs w:val="28"/>
        </w:rPr>
        <w:t>：呼吸训练、轻重、停顿、高低、快慢训练</w:t>
      </w:r>
    </w:p>
    <w:p w:rsidR="0055002D" w:rsidRPr="008A5F2A" w:rsidRDefault="0055002D" w:rsidP="0055002D">
      <w:pPr>
        <w:pStyle w:val="a5"/>
        <w:spacing w:line="360" w:lineRule="atLeast"/>
        <w:rPr>
          <w:rFonts w:ascii="微软雅黑" w:eastAsia="微软雅黑" w:hAnsi="微软雅黑"/>
          <w:b/>
          <w:color w:val="FF0000"/>
          <w:sz w:val="28"/>
          <w:szCs w:val="28"/>
        </w:rPr>
      </w:pPr>
      <w:r w:rsidRPr="008A5F2A">
        <w:rPr>
          <w:rFonts w:ascii="微软雅黑" w:eastAsia="微软雅黑" w:hAnsi="微软雅黑" w:hint="eastAsia"/>
          <w:b/>
          <w:color w:val="FF0000"/>
          <w:sz w:val="28"/>
          <w:szCs w:val="28"/>
        </w:rPr>
        <w:t>第</w:t>
      </w:r>
      <w:r>
        <w:rPr>
          <w:rFonts w:ascii="微软雅黑" w:eastAsia="微软雅黑" w:hAnsi="微软雅黑" w:hint="eastAsia"/>
          <w:b/>
          <w:color w:val="FF0000"/>
          <w:sz w:val="28"/>
          <w:szCs w:val="28"/>
        </w:rPr>
        <w:t>九</w:t>
      </w:r>
      <w:r w:rsidRPr="008A5F2A">
        <w:rPr>
          <w:rFonts w:ascii="微软雅黑" w:eastAsia="微软雅黑" w:hAnsi="微软雅黑" w:hint="eastAsia"/>
          <w:b/>
          <w:color w:val="FF0000"/>
          <w:sz w:val="28"/>
          <w:szCs w:val="28"/>
        </w:rPr>
        <w:t xml:space="preserve">篇  </w:t>
      </w:r>
      <w:r w:rsidR="00D34FD8">
        <w:rPr>
          <w:rFonts w:ascii="微软雅黑" w:eastAsia="微软雅黑" w:hAnsi="微软雅黑" w:hint="eastAsia"/>
          <w:b/>
          <w:color w:val="FF0000"/>
          <w:sz w:val="28"/>
          <w:szCs w:val="28"/>
        </w:rPr>
        <w:t>言之有序——</w:t>
      </w:r>
      <w:r w:rsidRPr="008A5F2A">
        <w:rPr>
          <w:rFonts w:ascii="微软雅黑" w:eastAsia="微软雅黑" w:hAnsi="微软雅黑" w:hint="eastAsia"/>
          <w:b/>
          <w:color w:val="FF0000"/>
          <w:sz w:val="28"/>
          <w:szCs w:val="28"/>
        </w:rPr>
        <w:t>保证学员听清、听懂和爱听</w:t>
      </w:r>
    </w:p>
    <w:p w:rsidR="0055002D" w:rsidRPr="006A721E" w:rsidRDefault="0055002D" w:rsidP="00C033E8">
      <w:pPr>
        <w:pStyle w:val="p0"/>
        <w:shd w:val="clear" w:color="auto" w:fill="FFFFFF"/>
        <w:snapToGrid w:val="0"/>
        <w:spacing w:line="360" w:lineRule="auto"/>
        <w:ind w:firstLineChars="200" w:firstLine="560"/>
        <w:contextualSpacing/>
        <w:rPr>
          <w:rFonts w:ascii="楷体" w:eastAsia="楷体" w:hAnsi="楷体" w:cs="Arial"/>
          <w:sz w:val="28"/>
          <w:szCs w:val="28"/>
        </w:rPr>
      </w:pPr>
      <w:r w:rsidRPr="006A721E">
        <w:rPr>
          <w:rFonts w:ascii="楷体" w:eastAsia="楷体" w:hAnsi="楷体" w:cs="Arial" w:hint="eastAsia"/>
          <w:sz w:val="28"/>
          <w:szCs w:val="28"/>
        </w:rPr>
        <w:t>没有要点、杂乱无章的</w:t>
      </w:r>
      <w:r>
        <w:rPr>
          <w:rFonts w:ascii="楷体" w:eastAsia="楷体" w:hAnsi="楷体" w:cs="Arial" w:hint="eastAsia"/>
          <w:sz w:val="28"/>
          <w:szCs w:val="28"/>
        </w:rPr>
        <w:t>语言</w:t>
      </w:r>
      <w:r w:rsidRPr="006A721E">
        <w:rPr>
          <w:rFonts w:ascii="楷体" w:eastAsia="楷体" w:hAnsi="楷体" w:cs="Arial" w:hint="eastAsia"/>
          <w:sz w:val="28"/>
          <w:szCs w:val="28"/>
        </w:rPr>
        <w:t>表达缺乏对</w:t>
      </w:r>
      <w:r>
        <w:rPr>
          <w:rFonts w:ascii="楷体" w:eastAsia="楷体" w:hAnsi="楷体" w:cs="Arial" w:hint="eastAsia"/>
          <w:sz w:val="28"/>
          <w:szCs w:val="28"/>
        </w:rPr>
        <w:t>学员</w:t>
      </w:r>
      <w:r w:rsidRPr="006A721E">
        <w:rPr>
          <w:rFonts w:ascii="楷体" w:eastAsia="楷体" w:hAnsi="楷体" w:cs="Arial" w:hint="eastAsia"/>
          <w:sz w:val="28"/>
          <w:szCs w:val="28"/>
        </w:rPr>
        <w:t>的说服力、甚至降低整个</w:t>
      </w:r>
      <w:r>
        <w:rPr>
          <w:rFonts w:ascii="楷体" w:eastAsia="楷体" w:hAnsi="楷体" w:cs="Arial" w:hint="eastAsia"/>
          <w:sz w:val="28"/>
          <w:szCs w:val="28"/>
        </w:rPr>
        <w:t>培训的效果</w:t>
      </w:r>
      <w:r w:rsidRPr="006A721E">
        <w:rPr>
          <w:rFonts w:ascii="楷体" w:eastAsia="楷体" w:hAnsi="楷体" w:cs="Arial" w:hint="eastAsia"/>
          <w:sz w:val="28"/>
          <w:szCs w:val="28"/>
        </w:rPr>
        <w:t>。</w:t>
      </w:r>
      <w:r w:rsidRPr="006A721E">
        <w:rPr>
          <w:rFonts w:ascii="楷体" w:eastAsia="楷体" w:hAnsi="楷体" w:cs="Arial"/>
          <w:sz w:val="28"/>
          <w:szCs w:val="28"/>
        </w:rPr>
        <w:t xml:space="preserve"> </w:t>
      </w:r>
    </w:p>
    <w:p w:rsidR="0055002D" w:rsidRDefault="0055002D" w:rsidP="0055002D">
      <w:pPr>
        <w:pStyle w:val="p0"/>
        <w:shd w:val="clear" w:color="auto" w:fill="FFFFFF"/>
        <w:snapToGrid w:val="0"/>
        <w:spacing w:line="360" w:lineRule="auto"/>
        <w:ind w:firstLineChars="200" w:firstLine="560"/>
        <w:contextualSpacing/>
        <w:rPr>
          <w:rFonts w:ascii="楷体" w:eastAsia="楷体" w:hAnsi="楷体" w:cs="Arial"/>
          <w:sz w:val="28"/>
          <w:szCs w:val="28"/>
        </w:rPr>
      </w:pPr>
      <w:r w:rsidRPr="006A721E">
        <w:rPr>
          <w:rFonts w:ascii="楷体" w:eastAsia="楷体" w:hAnsi="楷体" w:cs="Arial" w:hint="eastAsia"/>
          <w:sz w:val="28"/>
          <w:szCs w:val="28"/>
        </w:rPr>
        <w:lastRenderedPageBreak/>
        <w:t>究其原因是</w:t>
      </w:r>
      <w:r w:rsidR="00222280">
        <w:rPr>
          <w:rFonts w:ascii="楷体" w:eastAsia="楷体" w:hAnsi="楷体" w:cs="Arial" w:hint="eastAsia"/>
          <w:sz w:val="28"/>
          <w:szCs w:val="28"/>
        </w:rPr>
        <w:t>培训</w:t>
      </w:r>
      <w:r>
        <w:rPr>
          <w:rFonts w:ascii="楷体" w:eastAsia="楷体" w:hAnsi="楷体" w:cs="Arial" w:hint="eastAsia"/>
          <w:sz w:val="28"/>
          <w:szCs w:val="28"/>
        </w:rPr>
        <w:t>师</w:t>
      </w:r>
      <w:r w:rsidRPr="006A721E">
        <w:rPr>
          <w:rFonts w:ascii="楷体" w:eastAsia="楷体" w:hAnsi="楷体" w:cs="Arial" w:hint="eastAsia"/>
          <w:sz w:val="28"/>
          <w:szCs w:val="28"/>
        </w:rPr>
        <w:t>在</w:t>
      </w:r>
      <w:r>
        <w:rPr>
          <w:rFonts w:ascii="楷体" w:eastAsia="楷体" w:hAnsi="楷体" w:cs="Arial" w:hint="eastAsia"/>
          <w:sz w:val="28"/>
          <w:szCs w:val="28"/>
        </w:rPr>
        <w:t>课堂</w:t>
      </w:r>
      <w:r w:rsidRPr="006A721E">
        <w:rPr>
          <w:rFonts w:ascii="楷体" w:eastAsia="楷体" w:hAnsi="楷体" w:cs="Arial" w:hint="eastAsia"/>
          <w:sz w:val="28"/>
          <w:szCs w:val="28"/>
        </w:rPr>
        <w:t>传递信息时没有构建一个有效的逻辑结构。“</w:t>
      </w:r>
      <w:r>
        <w:rPr>
          <w:rFonts w:ascii="楷体" w:eastAsia="楷体" w:hAnsi="楷体" w:cs="Arial" w:hint="eastAsia"/>
          <w:sz w:val="28"/>
          <w:szCs w:val="28"/>
        </w:rPr>
        <w:t>言之有序</w:t>
      </w:r>
      <w:r w:rsidRPr="006A721E">
        <w:rPr>
          <w:rFonts w:ascii="楷体" w:eastAsia="楷体" w:hAnsi="楷体" w:cs="Arial" w:hint="eastAsia"/>
          <w:sz w:val="28"/>
          <w:szCs w:val="28"/>
        </w:rPr>
        <w:t>”可以帮助我们在表达核心观点的基础上，有理有据、条理分明地证明这个观点，使我们能够做到清晰思考和准确表达</w:t>
      </w:r>
      <w:r>
        <w:rPr>
          <w:rFonts w:ascii="楷体" w:eastAsia="楷体" w:hAnsi="楷体" w:cs="Arial" w:hint="eastAsia"/>
          <w:sz w:val="28"/>
          <w:szCs w:val="28"/>
        </w:rPr>
        <w:t>。</w:t>
      </w:r>
    </w:p>
    <w:p w:rsidR="0055002D" w:rsidRDefault="0055002D" w:rsidP="0055002D">
      <w:pPr>
        <w:snapToGrid w:val="0"/>
        <w:spacing w:line="360" w:lineRule="auto"/>
        <w:contextualSpacing/>
        <w:rPr>
          <w:rFonts w:ascii="楷体" w:eastAsia="楷体" w:hAnsi="楷体" w:cs="Arial"/>
          <w:sz w:val="28"/>
          <w:szCs w:val="28"/>
        </w:rPr>
      </w:pPr>
      <w:r>
        <w:rPr>
          <w:rFonts w:ascii="楷体" w:eastAsia="楷体" w:hAnsi="楷体" w:cs="Arial" w:hint="eastAsia"/>
          <w:sz w:val="28"/>
          <w:szCs w:val="28"/>
        </w:rPr>
        <w:t>一、</w:t>
      </w:r>
      <w:r w:rsidRPr="008A5F2A">
        <w:rPr>
          <w:rFonts w:ascii="楷体" w:eastAsia="楷体" w:hAnsi="楷体" w:cs="Arial"/>
          <w:sz w:val="28"/>
          <w:szCs w:val="28"/>
        </w:rPr>
        <w:t>讲述</w:t>
      </w:r>
      <w:r>
        <w:rPr>
          <w:rFonts w:ascii="楷体" w:eastAsia="楷体" w:hAnsi="楷体" w:cs="Arial" w:hint="eastAsia"/>
          <w:sz w:val="28"/>
          <w:szCs w:val="28"/>
        </w:rPr>
        <w:t>——</w:t>
      </w:r>
      <w:r w:rsidRPr="008A5F2A">
        <w:rPr>
          <w:rFonts w:ascii="楷体" w:eastAsia="楷体" w:hAnsi="楷体" w:cs="Arial"/>
          <w:sz w:val="28"/>
          <w:szCs w:val="28"/>
        </w:rPr>
        <w:t>信息描述力训练</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讲够时间</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有逻辑顺序</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讲述细节</w:t>
      </w:r>
    </w:p>
    <w:p w:rsidR="0055002D" w:rsidRDefault="0055002D" w:rsidP="0055002D">
      <w:pPr>
        <w:snapToGrid w:val="0"/>
        <w:spacing w:line="360" w:lineRule="auto"/>
        <w:contextualSpacing/>
        <w:rPr>
          <w:rFonts w:ascii="楷体" w:eastAsia="楷体" w:hAnsi="楷体" w:cs="Arial"/>
          <w:sz w:val="28"/>
          <w:szCs w:val="28"/>
        </w:rPr>
      </w:pPr>
      <w:r>
        <w:rPr>
          <w:rFonts w:ascii="楷体" w:eastAsia="楷体" w:hAnsi="楷体" w:cs="Arial" w:hint="eastAsia"/>
          <w:sz w:val="28"/>
          <w:szCs w:val="28"/>
        </w:rPr>
        <w:t>二、</w:t>
      </w:r>
      <w:r w:rsidRPr="008A5F2A">
        <w:rPr>
          <w:rFonts w:ascii="楷体" w:eastAsia="楷体" w:hAnsi="楷体" w:cs="Arial"/>
          <w:sz w:val="28"/>
          <w:szCs w:val="28"/>
        </w:rPr>
        <w:t>叙述</w:t>
      </w:r>
      <w:r>
        <w:rPr>
          <w:rFonts w:ascii="楷体" w:eastAsia="楷体" w:hAnsi="楷体" w:cs="Arial" w:hint="eastAsia"/>
          <w:sz w:val="28"/>
          <w:szCs w:val="28"/>
        </w:rPr>
        <w:t>——</w:t>
      </w:r>
      <w:r w:rsidRPr="008A5F2A">
        <w:rPr>
          <w:rFonts w:ascii="楷体" w:eastAsia="楷体" w:hAnsi="楷体" w:cs="Arial"/>
          <w:sz w:val="28"/>
          <w:szCs w:val="28"/>
        </w:rPr>
        <w:t>观点呈现力训练</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描述完整故事</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概括明确观点</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筛选事实</w:t>
      </w:r>
    </w:p>
    <w:p w:rsidR="0055002D" w:rsidRDefault="0055002D" w:rsidP="0055002D">
      <w:pPr>
        <w:snapToGrid w:val="0"/>
        <w:spacing w:line="360" w:lineRule="auto"/>
        <w:contextualSpacing/>
        <w:rPr>
          <w:rFonts w:ascii="楷体" w:eastAsia="楷体" w:hAnsi="楷体" w:cs="Arial"/>
          <w:sz w:val="28"/>
          <w:szCs w:val="28"/>
        </w:rPr>
      </w:pPr>
      <w:r>
        <w:rPr>
          <w:rFonts w:ascii="楷体" w:eastAsia="楷体" w:hAnsi="楷体" w:cs="Arial" w:hint="eastAsia"/>
          <w:sz w:val="28"/>
          <w:szCs w:val="28"/>
        </w:rPr>
        <w:t>三、</w:t>
      </w:r>
      <w:r w:rsidRPr="008A5F2A">
        <w:rPr>
          <w:rFonts w:ascii="楷体" w:eastAsia="楷体" w:hAnsi="楷体" w:cs="Arial"/>
          <w:sz w:val="28"/>
          <w:szCs w:val="28"/>
        </w:rPr>
        <w:t>表达</w:t>
      </w:r>
      <w:r>
        <w:rPr>
          <w:rFonts w:ascii="楷体" w:eastAsia="楷体" w:hAnsi="楷体" w:cs="Arial" w:hint="eastAsia"/>
          <w:sz w:val="28"/>
          <w:szCs w:val="28"/>
        </w:rPr>
        <w:t>——</w:t>
      </w:r>
      <w:r w:rsidRPr="008A5F2A">
        <w:rPr>
          <w:rFonts w:ascii="楷体" w:eastAsia="楷体" w:hAnsi="楷体" w:cs="Arial"/>
          <w:sz w:val="28"/>
          <w:szCs w:val="28"/>
        </w:rPr>
        <w:t>生动演说力训练</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肢体语言</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关键道具</w:t>
      </w:r>
      <w:r>
        <w:rPr>
          <w:rFonts w:ascii="楷体" w:eastAsia="楷体" w:hAnsi="楷体" w:cs="Arial"/>
          <w:sz w:val="28"/>
          <w:szCs w:val="28"/>
        </w:rPr>
        <w:t>PPT</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8A5F2A">
        <w:rPr>
          <w:rFonts w:ascii="楷体" w:eastAsia="楷体" w:hAnsi="楷体" w:cs="Arial"/>
          <w:sz w:val="28"/>
          <w:szCs w:val="28"/>
        </w:rPr>
        <w:t>生动演绎</w:t>
      </w:r>
    </w:p>
    <w:p w:rsidR="00470905" w:rsidRPr="008A5F2A" w:rsidRDefault="00470905" w:rsidP="00470905">
      <w:pPr>
        <w:snapToGrid w:val="0"/>
        <w:spacing w:line="360" w:lineRule="auto"/>
        <w:contextualSpacing/>
        <w:rPr>
          <w:rFonts w:ascii="楷体" w:eastAsia="楷体" w:hAnsi="楷体" w:cs="Times New Roman"/>
          <w:color w:val="000000"/>
          <w:sz w:val="28"/>
          <w:szCs w:val="28"/>
        </w:rPr>
      </w:pPr>
      <w:r>
        <w:rPr>
          <w:rFonts w:ascii="楷体" w:eastAsia="楷体" w:hAnsi="楷体" w:cs="Arial" w:hint="eastAsia"/>
          <w:sz w:val="28"/>
          <w:szCs w:val="28"/>
        </w:rPr>
        <w:t>四、学员演练：</w:t>
      </w:r>
      <w:r w:rsidR="00222280">
        <w:rPr>
          <w:rFonts w:ascii="楷体" w:eastAsia="楷体" w:hAnsi="楷体" w:cs="Arial" w:hint="eastAsia"/>
          <w:sz w:val="28"/>
          <w:szCs w:val="28"/>
        </w:rPr>
        <w:t>讲好自己的故事</w:t>
      </w:r>
      <w:r w:rsidR="00222280">
        <w:rPr>
          <w:rFonts w:ascii="楷体" w:eastAsia="楷体" w:hAnsi="楷体" w:cs="Times New Roman" w:hint="eastAsia"/>
          <w:color w:val="000000"/>
          <w:sz w:val="28"/>
          <w:szCs w:val="28"/>
        </w:rPr>
        <w:t>（</w:t>
      </w:r>
      <w:r w:rsidR="00222280"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5002D" w:rsidRPr="00881078" w:rsidRDefault="0055002D" w:rsidP="0055002D">
      <w:pPr>
        <w:pStyle w:val="a4"/>
        <w:snapToGrid w:val="0"/>
        <w:spacing w:line="360" w:lineRule="auto"/>
        <w:contextualSpacing/>
        <w:rPr>
          <w:rFonts w:ascii="微软雅黑" w:eastAsia="微软雅黑" w:hAnsi="微软雅黑" w:cs="宋体"/>
          <w:color w:val="FF0000"/>
          <w:sz w:val="28"/>
          <w:szCs w:val="28"/>
        </w:rPr>
      </w:pPr>
      <w:r w:rsidRPr="00881078">
        <w:rPr>
          <w:rFonts w:ascii="微软雅黑" w:eastAsia="微软雅黑" w:hAnsi="微软雅黑" w:hint="eastAsia"/>
          <w:b/>
          <w:color w:val="FF0000"/>
          <w:sz w:val="28"/>
          <w:szCs w:val="28"/>
        </w:rPr>
        <w:t>第</w:t>
      </w:r>
      <w:r>
        <w:rPr>
          <w:rFonts w:ascii="微软雅黑" w:eastAsia="微软雅黑" w:hAnsi="微软雅黑" w:hint="eastAsia"/>
          <w:b/>
          <w:color w:val="FF0000"/>
          <w:sz w:val="28"/>
          <w:szCs w:val="28"/>
        </w:rPr>
        <w:t>十</w:t>
      </w:r>
      <w:r w:rsidRPr="00881078">
        <w:rPr>
          <w:rFonts w:ascii="微软雅黑" w:eastAsia="微软雅黑" w:hAnsi="微软雅黑" w:hint="eastAsia"/>
          <w:b/>
          <w:color w:val="FF0000"/>
          <w:sz w:val="28"/>
          <w:szCs w:val="28"/>
        </w:rPr>
        <w:t xml:space="preserve">篇  </w:t>
      </w:r>
      <w:r w:rsidR="00D34FD8">
        <w:rPr>
          <w:rFonts w:ascii="微软雅黑" w:eastAsia="微软雅黑" w:hAnsi="微软雅黑" w:hint="eastAsia"/>
          <w:b/>
          <w:color w:val="FF0000"/>
          <w:sz w:val="28"/>
          <w:szCs w:val="28"/>
        </w:rPr>
        <w:t>言</w:t>
      </w:r>
      <w:r>
        <w:rPr>
          <w:rFonts w:ascii="微软雅黑" w:eastAsia="微软雅黑" w:hAnsi="微软雅黑" w:hint="eastAsia"/>
          <w:b/>
          <w:color w:val="FF0000"/>
          <w:sz w:val="28"/>
          <w:szCs w:val="28"/>
        </w:rPr>
        <w:t>之有效</w:t>
      </w:r>
      <w:r w:rsidRPr="00881078">
        <w:rPr>
          <w:rFonts w:ascii="微软雅黑" w:eastAsia="微软雅黑" w:hAnsi="微软雅黑"/>
          <w:b/>
          <w:color w:val="FF0000"/>
          <w:sz w:val="28"/>
          <w:szCs w:val="28"/>
        </w:rPr>
        <w:t>—</w:t>
      </w:r>
      <w:r w:rsidRPr="00881078">
        <w:rPr>
          <w:rFonts w:ascii="微软雅黑" w:eastAsia="微软雅黑" w:hAnsi="微软雅黑" w:hint="eastAsia"/>
          <w:b/>
          <w:color w:val="FF0000"/>
          <w:sz w:val="28"/>
          <w:szCs w:val="28"/>
        </w:rPr>
        <w:t>为</w:t>
      </w:r>
      <w:r>
        <w:rPr>
          <w:rFonts w:ascii="微软雅黑" w:eastAsia="微软雅黑" w:hAnsi="微软雅黑" w:hint="eastAsia"/>
          <w:b/>
          <w:color w:val="FF0000"/>
          <w:sz w:val="28"/>
          <w:szCs w:val="28"/>
        </w:rPr>
        <w:t>课堂</w:t>
      </w:r>
      <w:r w:rsidRPr="00881078">
        <w:rPr>
          <w:rFonts w:ascii="微软雅黑" w:eastAsia="微软雅黑" w:hAnsi="微软雅黑" w:hint="eastAsia"/>
          <w:b/>
          <w:color w:val="FF0000"/>
          <w:sz w:val="28"/>
          <w:szCs w:val="28"/>
        </w:rPr>
        <w:t>营造最佳的气氛</w:t>
      </w:r>
    </w:p>
    <w:p w:rsidR="0055002D" w:rsidRPr="00E768D6" w:rsidRDefault="0055002D" w:rsidP="0055002D">
      <w:pPr>
        <w:snapToGrid w:val="0"/>
        <w:spacing w:line="360" w:lineRule="auto"/>
        <w:ind w:firstLineChars="247" w:firstLine="692"/>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如何调动学员的积极性？如何让大家都积极参与？如何营造良好的现场气氛？如何避免唱独角戏？这就是课堂呈现技巧的力量</w:t>
      </w:r>
    </w:p>
    <w:p w:rsidR="0055002D" w:rsidRPr="00E768D6" w:rsidRDefault="0055002D" w:rsidP="00470905">
      <w:pPr>
        <w:snapToGrid w:val="0"/>
        <w:spacing w:line="360" w:lineRule="auto"/>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一、课堂气氛不佳的四种表现</w:t>
      </w:r>
    </w:p>
    <w:p w:rsidR="0055002D" w:rsidRPr="00E768D6" w:rsidRDefault="0055002D" w:rsidP="00470905">
      <w:pPr>
        <w:snapToGrid w:val="0"/>
        <w:spacing w:line="360" w:lineRule="auto"/>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二、营造良好气氛的原则和方法</w:t>
      </w:r>
    </w:p>
    <w:p w:rsidR="0055002D" w:rsidRPr="00881078" w:rsidRDefault="0055002D" w:rsidP="00470905">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营造良好气氛的三大原则</w:t>
      </w:r>
    </w:p>
    <w:p w:rsidR="0055002D" w:rsidRPr="00881078" w:rsidRDefault="0055002D" w:rsidP="00470905">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营造良好气氛的四个方法</w:t>
      </w:r>
    </w:p>
    <w:p w:rsidR="0055002D" w:rsidRDefault="0055002D" w:rsidP="0047090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三、主要授课方法的应用</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演讲法分析与演练</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lastRenderedPageBreak/>
        <w:t xml:space="preserve">问答法分析与演练 </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示范教学法分析与演练</w:t>
      </w:r>
      <w:r>
        <w:rPr>
          <w:rFonts w:ascii="楷体" w:eastAsia="楷体" w:hAnsi="楷体" w:cs="Arial"/>
          <w:sz w:val="28"/>
          <w:szCs w:val="28"/>
        </w:rPr>
        <w:t xml:space="preserve"> </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角色扮演法分析与演练</w:t>
      </w:r>
    </w:p>
    <w:p w:rsidR="0055002D" w:rsidRDefault="0055002D" w:rsidP="00470905">
      <w:pPr>
        <w:snapToGrid w:val="0"/>
        <w:spacing w:line="360" w:lineRule="auto"/>
        <w:ind w:firstLineChars="200" w:firstLine="560"/>
        <w:contextualSpacing/>
        <w:rPr>
          <w:rFonts w:ascii="楷体" w:eastAsia="楷体" w:hAnsi="楷体" w:cs="Arial"/>
          <w:sz w:val="28"/>
          <w:szCs w:val="28"/>
        </w:rPr>
      </w:pPr>
      <w:r>
        <w:rPr>
          <w:rFonts w:ascii="楷体" w:eastAsia="楷体" w:hAnsi="楷体" w:cs="Arial"/>
          <w:sz w:val="28"/>
          <w:szCs w:val="28"/>
        </w:rPr>
        <w:t>视频教学法</w:t>
      </w:r>
      <w:r w:rsidRPr="00E768D6">
        <w:rPr>
          <w:rFonts w:ascii="楷体" w:eastAsia="楷体" w:hAnsi="楷体" w:cs="Arial"/>
          <w:sz w:val="28"/>
          <w:szCs w:val="28"/>
        </w:rPr>
        <w:t>分析与演练</w:t>
      </w:r>
      <w:r>
        <w:rPr>
          <w:rFonts w:ascii="楷体" w:eastAsia="楷体" w:hAnsi="楷体" w:cs="Arial"/>
          <w:sz w:val="28"/>
          <w:szCs w:val="28"/>
        </w:rPr>
        <w:t xml:space="preserve"> </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游戏体验法分析与演练</w:t>
      </w:r>
      <w:r>
        <w:rPr>
          <w:rFonts w:ascii="楷体" w:eastAsia="楷体" w:hAnsi="楷体" w:cs="Arial"/>
          <w:sz w:val="28"/>
          <w:szCs w:val="28"/>
        </w:rPr>
        <w:t xml:space="preserve"> </w:t>
      </w:r>
    </w:p>
    <w:p w:rsidR="0055002D" w:rsidRPr="00E768D6"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头脑风暴法分析与演练</w:t>
      </w:r>
    </w:p>
    <w:p w:rsidR="0055002D" w:rsidRDefault="0055002D" w:rsidP="0047090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w:t>
      </w:r>
      <w:r w:rsidRPr="002C0B0E">
        <w:rPr>
          <w:rFonts w:ascii="楷体" w:eastAsia="楷体" w:hAnsi="楷体" w:cs="Times New Roman" w:hint="eastAsia"/>
          <w:color w:val="000000"/>
          <w:sz w:val="28"/>
          <w:szCs w:val="28"/>
        </w:rPr>
        <w:t>学员演练：如何</w:t>
      </w:r>
      <w:r>
        <w:rPr>
          <w:rFonts w:ascii="楷体" w:eastAsia="楷体" w:hAnsi="楷体" w:cs="Times New Roman" w:hint="eastAsia"/>
          <w:color w:val="000000"/>
          <w:sz w:val="28"/>
          <w:szCs w:val="28"/>
        </w:rPr>
        <w:t>精彩</w:t>
      </w:r>
      <w:r w:rsidRPr="002C0B0E">
        <w:rPr>
          <w:rFonts w:ascii="楷体" w:eastAsia="楷体" w:hAnsi="楷体" w:cs="Times New Roman" w:hint="eastAsia"/>
          <w:color w:val="000000"/>
          <w:sz w:val="28"/>
          <w:szCs w:val="28"/>
        </w:rPr>
        <w:t>互动</w:t>
      </w:r>
      <w:r w:rsidR="00222280">
        <w:rPr>
          <w:rFonts w:ascii="楷体" w:eastAsia="楷体" w:hAnsi="楷体" w:cs="Times New Roman" w:hint="eastAsia"/>
          <w:color w:val="000000"/>
          <w:sz w:val="28"/>
          <w:szCs w:val="28"/>
        </w:rPr>
        <w:t>（</w:t>
      </w:r>
      <w:r w:rsidR="00222280"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5002D" w:rsidRPr="00881078" w:rsidRDefault="0055002D" w:rsidP="0055002D">
      <w:pPr>
        <w:snapToGrid w:val="0"/>
        <w:spacing w:line="360" w:lineRule="auto"/>
        <w:contextualSpacing/>
        <w:rPr>
          <w:rFonts w:ascii="微软雅黑" w:eastAsia="微软雅黑" w:hAnsi="微软雅黑" w:cs="Times New Roman"/>
          <w:b/>
          <w:color w:val="FF0000"/>
          <w:sz w:val="28"/>
          <w:szCs w:val="28"/>
        </w:rPr>
      </w:pPr>
      <w:r w:rsidRPr="00881078">
        <w:rPr>
          <w:rFonts w:ascii="微软雅黑" w:eastAsia="微软雅黑" w:hAnsi="微软雅黑" w:cs="Times New Roman" w:hint="eastAsia"/>
          <w:b/>
          <w:color w:val="FF0000"/>
          <w:sz w:val="28"/>
          <w:szCs w:val="28"/>
        </w:rPr>
        <w:t>第</w:t>
      </w:r>
      <w:r w:rsidR="00D34FD8">
        <w:rPr>
          <w:rFonts w:ascii="微软雅黑" w:eastAsia="微软雅黑" w:hAnsi="微软雅黑" w:hint="eastAsia"/>
          <w:b/>
          <w:color w:val="FF0000"/>
          <w:sz w:val="28"/>
          <w:szCs w:val="28"/>
        </w:rPr>
        <w:t>十一</w:t>
      </w:r>
      <w:r w:rsidRPr="00881078">
        <w:rPr>
          <w:rFonts w:ascii="微软雅黑" w:eastAsia="微软雅黑" w:hAnsi="微软雅黑" w:cs="Times New Roman" w:hint="eastAsia"/>
          <w:b/>
          <w:color w:val="FF0000"/>
          <w:sz w:val="28"/>
          <w:szCs w:val="28"/>
        </w:rPr>
        <w:t xml:space="preserve">篇  </w:t>
      </w:r>
      <w:r w:rsidR="00D34FD8">
        <w:rPr>
          <w:rFonts w:ascii="微软雅黑" w:eastAsia="微软雅黑" w:hAnsi="微软雅黑" w:hint="eastAsia"/>
          <w:b/>
          <w:color w:val="FF0000"/>
          <w:sz w:val="28"/>
          <w:szCs w:val="28"/>
        </w:rPr>
        <w:t>言</w:t>
      </w:r>
      <w:r>
        <w:rPr>
          <w:rFonts w:ascii="微软雅黑" w:eastAsia="微软雅黑" w:hAnsi="微软雅黑" w:cs="Times New Roman"/>
          <w:b/>
          <w:color w:val="FF0000"/>
          <w:sz w:val="28"/>
          <w:szCs w:val="28"/>
        </w:rPr>
        <w:t>之有</w:t>
      </w:r>
      <w:r w:rsidR="00D34FD8">
        <w:rPr>
          <w:rFonts w:ascii="微软雅黑" w:eastAsia="微软雅黑" w:hAnsi="微软雅黑" w:hint="eastAsia"/>
          <w:b/>
          <w:color w:val="FF0000"/>
          <w:sz w:val="28"/>
          <w:szCs w:val="28"/>
        </w:rPr>
        <w:t>度</w:t>
      </w:r>
      <w:r w:rsidRPr="00881078">
        <w:rPr>
          <w:rFonts w:ascii="微软雅黑" w:eastAsia="微软雅黑" w:hAnsi="微软雅黑" w:cs="Times New Roman" w:hint="eastAsia"/>
          <w:b/>
          <w:color w:val="FF0000"/>
          <w:sz w:val="28"/>
          <w:szCs w:val="28"/>
        </w:rPr>
        <w:t>---培训顺利进行的措施</w:t>
      </w:r>
    </w:p>
    <w:p w:rsidR="0055002D" w:rsidRPr="00E768D6" w:rsidRDefault="0055002D" w:rsidP="0055002D">
      <w:pPr>
        <w:snapToGrid w:val="0"/>
        <w:spacing w:line="360" w:lineRule="auto"/>
        <w:ind w:firstLineChars="295" w:firstLine="826"/>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如何避免场面混乱？如何保证培训的顺利进行？如何有效应对各种课堂挑战？如何保证一切尽在掌握？这就需要专业</w:t>
      </w:r>
      <w:proofErr w:type="gramStart"/>
      <w:r w:rsidRPr="00E768D6">
        <w:rPr>
          <w:rFonts w:ascii="楷体" w:eastAsia="楷体" w:hAnsi="楷体" w:cs="Times New Roman" w:hint="eastAsia"/>
          <w:color w:val="000000"/>
          <w:sz w:val="28"/>
          <w:szCs w:val="28"/>
        </w:rPr>
        <w:t>的控场技巧</w:t>
      </w:r>
      <w:proofErr w:type="gramEnd"/>
      <w:r w:rsidRPr="00E768D6">
        <w:rPr>
          <w:rFonts w:ascii="楷体" w:eastAsia="楷体" w:hAnsi="楷体" w:cs="Times New Roman" w:hint="eastAsia"/>
          <w:color w:val="000000"/>
          <w:sz w:val="28"/>
          <w:szCs w:val="28"/>
        </w:rPr>
        <w:t>，这是课程顺利进行的必备的保障措施</w:t>
      </w:r>
    </w:p>
    <w:p w:rsidR="0055002D" w:rsidRPr="00E768D6" w:rsidRDefault="0055002D" w:rsidP="0055002D">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一、</w:t>
      </w:r>
      <w:r w:rsidRPr="00E768D6">
        <w:rPr>
          <w:rFonts w:ascii="楷体" w:eastAsia="楷体" w:hAnsi="楷体" w:cs="Times New Roman" w:hint="eastAsia"/>
          <w:color w:val="000000"/>
          <w:sz w:val="28"/>
          <w:szCs w:val="28"/>
        </w:rPr>
        <w:t>培训失控的五种表现</w:t>
      </w:r>
    </w:p>
    <w:p w:rsidR="0055002D" w:rsidRPr="00E768D6" w:rsidRDefault="0055002D" w:rsidP="0055002D">
      <w:pPr>
        <w:snapToGrid w:val="0"/>
        <w:spacing w:line="360" w:lineRule="auto"/>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二、</w:t>
      </w:r>
      <w:proofErr w:type="gramStart"/>
      <w:r w:rsidRPr="00E768D6">
        <w:rPr>
          <w:rFonts w:ascii="楷体" w:eastAsia="楷体" w:hAnsi="楷体" w:cs="Times New Roman" w:hint="eastAsia"/>
          <w:color w:val="000000"/>
          <w:sz w:val="28"/>
          <w:szCs w:val="28"/>
        </w:rPr>
        <w:t>高效控场的</w:t>
      </w:r>
      <w:proofErr w:type="gramEnd"/>
      <w:r w:rsidRPr="00E768D6">
        <w:rPr>
          <w:rFonts w:ascii="楷体" w:eastAsia="楷体" w:hAnsi="楷体" w:cs="Times New Roman" w:hint="eastAsia"/>
          <w:color w:val="000000"/>
          <w:sz w:val="28"/>
          <w:szCs w:val="28"/>
        </w:rPr>
        <w:t>原则和方法</w:t>
      </w:r>
    </w:p>
    <w:p w:rsidR="0055002D" w:rsidRPr="00881078" w:rsidRDefault="0055002D" w:rsidP="0055002D">
      <w:pPr>
        <w:snapToGrid w:val="0"/>
        <w:spacing w:line="360" w:lineRule="auto"/>
        <w:ind w:firstLineChars="200" w:firstLine="560"/>
        <w:contextualSpacing/>
        <w:rPr>
          <w:rFonts w:ascii="楷体" w:eastAsia="楷体" w:hAnsi="楷体" w:cs="Times New Roman"/>
          <w:color w:val="000000"/>
          <w:sz w:val="28"/>
          <w:szCs w:val="28"/>
        </w:rPr>
      </w:pPr>
      <w:proofErr w:type="gramStart"/>
      <w:r w:rsidRPr="00881078">
        <w:rPr>
          <w:rFonts w:ascii="楷体" w:eastAsia="楷体" w:hAnsi="楷体" w:cs="Times New Roman" w:hint="eastAsia"/>
          <w:color w:val="000000"/>
          <w:sz w:val="28"/>
          <w:szCs w:val="28"/>
        </w:rPr>
        <w:t>高效控场的</w:t>
      </w:r>
      <w:proofErr w:type="gramEnd"/>
      <w:r w:rsidRPr="00881078">
        <w:rPr>
          <w:rFonts w:ascii="楷体" w:eastAsia="楷体" w:hAnsi="楷体" w:cs="Times New Roman" w:hint="eastAsia"/>
          <w:color w:val="000000"/>
          <w:sz w:val="28"/>
          <w:szCs w:val="28"/>
        </w:rPr>
        <w:t>三个原则</w:t>
      </w:r>
    </w:p>
    <w:p w:rsidR="0055002D" w:rsidRPr="00881078" w:rsidRDefault="0055002D" w:rsidP="0055002D">
      <w:pPr>
        <w:snapToGrid w:val="0"/>
        <w:spacing w:line="360" w:lineRule="auto"/>
        <w:ind w:firstLineChars="200" w:firstLine="560"/>
        <w:contextualSpacing/>
        <w:rPr>
          <w:rFonts w:ascii="楷体" w:eastAsia="楷体" w:hAnsi="楷体" w:cs="Times New Roman"/>
          <w:color w:val="000000"/>
          <w:sz w:val="28"/>
          <w:szCs w:val="28"/>
        </w:rPr>
      </w:pPr>
      <w:proofErr w:type="gramStart"/>
      <w:r w:rsidRPr="00881078">
        <w:rPr>
          <w:rFonts w:ascii="楷体" w:eastAsia="楷体" w:hAnsi="楷体" w:cs="Times New Roman" w:hint="eastAsia"/>
          <w:color w:val="000000"/>
          <w:sz w:val="28"/>
          <w:szCs w:val="28"/>
        </w:rPr>
        <w:t>高效控场的</w:t>
      </w:r>
      <w:proofErr w:type="gramEnd"/>
      <w:r w:rsidRPr="00881078">
        <w:rPr>
          <w:rFonts w:ascii="楷体" w:eastAsia="楷体" w:hAnsi="楷体" w:cs="Times New Roman" w:hint="eastAsia"/>
          <w:color w:val="000000"/>
          <w:sz w:val="28"/>
          <w:szCs w:val="28"/>
        </w:rPr>
        <w:t>七个方法及操作技巧</w:t>
      </w:r>
    </w:p>
    <w:p w:rsidR="0055002D" w:rsidRDefault="0055002D" w:rsidP="0055002D">
      <w:pPr>
        <w:snapToGrid w:val="0"/>
        <w:spacing w:line="360" w:lineRule="auto"/>
        <w:contextualSpacing/>
        <w:rPr>
          <w:rFonts w:ascii="楷体" w:eastAsia="楷体" w:hAnsi="楷体" w:cs="Arial"/>
          <w:sz w:val="28"/>
          <w:szCs w:val="28"/>
        </w:rPr>
      </w:pPr>
      <w:r w:rsidRPr="00E768D6">
        <w:rPr>
          <w:rFonts w:ascii="楷体" w:eastAsia="楷体" w:hAnsi="楷体" w:cs="Times New Roman" w:hint="eastAsia"/>
          <w:color w:val="000000"/>
          <w:sz w:val="28"/>
          <w:szCs w:val="28"/>
        </w:rPr>
        <w:t>三、如何应对</w:t>
      </w:r>
      <w:proofErr w:type="gramStart"/>
      <w:r w:rsidRPr="00E768D6">
        <w:rPr>
          <w:rFonts w:ascii="楷体" w:eastAsia="楷体" w:hAnsi="楷体" w:cs="Arial"/>
          <w:bCs/>
          <w:sz w:val="28"/>
          <w:szCs w:val="28"/>
        </w:rPr>
        <w:t>课堂</w:t>
      </w:r>
      <w:r>
        <w:rPr>
          <w:rFonts w:ascii="楷体" w:eastAsia="楷体" w:hAnsi="楷体" w:cs="Arial" w:hint="eastAsia"/>
          <w:bCs/>
          <w:sz w:val="28"/>
          <w:szCs w:val="28"/>
        </w:rPr>
        <w:t>七</w:t>
      </w:r>
      <w:proofErr w:type="gramEnd"/>
      <w:r w:rsidRPr="00E768D6">
        <w:rPr>
          <w:rFonts w:ascii="楷体" w:eastAsia="楷体" w:hAnsi="楷体" w:cs="Arial"/>
          <w:bCs/>
          <w:sz w:val="28"/>
          <w:szCs w:val="28"/>
        </w:rPr>
        <w:t>大类型学员</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极好争辩者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说话跑题者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个性冲突者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过分健谈者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沉默不语者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私下谈话者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遇上“高手” </w:t>
      </w:r>
    </w:p>
    <w:p w:rsidR="00D34FD8" w:rsidRPr="00881078" w:rsidRDefault="00D34FD8" w:rsidP="00D34FD8">
      <w:pPr>
        <w:snapToGrid w:val="0"/>
        <w:spacing w:line="360" w:lineRule="auto"/>
        <w:contextualSpacing/>
        <w:rPr>
          <w:rFonts w:ascii="微软雅黑" w:eastAsia="微软雅黑" w:hAnsi="微软雅黑" w:cs="Times New Roman"/>
          <w:b/>
          <w:color w:val="FF0000"/>
          <w:sz w:val="28"/>
          <w:szCs w:val="28"/>
        </w:rPr>
      </w:pPr>
      <w:r w:rsidRPr="00881078">
        <w:rPr>
          <w:rFonts w:ascii="微软雅黑" w:eastAsia="微软雅黑" w:hAnsi="微软雅黑" w:cs="Times New Roman" w:hint="eastAsia"/>
          <w:b/>
          <w:color w:val="FF0000"/>
          <w:sz w:val="28"/>
          <w:szCs w:val="28"/>
        </w:rPr>
        <w:t>第</w:t>
      </w:r>
      <w:r>
        <w:rPr>
          <w:rFonts w:ascii="微软雅黑" w:eastAsia="微软雅黑" w:hAnsi="微软雅黑" w:hint="eastAsia"/>
          <w:b/>
          <w:color w:val="FF0000"/>
          <w:sz w:val="28"/>
          <w:szCs w:val="28"/>
        </w:rPr>
        <w:t>十二</w:t>
      </w:r>
      <w:r w:rsidRPr="00881078">
        <w:rPr>
          <w:rFonts w:ascii="微软雅黑" w:eastAsia="微软雅黑" w:hAnsi="微软雅黑" w:cs="Times New Roman" w:hint="eastAsia"/>
          <w:b/>
          <w:color w:val="FF0000"/>
          <w:sz w:val="28"/>
          <w:szCs w:val="28"/>
        </w:rPr>
        <w:t xml:space="preserve">篇  </w:t>
      </w:r>
      <w:r>
        <w:rPr>
          <w:rFonts w:ascii="微软雅黑" w:eastAsia="微软雅黑" w:hAnsi="微软雅黑" w:hint="eastAsia"/>
          <w:b/>
          <w:color w:val="FF0000"/>
          <w:sz w:val="28"/>
          <w:szCs w:val="28"/>
        </w:rPr>
        <w:t>言</w:t>
      </w:r>
      <w:r>
        <w:rPr>
          <w:rFonts w:ascii="微软雅黑" w:eastAsia="微软雅黑" w:hAnsi="微软雅黑" w:cs="Times New Roman"/>
          <w:b/>
          <w:color w:val="FF0000"/>
          <w:sz w:val="28"/>
          <w:szCs w:val="28"/>
        </w:rPr>
        <w:t>之有</w:t>
      </w:r>
      <w:r>
        <w:rPr>
          <w:rFonts w:ascii="微软雅黑" w:eastAsia="微软雅黑" w:hAnsi="微软雅黑" w:hint="eastAsia"/>
          <w:b/>
          <w:color w:val="FF0000"/>
          <w:sz w:val="28"/>
          <w:szCs w:val="28"/>
        </w:rPr>
        <w:t>味</w:t>
      </w:r>
      <w:r w:rsidRPr="00881078">
        <w:rPr>
          <w:rFonts w:ascii="微软雅黑" w:eastAsia="微软雅黑" w:hAnsi="微软雅黑" w:cs="Times New Roman" w:hint="eastAsia"/>
          <w:b/>
          <w:color w:val="FF0000"/>
          <w:sz w:val="28"/>
          <w:szCs w:val="28"/>
        </w:rPr>
        <w:t>---</w:t>
      </w:r>
      <w:r w:rsidRPr="00881078">
        <w:rPr>
          <w:rFonts w:ascii="微软雅黑" w:eastAsia="微软雅黑" w:hAnsi="微软雅黑" w:hint="eastAsia"/>
          <w:b/>
          <w:color w:val="FF0000"/>
          <w:sz w:val="28"/>
          <w:szCs w:val="28"/>
        </w:rPr>
        <w:t>让培训意犹未尽的艺术</w:t>
      </w:r>
    </w:p>
    <w:p w:rsidR="00D34FD8" w:rsidRPr="00D34FD8" w:rsidRDefault="00D34FD8" w:rsidP="00D34FD8">
      <w:pPr>
        <w:snapToGrid w:val="0"/>
        <w:spacing w:line="360" w:lineRule="auto"/>
        <w:ind w:firstLineChars="196" w:firstLine="549"/>
        <w:contextualSpacing/>
        <w:rPr>
          <w:rFonts w:ascii="楷体" w:eastAsia="楷体" w:hAnsi="楷体"/>
          <w:color w:val="000000"/>
          <w:sz w:val="28"/>
          <w:szCs w:val="28"/>
        </w:rPr>
      </w:pPr>
      <w:r w:rsidRPr="00D34FD8">
        <w:rPr>
          <w:rFonts w:ascii="楷体" w:eastAsia="楷体" w:hAnsi="楷体" w:hint="eastAsia"/>
          <w:color w:val="000000"/>
          <w:sz w:val="28"/>
          <w:szCs w:val="28"/>
        </w:rPr>
        <w:t>如何做到结尾有力？如何避免虎头蛇尾？如何让培训结束后促</w:t>
      </w:r>
      <w:r w:rsidRPr="00D34FD8">
        <w:rPr>
          <w:rFonts w:ascii="楷体" w:eastAsia="楷体" w:hAnsi="楷体" w:hint="eastAsia"/>
          <w:color w:val="000000"/>
          <w:sz w:val="28"/>
          <w:szCs w:val="28"/>
        </w:rPr>
        <w:lastRenderedPageBreak/>
        <w:t>使学员行动？如何让结尾余音绕梁？如何让人对你的内容记忆深刻？</w:t>
      </w:r>
    </w:p>
    <w:p w:rsidR="00D34FD8" w:rsidRPr="00923EB9" w:rsidRDefault="00D34FD8" w:rsidP="00D34FD8">
      <w:pPr>
        <w:snapToGrid w:val="0"/>
        <w:spacing w:line="360" w:lineRule="auto"/>
        <w:contextualSpacing/>
        <w:rPr>
          <w:rFonts w:ascii="楷体" w:eastAsia="楷体" w:hAnsi="楷体"/>
          <w:sz w:val="28"/>
          <w:szCs w:val="28"/>
        </w:rPr>
      </w:pPr>
      <w:r>
        <w:rPr>
          <w:rFonts w:ascii="楷体" w:eastAsia="楷体" w:hAnsi="楷体" w:hint="eastAsia"/>
          <w:sz w:val="28"/>
          <w:szCs w:val="28"/>
        </w:rPr>
        <w:t>一、</w:t>
      </w:r>
      <w:r w:rsidRPr="00923EB9">
        <w:rPr>
          <w:rFonts w:ascii="楷体" w:eastAsia="楷体" w:hAnsi="楷体" w:hint="eastAsia"/>
          <w:sz w:val="28"/>
          <w:szCs w:val="28"/>
        </w:rPr>
        <w:t>摈弃糟糕的结尾</w:t>
      </w:r>
    </w:p>
    <w:p w:rsidR="00D34FD8" w:rsidRDefault="00D34FD8" w:rsidP="00D34FD8">
      <w:pPr>
        <w:pStyle w:val="Default"/>
        <w:adjustRightInd/>
        <w:snapToGrid w:val="0"/>
        <w:spacing w:line="360" w:lineRule="auto"/>
        <w:contextualSpacing/>
        <w:jc w:val="both"/>
        <w:rPr>
          <w:rFonts w:ascii="楷体" w:eastAsia="楷体" w:hAnsi="楷体"/>
          <w:sz w:val="28"/>
          <w:szCs w:val="28"/>
        </w:rPr>
      </w:pPr>
      <w:r>
        <w:rPr>
          <w:rFonts w:ascii="楷体" w:eastAsia="楷体" w:hAnsi="楷体" w:hint="eastAsia"/>
          <w:sz w:val="28"/>
          <w:szCs w:val="28"/>
        </w:rPr>
        <w:t>二、完美结尾三</w:t>
      </w:r>
      <w:r w:rsidRPr="00923EB9">
        <w:rPr>
          <w:rFonts w:ascii="楷体" w:eastAsia="楷体" w:hAnsi="楷体" w:hint="eastAsia"/>
          <w:sz w:val="28"/>
          <w:szCs w:val="28"/>
        </w:rPr>
        <w:t>原则</w:t>
      </w:r>
      <w:r w:rsidRPr="00923EB9">
        <w:rPr>
          <w:rFonts w:ascii="楷体" w:eastAsia="楷体" w:hAnsi="楷体"/>
          <w:sz w:val="28"/>
          <w:szCs w:val="28"/>
        </w:rPr>
        <w:t xml:space="preserve"> </w:t>
      </w:r>
    </w:p>
    <w:p w:rsidR="00D34FD8" w:rsidRDefault="00470905" w:rsidP="00470905">
      <w:pPr>
        <w:pStyle w:val="Default"/>
        <w:adjustRightInd/>
        <w:snapToGrid w:val="0"/>
        <w:spacing w:line="360" w:lineRule="auto"/>
        <w:contextualSpacing/>
        <w:jc w:val="both"/>
        <w:rPr>
          <w:rFonts w:ascii="楷体" w:eastAsia="楷体" w:hAnsi="楷体"/>
          <w:sz w:val="28"/>
          <w:szCs w:val="28"/>
        </w:rPr>
      </w:pPr>
      <w:r>
        <w:rPr>
          <w:rFonts w:ascii="楷体" w:eastAsia="楷体" w:hAnsi="楷体" w:hint="eastAsia"/>
          <w:sz w:val="28"/>
          <w:szCs w:val="28"/>
        </w:rPr>
        <w:t>三、</w:t>
      </w:r>
      <w:r w:rsidR="00D34FD8">
        <w:rPr>
          <w:rFonts w:ascii="楷体" w:eastAsia="楷体" w:hAnsi="楷体" w:hint="eastAsia"/>
          <w:sz w:val="28"/>
          <w:szCs w:val="28"/>
        </w:rPr>
        <w:t>完美结尾的特征</w:t>
      </w:r>
    </w:p>
    <w:p w:rsidR="00D34FD8" w:rsidRPr="00923EB9" w:rsidRDefault="00470905" w:rsidP="00470905">
      <w:pPr>
        <w:pStyle w:val="Default"/>
        <w:adjustRightInd/>
        <w:snapToGrid w:val="0"/>
        <w:spacing w:line="360" w:lineRule="auto"/>
        <w:contextualSpacing/>
        <w:jc w:val="both"/>
        <w:rPr>
          <w:rFonts w:ascii="楷体" w:eastAsia="楷体" w:hAnsi="楷体"/>
          <w:sz w:val="28"/>
          <w:szCs w:val="28"/>
        </w:rPr>
      </w:pPr>
      <w:r>
        <w:rPr>
          <w:rFonts w:ascii="楷体" w:eastAsia="楷体" w:hAnsi="楷体" w:hint="eastAsia"/>
          <w:sz w:val="28"/>
          <w:szCs w:val="28"/>
        </w:rPr>
        <w:t>四、</w:t>
      </w:r>
      <w:r w:rsidR="00D34FD8" w:rsidRPr="00923EB9">
        <w:rPr>
          <w:rFonts w:ascii="楷体" w:eastAsia="楷体" w:hAnsi="楷体" w:hint="eastAsia"/>
          <w:sz w:val="28"/>
          <w:szCs w:val="28"/>
        </w:rPr>
        <w:t>完美结尾的步骤</w:t>
      </w:r>
      <w:r w:rsidR="00D34FD8" w:rsidRPr="00923EB9">
        <w:rPr>
          <w:rFonts w:ascii="楷体" w:eastAsia="楷体" w:hAnsi="楷体"/>
          <w:sz w:val="28"/>
          <w:szCs w:val="28"/>
        </w:rPr>
        <w:t xml:space="preserve"> </w:t>
      </w:r>
    </w:p>
    <w:p w:rsidR="00D34FD8" w:rsidRDefault="00470905" w:rsidP="00470905">
      <w:pPr>
        <w:snapToGrid w:val="0"/>
        <w:spacing w:line="360" w:lineRule="auto"/>
        <w:contextualSpacing/>
        <w:rPr>
          <w:rFonts w:ascii="楷体" w:eastAsia="楷体" w:hAnsi="楷体"/>
          <w:sz w:val="28"/>
          <w:szCs w:val="28"/>
        </w:rPr>
      </w:pPr>
      <w:r>
        <w:rPr>
          <w:rFonts w:ascii="楷体" w:eastAsia="楷体" w:hAnsi="楷体" w:hint="eastAsia"/>
          <w:sz w:val="28"/>
          <w:szCs w:val="28"/>
        </w:rPr>
        <w:t>五、</w:t>
      </w:r>
      <w:r w:rsidR="00D34FD8" w:rsidRPr="00923EB9">
        <w:rPr>
          <w:rFonts w:ascii="楷体" w:eastAsia="楷体" w:hAnsi="楷体" w:hint="eastAsia"/>
          <w:sz w:val="28"/>
          <w:szCs w:val="28"/>
        </w:rPr>
        <w:t>令人回味的结尾</w:t>
      </w:r>
    </w:p>
    <w:p w:rsidR="0055002D" w:rsidRPr="00470905" w:rsidRDefault="00470905" w:rsidP="002C689B">
      <w:pPr>
        <w:snapToGrid w:val="0"/>
        <w:spacing w:line="360" w:lineRule="auto"/>
        <w:contextualSpacing/>
        <w:rPr>
          <w:rFonts w:ascii="微软雅黑" w:eastAsia="微软雅黑" w:hAnsi="微软雅黑"/>
          <w:b/>
          <w:color w:val="FF0000"/>
          <w:sz w:val="28"/>
          <w:szCs w:val="28"/>
        </w:rPr>
      </w:pPr>
      <w:r w:rsidRPr="00470905">
        <w:rPr>
          <w:rFonts w:ascii="微软雅黑" w:eastAsia="微软雅黑" w:hAnsi="微软雅黑"/>
          <w:b/>
          <w:color w:val="FF0000"/>
          <w:sz w:val="28"/>
          <w:szCs w:val="28"/>
        </w:rPr>
        <w:t>课程回顾与总结</w:t>
      </w:r>
    </w:p>
    <w:sectPr w:rsidR="0055002D" w:rsidRPr="00470905" w:rsidSect="00FC3B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254E" w:rsidRDefault="000D254E" w:rsidP="00222280">
      <w:r>
        <w:separator/>
      </w:r>
    </w:p>
  </w:endnote>
  <w:endnote w:type="continuationSeparator" w:id="0">
    <w:p w:rsidR="000D254E" w:rsidRDefault="000D254E" w:rsidP="002222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altName w:val="黑体"/>
    <w:panose1 w:val="020B0503020204020204"/>
    <w:charset w:val="86"/>
    <w:family w:val="swiss"/>
    <w:pitch w:val="variable"/>
    <w:sig w:usb0="80000287" w:usb1="28CF3C52" w:usb2="00000016" w:usb3="00000000" w:csb0="0004001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254E" w:rsidRDefault="000D254E" w:rsidP="00222280">
      <w:r>
        <w:separator/>
      </w:r>
    </w:p>
  </w:footnote>
  <w:footnote w:type="continuationSeparator" w:id="0">
    <w:p w:rsidR="000D254E" w:rsidRDefault="000D254E" w:rsidP="002222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689B"/>
    <w:rsid w:val="000D254E"/>
    <w:rsid w:val="00222280"/>
    <w:rsid w:val="002C689B"/>
    <w:rsid w:val="00470905"/>
    <w:rsid w:val="004712FC"/>
    <w:rsid w:val="0055002D"/>
    <w:rsid w:val="00551DEE"/>
    <w:rsid w:val="00557D75"/>
    <w:rsid w:val="00744B81"/>
    <w:rsid w:val="007C43D2"/>
    <w:rsid w:val="00825FD3"/>
    <w:rsid w:val="00913D12"/>
    <w:rsid w:val="00C033E8"/>
    <w:rsid w:val="00C42DCB"/>
    <w:rsid w:val="00D34FD8"/>
    <w:rsid w:val="00EB7940"/>
    <w:rsid w:val="00FC3B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8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C689B"/>
    <w:pPr>
      <w:widowControl w:val="0"/>
      <w:autoSpaceDE w:val="0"/>
      <w:autoSpaceDN w:val="0"/>
      <w:adjustRightInd w:val="0"/>
    </w:pPr>
    <w:rPr>
      <w:rFonts w:ascii="宋体" w:eastAsia="宋体" w:cs="宋体"/>
      <w:color w:val="000000"/>
      <w:kern w:val="0"/>
      <w:sz w:val="24"/>
      <w:szCs w:val="24"/>
    </w:rPr>
  </w:style>
  <w:style w:type="paragraph" w:styleId="a3">
    <w:name w:val="List Paragraph"/>
    <w:basedOn w:val="a"/>
    <w:uiPriority w:val="34"/>
    <w:qFormat/>
    <w:rsid w:val="002C689B"/>
    <w:pPr>
      <w:ind w:firstLineChars="200" w:firstLine="420"/>
    </w:pPr>
  </w:style>
  <w:style w:type="paragraph" w:styleId="a4">
    <w:name w:val="Plain Text"/>
    <w:basedOn w:val="a"/>
    <w:link w:val="Char"/>
    <w:rsid w:val="00C42DCB"/>
    <w:rPr>
      <w:rFonts w:ascii="宋体" w:eastAsia="宋体" w:hAnsi="Courier New" w:cs="Courier New"/>
      <w:szCs w:val="21"/>
    </w:rPr>
  </w:style>
  <w:style w:type="character" w:customStyle="1" w:styleId="Char">
    <w:name w:val="纯文本 Char"/>
    <w:basedOn w:val="a0"/>
    <w:link w:val="a4"/>
    <w:rsid w:val="00C42DCB"/>
    <w:rPr>
      <w:rFonts w:ascii="宋体" w:eastAsia="宋体" w:hAnsi="Courier New" w:cs="Courier New"/>
      <w:szCs w:val="21"/>
    </w:rPr>
  </w:style>
  <w:style w:type="paragraph" w:styleId="a5">
    <w:name w:val="Normal (Web)"/>
    <w:basedOn w:val="a"/>
    <w:uiPriority w:val="99"/>
    <w:semiHidden/>
    <w:unhideWhenUsed/>
    <w:rsid w:val="0055002D"/>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55002D"/>
    <w:pPr>
      <w:widowControl/>
      <w:jc w:val="left"/>
    </w:pPr>
    <w:rPr>
      <w:rFonts w:ascii="宋体" w:eastAsia="宋体" w:hAnsi="宋体" w:cs="宋体"/>
      <w:kern w:val="0"/>
      <w:sz w:val="24"/>
      <w:szCs w:val="24"/>
    </w:rPr>
  </w:style>
  <w:style w:type="paragraph" w:styleId="a6">
    <w:name w:val="header"/>
    <w:basedOn w:val="a"/>
    <w:link w:val="Char0"/>
    <w:uiPriority w:val="99"/>
    <w:semiHidden/>
    <w:unhideWhenUsed/>
    <w:rsid w:val="002222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222280"/>
    <w:rPr>
      <w:sz w:val="18"/>
      <w:szCs w:val="18"/>
    </w:rPr>
  </w:style>
  <w:style w:type="paragraph" w:styleId="a7">
    <w:name w:val="footer"/>
    <w:basedOn w:val="a"/>
    <w:link w:val="Char1"/>
    <w:uiPriority w:val="99"/>
    <w:semiHidden/>
    <w:unhideWhenUsed/>
    <w:rsid w:val="00222280"/>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22228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9</Pages>
  <Words>528</Words>
  <Characters>3011</Characters>
  <Application>Microsoft Office Word</Application>
  <DocSecurity>0</DocSecurity>
  <Lines>25</Lines>
  <Paragraphs>7</Paragraphs>
  <ScaleCrop>false</ScaleCrop>
  <Company/>
  <LinksUpToDate>false</LinksUpToDate>
  <CharactersWithSpaces>3532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apple</cp:lastModifiedBy>
  <cp:revision>8</cp:revision>
  <dcterms:created xsi:type="dcterms:W3CDTF">2016-02-18T12:48:00Z</dcterms:created>
  <dcterms:modified xsi:type="dcterms:W3CDTF">2016-02-18T14:03:00Z</dcterms:modified>
</cp:coreProperties>
</file>