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6B59C3" w14:textId="77777777" w:rsidR="00AE778B" w:rsidRPr="00555780" w:rsidRDefault="00AE778B" w:rsidP="00686910">
      <w:pPr>
        <w:adjustRightInd/>
        <w:snapToGrid/>
        <w:spacing w:after="0" w:line="384" w:lineRule="auto"/>
        <w:outlineLvl w:val="0"/>
        <w:rPr>
          <w:rFonts w:asciiTheme="minorEastAsia" w:eastAsiaTheme="minorEastAsia" w:hAnsiTheme="minorEastAsia" w:cs="宋体"/>
          <w:b/>
          <w:bCs/>
          <w:color w:val="C00000"/>
          <w:kern w:val="36"/>
          <w:sz w:val="44"/>
          <w:szCs w:val="44"/>
        </w:rPr>
      </w:pPr>
    </w:p>
    <w:p w14:paraId="4FF9ED8D" w14:textId="77777777" w:rsidR="006F0C87" w:rsidRPr="00E26F58" w:rsidRDefault="00782474" w:rsidP="003C27C3">
      <w:pPr>
        <w:adjustRightInd/>
        <w:snapToGrid/>
        <w:spacing w:after="0" w:line="384" w:lineRule="auto"/>
        <w:jc w:val="center"/>
        <w:outlineLvl w:val="0"/>
        <w:rPr>
          <w:rFonts w:asciiTheme="minorEastAsia" w:eastAsiaTheme="minorEastAsia" w:hAnsiTheme="minorEastAsia" w:cs="宋体"/>
          <w:b/>
          <w:bCs/>
          <w:color w:val="C00000"/>
          <w:kern w:val="36"/>
          <w:sz w:val="44"/>
          <w:szCs w:val="44"/>
        </w:rPr>
      </w:pPr>
      <w:r w:rsidRPr="00E26F58">
        <w:rPr>
          <w:rFonts w:asciiTheme="minorEastAsia" w:eastAsiaTheme="minorEastAsia" w:hAnsiTheme="minorEastAsia" w:cs="宋体" w:hint="eastAsia"/>
          <w:b/>
          <w:bCs/>
          <w:color w:val="C00000"/>
          <w:kern w:val="36"/>
          <w:sz w:val="44"/>
          <w:szCs w:val="44"/>
        </w:rPr>
        <w:t>跨部门</w:t>
      </w:r>
      <w:r w:rsidR="007653F2" w:rsidRPr="00E26F58">
        <w:rPr>
          <w:rFonts w:asciiTheme="minorEastAsia" w:eastAsiaTheme="minorEastAsia" w:hAnsiTheme="minorEastAsia" w:cs="宋体" w:hint="eastAsia"/>
          <w:b/>
          <w:bCs/>
          <w:color w:val="C00000"/>
          <w:kern w:val="36"/>
          <w:sz w:val="44"/>
          <w:szCs w:val="44"/>
        </w:rPr>
        <w:t>沟通</w:t>
      </w:r>
      <w:r w:rsidR="00BC75CC">
        <w:rPr>
          <w:rFonts w:asciiTheme="minorEastAsia" w:eastAsiaTheme="minorEastAsia" w:hAnsiTheme="minorEastAsia" w:cs="宋体" w:hint="eastAsia"/>
          <w:b/>
          <w:bCs/>
          <w:color w:val="C00000"/>
          <w:kern w:val="36"/>
          <w:sz w:val="44"/>
          <w:szCs w:val="44"/>
        </w:rPr>
        <w:t>与冲突管理</w:t>
      </w:r>
    </w:p>
    <w:p w14:paraId="421B0D3E" w14:textId="77777777" w:rsidR="009E7563" w:rsidRPr="00E26F58" w:rsidRDefault="009E7563" w:rsidP="003C27C3">
      <w:pPr>
        <w:spacing w:line="384" w:lineRule="auto"/>
        <w:rPr>
          <w:rFonts w:asciiTheme="minorEastAsia" w:eastAsiaTheme="minorEastAsia" w:hAnsiTheme="minorEastAsia"/>
          <w:b/>
          <w:color w:val="C00000"/>
          <w:sz w:val="21"/>
          <w:szCs w:val="21"/>
        </w:rPr>
      </w:pPr>
    </w:p>
    <w:p w14:paraId="22D7E741" w14:textId="77777777" w:rsidR="000B17F8" w:rsidRPr="00E26F58" w:rsidRDefault="000B17F8" w:rsidP="003C27C3">
      <w:pPr>
        <w:spacing w:line="384" w:lineRule="auto"/>
        <w:rPr>
          <w:rFonts w:asciiTheme="minorEastAsia" w:eastAsiaTheme="minorEastAsia" w:hAnsiTheme="minorEastAsia"/>
          <w:b/>
          <w:color w:val="C00000"/>
          <w:sz w:val="21"/>
          <w:szCs w:val="21"/>
        </w:rPr>
      </w:pPr>
      <w:r w:rsidRPr="00E26F58">
        <w:rPr>
          <w:rFonts w:asciiTheme="minorEastAsia" w:eastAsiaTheme="minorEastAsia" w:hAnsiTheme="minorEastAsia"/>
          <w:b/>
          <w:color w:val="C00000"/>
          <w:sz w:val="21"/>
          <w:szCs w:val="21"/>
        </w:rPr>
        <w:t>【课程背景】</w:t>
      </w:r>
    </w:p>
    <w:p w14:paraId="4FCF7963" w14:textId="77777777" w:rsidR="007653F2" w:rsidRPr="00E26F58" w:rsidRDefault="00A756F1" w:rsidP="003C27C3">
      <w:pPr>
        <w:spacing w:line="384" w:lineRule="auto"/>
        <w:rPr>
          <w:rStyle w:val="a5"/>
          <w:rFonts w:asciiTheme="minorEastAsia" w:eastAsiaTheme="minorEastAsia" w:hAnsiTheme="minorEastAsia"/>
          <w:b w:val="0"/>
          <w:bCs w:val="0"/>
          <w:noProof/>
          <w:color w:val="000000"/>
          <w:sz w:val="21"/>
          <w:szCs w:val="21"/>
        </w:rPr>
      </w:pPr>
      <w:r w:rsidRPr="00E26F58">
        <w:rPr>
          <w:rFonts w:asciiTheme="minorEastAsia" w:eastAsiaTheme="minorEastAsia" w:hAnsiTheme="minorEastAsia"/>
          <w:noProof/>
          <w:color w:val="000000"/>
          <w:sz w:val="21"/>
          <w:szCs w:val="21"/>
        </w:rPr>
        <w:drawing>
          <wp:inline distT="0" distB="0" distL="0" distR="0" wp14:anchorId="0342057B" wp14:editId="16D8FE1A">
            <wp:extent cx="5476875" cy="3009900"/>
            <wp:effectExtent l="19050" t="0" r="9525" b="0"/>
            <wp:docPr id="1" name="图片 2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图片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875" cy="3009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C55912F" w14:textId="7402A14F" w:rsidR="00782474" w:rsidRPr="00E26F58" w:rsidRDefault="00782474" w:rsidP="003C27C3">
      <w:pPr>
        <w:spacing w:line="384" w:lineRule="auto"/>
        <w:rPr>
          <w:rStyle w:val="a5"/>
          <w:rFonts w:asciiTheme="minorEastAsia" w:eastAsiaTheme="minorEastAsia" w:hAnsiTheme="minorEastAsia"/>
          <w:b w:val="0"/>
          <w:color w:val="000000"/>
          <w:sz w:val="21"/>
          <w:szCs w:val="21"/>
        </w:rPr>
      </w:pPr>
      <w:r w:rsidRPr="00E26F58">
        <w:rPr>
          <w:rFonts w:asciiTheme="minorEastAsia" w:eastAsiaTheme="minorEastAsia" w:hAnsiTheme="minorEastAsia" w:hint="eastAsia"/>
        </w:rPr>
        <w:t xml:space="preserve">   </w:t>
      </w:r>
      <w:r w:rsidRPr="00E26F58">
        <w:rPr>
          <w:rFonts w:asciiTheme="minorEastAsia" w:eastAsiaTheme="minorEastAsia" w:hAnsiTheme="minorEastAsia" w:hint="eastAsia"/>
          <w:sz w:val="21"/>
          <w:szCs w:val="21"/>
        </w:rPr>
        <w:t xml:space="preserve"> </w:t>
      </w:r>
      <w:r w:rsidR="0094283F" w:rsidRPr="00E26F58">
        <w:rPr>
          <w:rFonts w:asciiTheme="minorEastAsia" w:eastAsiaTheme="minorEastAsia" w:hAnsiTheme="minorEastAsia" w:hint="eastAsia"/>
          <w:sz w:val="21"/>
          <w:szCs w:val="21"/>
        </w:rPr>
        <w:t xml:space="preserve"> </w:t>
      </w:r>
      <w:r w:rsidRPr="00E26F58">
        <w:rPr>
          <w:rStyle w:val="a5"/>
          <w:rFonts w:asciiTheme="minorEastAsia" w:eastAsiaTheme="minorEastAsia" w:hAnsiTheme="minorEastAsia" w:hint="eastAsia"/>
          <w:b w:val="0"/>
          <w:color w:val="000000"/>
          <w:sz w:val="21"/>
          <w:szCs w:val="21"/>
        </w:rPr>
        <w:t>各部门像一座座孤岛，只顾自家门前雪。一线同事在前线拼得“你死我活”，好不容易搞掂客户，没想到却“后院起火”。在公司里，员工和中</w:t>
      </w:r>
      <w:r w:rsidR="000C3AF5">
        <w:rPr>
          <w:rStyle w:val="a5"/>
          <w:rFonts w:asciiTheme="minorEastAsia" w:eastAsiaTheme="minorEastAsia" w:hAnsiTheme="minorEastAsia" w:hint="eastAsia"/>
          <w:b w:val="0"/>
          <w:color w:val="000000"/>
          <w:sz w:val="21"/>
          <w:szCs w:val="21"/>
        </w:rPr>
        <w:t>层</w:t>
      </w:r>
      <w:r w:rsidRPr="00E26F58">
        <w:rPr>
          <w:rStyle w:val="a5"/>
          <w:rFonts w:asciiTheme="minorEastAsia" w:eastAsiaTheme="minorEastAsia" w:hAnsiTheme="minorEastAsia" w:hint="eastAsia"/>
          <w:b w:val="0"/>
          <w:color w:val="000000"/>
          <w:sz w:val="21"/>
          <w:szCs w:val="21"/>
        </w:rPr>
        <w:t>主管花在内部沟通</w:t>
      </w:r>
      <w:r w:rsidR="000C3AF5">
        <w:rPr>
          <w:rStyle w:val="a5"/>
          <w:rFonts w:asciiTheme="minorEastAsia" w:eastAsiaTheme="minorEastAsia" w:hAnsiTheme="minorEastAsia" w:hint="eastAsia"/>
          <w:b w:val="0"/>
          <w:color w:val="000000"/>
          <w:sz w:val="21"/>
          <w:szCs w:val="21"/>
        </w:rPr>
        <w:t>上</w:t>
      </w:r>
      <w:r w:rsidRPr="00E26F58">
        <w:rPr>
          <w:rStyle w:val="a5"/>
          <w:rFonts w:asciiTheme="minorEastAsia" w:eastAsiaTheme="minorEastAsia" w:hAnsiTheme="minorEastAsia" w:hint="eastAsia"/>
          <w:b w:val="0"/>
          <w:color w:val="000000"/>
          <w:sz w:val="21"/>
          <w:szCs w:val="21"/>
        </w:rPr>
        <w:t>的时间大约占其工作时间的</w:t>
      </w:r>
      <w:r w:rsidR="000C3AF5">
        <w:rPr>
          <w:rStyle w:val="a5"/>
          <w:rFonts w:asciiTheme="minorEastAsia" w:eastAsiaTheme="minorEastAsia" w:hAnsiTheme="minorEastAsia"/>
          <w:b w:val="0"/>
          <w:color w:val="000000"/>
          <w:sz w:val="21"/>
          <w:szCs w:val="21"/>
        </w:rPr>
        <w:t>3</w:t>
      </w:r>
      <w:r w:rsidR="0059722A" w:rsidRPr="00E26F58">
        <w:rPr>
          <w:rStyle w:val="a5"/>
          <w:rFonts w:asciiTheme="minorEastAsia" w:eastAsiaTheme="minorEastAsia" w:hAnsiTheme="minorEastAsia" w:hint="eastAsia"/>
          <w:b w:val="0"/>
          <w:color w:val="000000"/>
          <w:sz w:val="21"/>
          <w:szCs w:val="21"/>
        </w:rPr>
        <w:t>0%—</w:t>
      </w:r>
      <w:r w:rsidR="000C3AF5">
        <w:rPr>
          <w:rStyle w:val="a5"/>
          <w:rFonts w:asciiTheme="minorEastAsia" w:eastAsiaTheme="minorEastAsia" w:hAnsiTheme="minorEastAsia"/>
          <w:b w:val="0"/>
          <w:color w:val="000000"/>
          <w:sz w:val="21"/>
          <w:szCs w:val="21"/>
        </w:rPr>
        <w:t>4</w:t>
      </w:r>
      <w:r w:rsidRPr="00E26F58">
        <w:rPr>
          <w:rStyle w:val="a5"/>
          <w:rFonts w:asciiTheme="minorEastAsia" w:eastAsiaTheme="minorEastAsia" w:hAnsiTheme="minorEastAsia" w:hint="eastAsia"/>
          <w:b w:val="0"/>
          <w:color w:val="000000"/>
          <w:sz w:val="21"/>
          <w:szCs w:val="21"/>
        </w:rPr>
        <w:t>0%。如何提高公司内部沟通的有效性以改善运营效率呢？怎样才能打破门墙，克服部门间的沟通障碍，发挥一加一大于二的功效？</w:t>
      </w:r>
      <w:r w:rsidR="000C3AF5">
        <w:rPr>
          <w:rStyle w:val="a5"/>
          <w:rFonts w:asciiTheme="minorEastAsia" w:eastAsiaTheme="minorEastAsia" w:hAnsiTheme="minorEastAsia" w:hint="eastAsia"/>
          <w:b w:val="0"/>
          <w:color w:val="000000"/>
          <w:sz w:val="21"/>
          <w:szCs w:val="21"/>
        </w:rPr>
        <w:t>如何实现力出</w:t>
      </w:r>
      <w:proofErr w:type="gramStart"/>
      <w:r w:rsidR="000C3AF5">
        <w:rPr>
          <w:rStyle w:val="a5"/>
          <w:rFonts w:asciiTheme="minorEastAsia" w:eastAsiaTheme="minorEastAsia" w:hAnsiTheme="minorEastAsia" w:hint="eastAsia"/>
          <w:b w:val="0"/>
          <w:color w:val="000000"/>
          <w:sz w:val="21"/>
          <w:szCs w:val="21"/>
        </w:rPr>
        <w:t>一</w:t>
      </w:r>
      <w:proofErr w:type="gramEnd"/>
      <w:r w:rsidR="000C3AF5">
        <w:rPr>
          <w:rStyle w:val="a5"/>
          <w:rFonts w:asciiTheme="minorEastAsia" w:eastAsiaTheme="minorEastAsia" w:hAnsiTheme="minorEastAsia" w:hint="eastAsia"/>
          <w:b w:val="0"/>
          <w:color w:val="000000"/>
          <w:sz w:val="21"/>
          <w:szCs w:val="21"/>
        </w:rPr>
        <w:t>孔，利出</w:t>
      </w:r>
      <w:proofErr w:type="gramStart"/>
      <w:r w:rsidR="000C3AF5">
        <w:rPr>
          <w:rStyle w:val="a5"/>
          <w:rFonts w:asciiTheme="minorEastAsia" w:eastAsiaTheme="minorEastAsia" w:hAnsiTheme="minorEastAsia" w:hint="eastAsia"/>
          <w:b w:val="0"/>
          <w:color w:val="000000"/>
          <w:sz w:val="21"/>
          <w:szCs w:val="21"/>
        </w:rPr>
        <w:t>一</w:t>
      </w:r>
      <w:proofErr w:type="gramEnd"/>
      <w:r w:rsidR="000C3AF5">
        <w:rPr>
          <w:rStyle w:val="a5"/>
          <w:rFonts w:asciiTheme="minorEastAsia" w:eastAsiaTheme="minorEastAsia" w:hAnsiTheme="minorEastAsia" w:hint="eastAsia"/>
          <w:b w:val="0"/>
          <w:color w:val="000000"/>
          <w:sz w:val="21"/>
          <w:szCs w:val="21"/>
        </w:rPr>
        <w:t>孔的目标呢？</w:t>
      </w:r>
    </w:p>
    <w:p w14:paraId="1E02A116" w14:textId="5F3965A1" w:rsidR="00FF423C" w:rsidRDefault="00782474" w:rsidP="007C2D0E">
      <w:pPr>
        <w:spacing w:line="384" w:lineRule="auto"/>
        <w:rPr>
          <w:rFonts w:asciiTheme="minorEastAsia" w:eastAsiaTheme="minorEastAsia" w:hAnsiTheme="minorEastAsia"/>
          <w:sz w:val="21"/>
          <w:szCs w:val="21"/>
        </w:rPr>
      </w:pPr>
      <w:r w:rsidRPr="00E26F58">
        <w:rPr>
          <w:rStyle w:val="a5"/>
          <w:rFonts w:asciiTheme="minorEastAsia" w:eastAsiaTheme="minorEastAsia" w:hAnsiTheme="minorEastAsia" w:hint="eastAsia"/>
          <w:b w:val="0"/>
          <w:color w:val="000000"/>
          <w:sz w:val="21"/>
          <w:szCs w:val="21"/>
        </w:rPr>
        <w:t xml:space="preserve">    《跨部门沟通与协作》为您带来全新的思维方式与行为模式，深入理解不同部门的紧密</w:t>
      </w:r>
      <w:r w:rsidR="00C10E21">
        <w:rPr>
          <w:rStyle w:val="a5"/>
          <w:rFonts w:asciiTheme="minorEastAsia" w:eastAsiaTheme="minorEastAsia" w:hAnsiTheme="minorEastAsia" w:hint="eastAsia"/>
          <w:b w:val="0"/>
          <w:color w:val="000000"/>
          <w:sz w:val="21"/>
          <w:szCs w:val="21"/>
        </w:rPr>
        <w:t>合作</w:t>
      </w:r>
      <w:r w:rsidRPr="00E26F58">
        <w:rPr>
          <w:rStyle w:val="a5"/>
          <w:rFonts w:asciiTheme="minorEastAsia" w:eastAsiaTheme="minorEastAsia" w:hAnsiTheme="minorEastAsia" w:hint="eastAsia"/>
          <w:b w:val="0"/>
          <w:color w:val="000000"/>
          <w:sz w:val="21"/>
          <w:szCs w:val="21"/>
        </w:rPr>
        <w:t>在企业竞争中的重要性，</w:t>
      </w:r>
      <w:r w:rsidR="00C10E21">
        <w:rPr>
          <w:rStyle w:val="a5"/>
          <w:rFonts w:asciiTheme="minorEastAsia" w:eastAsiaTheme="minorEastAsia" w:hAnsiTheme="minorEastAsia" w:hint="eastAsia"/>
          <w:b w:val="0"/>
          <w:color w:val="000000"/>
          <w:sz w:val="21"/>
          <w:szCs w:val="21"/>
        </w:rPr>
        <w:t>在理念层面、机制层面和技巧层面掌握解决跨部门沟通和冲突管理的方法，提高企业效益和效率</w:t>
      </w:r>
      <w:r w:rsidR="000C3AF5">
        <w:rPr>
          <w:rStyle w:val="a5"/>
          <w:rFonts w:asciiTheme="minorEastAsia" w:eastAsiaTheme="minorEastAsia" w:hAnsiTheme="minorEastAsia" w:hint="eastAsia"/>
          <w:b w:val="0"/>
          <w:color w:val="000000"/>
          <w:sz w:val="21"/>
          <w:szCs w:val="21"/>
        </w:rPr>
        <w:t>。</w:t>
      </w:r>
    </w:p>
    <w:p w14:paraId="07FE31E2" w14:textId="77777777" w:rsidR="007C2D0E" w:rsidRDefault="007C2D0E" w:rsidP="003C27C3">
      <w:pPr>
        <w:spacing w:line="384" w:lineRule="auto"/>
        <w:rPr>
          <w:rFonts w:asciiTheme="minorEastAsia" w:eastAsiaTheme="minorEastAsia" w:hAnsiTheme="minorEastAsia"/>
          <w:color w:val="FF0000"/>
          <w:sz w:val="21"/>
          <w:szCs w:val="21"/>
        </w:rPr>
      </w:pPr>
    </w:p>
    <w:p w14:paraId="661E30DF" w14:textId="77777777" w:rsidR="007C2D0E" w:rsidRDefault="007C2D0E" w:rsidP="003C27C3">
      <w:pPr>
        <w:spacing w:line="384" w:lineRule="auto"/>
        <w:rPr>
          <w:rFonts w:asciiTheme="minorEastAsia" w:eastAsiaTheme="minorEastAsia" w:hAnsiTheme="minorEastAsia"/>
          <w:color w:val="FF0000"/>
          <w:sz w:val="21"/>
          <w:szCs w:val="21"/>
        </w:rPr>
      </w:pPr>
    </w:p>
    <w:p w14:paraId="257084BC" w14:textId="77777777" w:rsidR="007C2D0E" w:rsidRDefault="007C2D0E" w:rsidP="003C27C3">
      <w:pPr>
        <w:spacing w:line="384" w:lineRule="auto"/>
        <w:rPr>
          <w:rFonts w:asciiTheme="minorEastAsia" w:eastAsiaTheme="minorEastAsia" w:hAnsiTheme="minorEastAsia"/>
          <w:color w:val="FF0000"/>
          <w:sz w:val="21"/>
          <w:szCs w:val="21"/>
        </w:rPr>
      </w:pPr>
    </w:p>
    <w:p w14:paraId="7D1FC224" w14:textId="37FCC16F" w:rsidR="007C2D0E" w:rsidRDefault="007C2D0E" w:rsidP="003C27C3">
      <w:pPr>
        <w:spacing w:line="384" w:lineRule="auto"/>
        <w:rPr>
          <w:rFonts w:asciiTheme="minorEastAsia" w:eastAsiaTheme="minorEastAsia" w:hAnsiTheme="minorEastAsia"/>
          <w:color w:val="FF0000"/>
          <w:sz w:val="21"/>
          <w:szCs w:val="21"/>
        </w:rPr>
      </w:pPr>
    </w:p>
    <w:p w14:paraId="76958109" w14:textId="77777777" w:rsidR="00C10E21" w:rsidRPr="000C3AF5" w:rsidRDefault="00C10E21" w:rsidP="003C27C3">
      <w:pPr>
        <w:spacing w:line="384" w:lineRule="auto"/>
        <w:rPr>
          <w:rFonts w:asciiTheme="minorEastAsia" w:eastAsiaTheme="minorEastAsia" w:hAnsiTheme="minorEastAsia" w:hint="eastAsia"/>
          <w:color w:val="FF0000"/>
          <w:sz w:val="21"/>
          <w:szCs w:val="21"/>
        </w:rPr>
      </w:pPr>
    </w:p>
    <w:p w14:paraId="65EA87DB" w14:textId="77777777" w:rsidR="001254FC" w:rsidRPr="00E26F58" w:rsidRDefault="004E6957" w:rsidP="003C27C3">
      <w:pPr>
        <w:spacing w:line="384" w:lineRule="auto"/>
        <w:rPr>
          <w:rFonts w:asciiTheme="minorEastAsia" w:eastAsiaTheme="minorEastAsia" w:hAnsiTheme="minorEastAsia"/>
          <w:b/>
          <w:color w:val="C00000"/>
          <w:sz w:val="21"/>
          <w:szCs w:val="21"/>
        </w:rPr>
      </w:pPr>
      <w:r w:rsidRPr="00E26F58">
        <w:rPr>
          <w:rFonts w:asciiTheme="minorEastAsia" w:eastAsiaTheme="minorEastAsia" w:hAnsiTheme="minorEastAsia"/>
          <w:b/>
          <w:color w:val="C00000"/>
          <w:sz w:val="21"/>
          <w:szCs w:val="21"/>
        </w:rPr>
        <w:lastRenderedPageBreak/>
        <w:t>【</w:t>
      </w:r>
      <w:r w:rsidR="00C34EB2" w:rsidRPr="00E26F58">
        <w:rPr>
          <w:rFonts w:asciiTheme="minorEastAsia" w:eastAsiaTheme="minorEastAsia" w:hAnsiTheme="minorEastAsia" w:hint="eastAsia"/>
          <w:b/>
          <w:color w:val="C00000"/>
          <w:sz w:val="21"/>
          <w:szCs w:val="21"/>
        </w:rPr>
        <w:t>课程内容</w:t>
      </w:r>
      <w:r w:rsidR="00DA2E2B" w:rsidRPr="00E26F58">
        <w:rPr>
          <w:rFonts w:asciiTheme="minorEastAsia" w:eastAsiaTheme="minorEastAsia" w:hAnsiTheme="minorEastAsia"/>
          <w:b/>
          <w:color w:val="C00000"/>
          <w:sz w:val="21"/>
          <w:szCs w:val="21"/>
        </w:rPr>
        <w:t>】</w:t>
      </w:r>
    </w:p>
    <w:p w14:paraId="716AC59B" w14:textId="77777777" w:rsidR="00125179" w:rsidRPr="00125179" w:rsidRDefault="00125179" w:rsidP="003C27C3">
      <w:pPr>
        <w:adjustRightInd/>
        <w:spacing w:after="0" w:line="384" w:lineRule="auto"/>
        <w:rPr>
          <w:rFonts w:asciiTheme="minorEastAsia" w:eastAsiaTheme="minorEastAsia" w:hAnsiTheme="minorEastAsia" w:cs="宋体"/>
          <w:sz w:val="24"/>
          <w:szCs w:val="24"/>
        </w:rPr>
      </w:pPr>
      <w:r w:rsidRPr="00E26F58">
        <w:rPr>
          <w:rFonts w:asciiTheme="minorEastAsia" w:eastAsiaTheme="minorEastAsia" w:hAnsiTheme="minorEastAsia" w:cs="宋体" w:hint="eastAsia"/>
          <w:b/>
          <w:bCs/>
          <w:sz w:val="23"/>
          <w:szCs w:val="23"/>
        </w:rPr>
        <w:t>第一单元：跨部门协作中</w:t>
      </w:r>
      <w:r w:rsidRPr="00125179">
        <w:rPr>
          <w:rFonts w:asciiTheme="minorEastAsia" w:eastAsiaTheme="minorEastAsia" w:hAnsiTheme="minorEastAsia" w:cs="宋体" w:hint="eastAsia"/>
          <w:b/>
          <w:bCs/>
          <w:sz w:val="23"/>
          <w:szCs w:val="23"/>
        </w:rPr>
        <w:t>存在的常见问题及症结</w:t>
      </w:r>
    </w:p>
    <w:p w14:paraId="282BBE7A" w14:textId="77777777" w:rsidR="00125179" w:rsidRPr="00E26F58" w:rsidRDefault="00125179" w:rsidP="005D1BE3">
      <w:pPr>
        <w:pStyle w:val="aa"/>
        <w:numPr>
          <w:ilvl w:val="0"/>
          <w:numId w:val="5"/>
        </w:numPr>
        <w:spacing w:line="384" w:lineRule="auto"/>
        <w:ind w:firstLineChars="0"/>
        <w:rPr>
          <w:rFonts w:asciiTheme="minorEastAsia" w:eastAsiaTheme="minorEastAsia" w:hAnsiTheme="minorEastAsia"/>
          <w:sz w:val="21"/>
          <w:szCs w:val="21"/>
        </w:rPr>
      </w:pPr>
      <w:r w:rsidRPr="00E26F58">
        <w:rPr>
          <w:rFonts w:asciiTheme="minorEastAsia" w:eastAsiaTheme="minorEastAsia" w:hAnsiTheme="minorEastAsia" w:hint="eastAsia"/>
          <w:sz w:val="21"/>
          <w:szCs w:val="21"/>
        </w:rPr>
        <w:t>“这不是我们的责任”</w:t>
      </w:r>
    </w:p>
    <w:p w14:paraId="313708D7" w14:textId="77777777" w:rsidR="00125179" w:rsidRPr="00E26F58" w:rsidRDefault="00125179" w:rsidP="005D1BE3">
      <w:pPr>
        <w:pStyle w:val="aa"/>
        <w:numPr>
          <w:ilvl w:val="0"/>
          <w:numId w:val="5"/>
        </w:numPr>
        <w:spacing w:line="384" w:lineRule="auto"/>
        <w:ind w:firstLineChars="0"/>
        <w:rPr>
          <w:rFonts w:asciiTheme="minorEastAsia" w:eastAsiaTheme="minorEastAsia" w:hAnsiTheme="minorEastAsia"/>
          <w:sz w:val="21"/>
          <w:szCs w:val="21"/>
        </w:rPr>
      </w:pPr>
      <w:r w:rsidRPr="00E26F58">
        <w:rPr>
          <w:rFonts w:asciiTheme="minorEastAsia" w:eastAsiaTheme="minorEastAsia" w:hAnsiTheme="minorEastAsia" w:hint="eastAsia"/>
          <w:sz w:val="21"/>
          <w:szCs w:val="21"/>
        </w:rPr>
        <w:t>“为什么不早说？”</w:t>
      </w:r>
    </w:p>
    <w:p w14:paraId="275AF4A0" w14:textId="77777777" w:rsidR="00125179" w:rsidRPr="00E26F58" w:rsidRDefault="00125179" w:rsidP="005D1BE3">
      <w:pPr>
        <w:pStyle w:val="aa"/>
        <w:numPr>
          <w:ilvl w:val="0"/>
          <w:numId w:val="5"/>
        </w:numPr>
        <w:spacing w:line="384" w:lineRule="auto"/>
        <w:ind w:firstLineChars="0"/>
        <w:rPr>
          <w:rFonts w:asciiTheme="minorEastAsia" w:eastAsiaTheme="minorEastAsia" w:hAnsiTheme="minorEastAsia"/>
          <w:sz w:val="21"/>
          <w:szCs w:val="21"/>
        </w:rPr>
      </w:pPr>
      <w:r w:rsidRPr="00E26F58">
        <w:rPr>
          <w:rFonts w:asciiTheme="minorEastAsia" w:eastAsiaTheme="minorEastAsia" w:hAnsiTheme="minorEastAsia" w:hint="eastAsia"/>
          <w:sz w:val="21"/>
          <w:szCs w:val="21"/>
        </w:rPr>
        <w:t>“我也没办法”</w:t>
      </w:r>
    </w:p>
    <w:p w14:paraId="676773C4" w14:textId="77777777" w:rsidR="00125179" w:rsidRPr="00E26F58" w:rsidRDefault="00125179" w:rsidP="005D1BE3">
      <w:pPr>
        <w:pStyle w:val="aa"/>
        <w:numPr>
          <w:ilvl w:val="0"/>
          <w:numId w:val="5"/>
        </w:numPr>
        <w:spacing w:line="384" w:lineRule="auto"/>
        <w:ind w:firstLineChars="0"/>
        <w:rPr>
          <w:rFonts w:asciiTheme="minorEastAsia" w:eastAsiaTheme="minorEastAsia" w:hAnsiTheme="minorEastAsia"/>
          <w:sz w:val="21"/>
          <w:szCs w:val="21"/>
        </w:rPr>
      </w:pPr>
      <w:r w:rsidRPr="00E26F58">
        <w:rPr>
          <w:rFonts w:asciiTheme="minorEastAsia" w:eastAsiaTheme="minorEastAsia" w:hAnsiTheme="minorEastAsia" w:hint="eastAsia"/>
          <w:sz w:val="21"/>
          <w:szCs w:val="21"/>
        </w:rPr>
        <w:t>“我到底听谁的？”</w:t>
      </w:r>
    </w:p>
    <w:p w14:paraId="06D117A6" w14:textId="77777777" w:rsidR="00125179" w:rsidRPr="00E26F58" w:rsidRDefault="00125179" w:rsidP="003C27C3">
      <w:pPr>
        <w:adjustRightInd/>
        <w:spacing w:after="0" w:line="384" w:lineRule="auto"/>
        <w:rPr>
          <w:rFonts w:asciiTheme="minorEastAsia" w:eastAsiaTheme="minorEastAsia" w:hAnsiTheme="minorEastAsia" w:cs="宋体"/>
          <w:sz w:val="23"/>
          <w:szCs w:val="23"/>
        </w:rPr>
      </w:pPr>
      <w:r w:rsidRPr="00E26F58">
        <w:rPr>
          <w:rFonts w:asciiTheme="minorEastAsia" w:eastAsiaTheme="minorEastAsia" w:hAnsiTheme="minorEastAsia" w:cs="宋体" w:hint="eastAsia"/>
          <w:sz w:val="23"/>
          <w:szCs w:val="23"/>
        </w:rPr>
        <w:t>。。。。。。</w:t>
      </w:r>
    </w:p>
    <w:p w14:paraId="1E84EEEF" w14:textId="77777777" w:rsidR="00125179" w:rsidRPr="00125179" w:rsidRDefault="00125179" w:rsidP="003C27C3">
      <w:pPr>
        <w:adjustRightInd/>
        <w:spacing w:after="0" w:line="384" w:lineRule="auto"/>
        <w:rPr>
          <w:rFonts w:asciiTheme="minorEastAsia" w:eastAsiaTheme="minorEastAsia" w:hAnsiTheme="minorEastAsia" w:cs="宋体"/>
          <w:sz w:val="24"/>
          <w:szCs w:val="24"/>
        </w:rPr>
      </w:pPr>
      <w:r w:rsidRPr="00E26F58">
        <w:rPr>
          <w:rFonts w:asciiTheme="minorEastAsia" w:eastAsiaTheme="minorEastAsia" w:hAnsiTheme="minorEastAsia" w:cs="宋体" w:hint="eastAsia"/>
          <w:sz w:val="23"/>
          <w:szCs w:val="23"/>
        </w:rPr>
        <w:t>分析跨部门协作产生障碍的症结</w:t>
      </w:r>
    </w:p>
    <w:p w14:paraId="6CCF0011" w14:textId="5D0235F2" w:rsidR="00125179" w:rsidRPr="00125179" w:rsidRDefault="00125179" w:rsidP="003C27C3">
      <w:pPr>
        <w:adjustRightInd/>
        <w:spacing w:after="0" w:line="384" w:lineRule="auto"/>
        <w:rPr>
          <w:rFonts w:asciiTheme="minorEastAsia" w:eastAsiaTheme="minorEastAsia" w:hAnsiTheme="minorEastAsia" w:cs="宋体"/>
          <w:b/>
          <w:bCs/>
          <w:sz w:val="23"/>
          <w:szCs w:val="23"/>
        </w:rPr>
      </w:pPr>
      <w:r w:rsidRPr="00125179">
        <w:rPr>
          <w:rFonts w:asciiTheme="minorEastAsia" w:eastAsiaTheme="minorEastAsia" w:hAnsiTheme="minorEastAsia" w:cs="宋体" w:hint="eastAsia"/>
          <w:b/>
          <w:bCs/>
          <w:sz w:val="23"/>
          <w:szCs w:val="23"/>
        </w:rPr>
        <w:t>第</w:t>
      </w:r>
      <w:r w:rsidRPr="00E26F58">
        <w:rPr>
          <w:rFonts w:asciiTheme="minorEastAsia" w:eastAsiaTheme="minorEastAsia" w:hAnsiTheme="minorEastAsia" w:cs="宋体" w:hint="eastAsia"/>
          <w:b/>
          <w:bCs/>
          <w:sz w:val="23"/>
          <w:szCs w:val="23"/>
        </w:rPr>
        <w:t>二单元</w:t>
      </w:r>
      <w:r w:rsidR="00CC025B" w:rsidRPr="00E26F58">
        <w:rPr>
          <w:rFonts w:asciiTheme="minorEastAsia" w:eastAsiaTheme="minorEastAsia" w:hAnsiTheme="minorEastAsia" w:cs="宋体" w:hint="eastAsia"/>
          <w:b/>
          <w:bCs/>
          <w:sz w:val="23"/>
          <w:szCs w:val="23"/>
        </w:rPr>
        <w:t>：</w:t>
      </w:r>
      <w:r w:rsidRPr="00E26F58">
        <w:rPr>
          <w:rFonts w:asciiTheme="minorEastAsia" w:eastAsiaTheme="minorEastAsia" w:hAnsiTheme="minorEastAsia" w:cs="宋体" w:hint="eastAsia"/>
          <w:b/>
          <w:bCs/>
          <w:sz w:val="23"/>
          <w:szCs w:val="23"/>
        </w:rPr>
        <w:t>理解</w:t>
      </w:r>
      <w:r w:rsidRPr="00125179">
        <w:rPr>
          <w:rFonts w:asciiTheme="minorEastAsia" w:eastAsiaTheme="minorEastAsia" w:hAnsiTheme="minorEastAsia" w:cs="宋体" w:hint="eastAsia"/>
          <w:b/>
          <w:bCs/>
          <w:sz w:val="23"/>
          <w:szCs w:val="23"/>
        </w:rPr>
        <w:t>跨部门协作</w:t>
      </w:r>
      <w:r w:rsidR="000C3AF5">
        <w:rPr>
          <w:rFonts w:asciiTheme="minorEastAsia" w:eastAsiaTheme="minorEastAsia" w:hAnsiTheme="minorEastAsia" w:cs="宋体" w:hint="eastAsia"/>
          <w:b/>
          <w:bCs/>
          <w:color w:val="FF0000"/>
          <w:sz w:val="23"/>
          <w:szCs w:val="23"/>
        </w:rPr>
        <w:t xml:space="preserve"> </w:t>
      </w:r>
    </w:p>
    <w:p w14:paraId="5C4283AF" w14:textId="77777777" w:rsidR="00125179" w:rsidRPr="00E26F58" w:rsidRDefault="00125179" w:rsidP="005D1BE3">
      <w:pPr>
        <w:pStyle w:val="aa"/>
        <w:numPr>
          <w:ilvl w:val="0"/>
          <w:numId w:val="2"/>
        </w:numPr>
        <w:spacing w:line="384" w:lineRule="auto"/>
        <w:ind w:firstLineChars="0"/>
        <w:rPr>
          <w:rFonts w:asciiTheme="minorEastAsia" w:eastAsiaTheme="minorEastAsia" w:hAnsiTheme="minorEastAsia"/>
        </w:rPr>
      </w:pPr>
      <w:r w:rsidRPr="00E26F58">
        <w:rPr>
          <w:rFonts w:asciiTheme="minorEastAsia" w:eastAsiaTheme="minorEastAsia" w:hAnsiTheme="minorEastAsia" w:hint="eastAsia"/>
          <w:bCs/>
          <w:sz w:val="23"/>
          <w:szCs w:val="23"/>
        </w:rPr>
        <w:t>团队的力量：1+1&gt;2</w:t>
      </w:r>
    </w:p>
    <w:p w14:paraId="7EC2C5FC" w14:textId="77777777" w:rsidR="00125179" w:rsidRPr="00E26F58" w:rsidRDefault="00125179" w:rsidP="005D1BE3">
      <w:pPr>
        <w:pStyle w:val="aa"/>
        <w:numPr>
          <w:ilvl w:val="0"/>
          <w:numId w:val="2"/>
        </w:numPr>
        <w:spacing w:line="384" w:lineRule="auto"/>
        <w:ind w:firstLineChars="0"/>
        <w:rPr>
          <w:rFonts w:asciiTheme="minorEastAsia" w:eastAsiaTheme="minorEastAsia" w:hAnsiTheme="minorEastAsia"/>
        </w:rPr>
      </w:pPr>
      <w:r w:rsidRPr="00E26F58">
        <w:rPr>
          <w:rFonts w:asciiTheme="minorEastAsia" w:eastAsiaTheme="minorEastAsia" w:hAnsiTheme="minorEastAsia" w:hint="eastAsia"/>
          <w:bCs/>
          <w:sz w:val="23"/>
          <w:szCs w:val="23"/>
        </w:rPr>
        <w:t>公司目标VS部门目标</w:t>
      </w:r>
    </w:p>
    <w:p w14:paraId="11324697" w14:textId="77777777" w:rsidR="00125179" w:rsidRPr="00E26F58" w:rsidRDefault="00125179" w:rsidP="005D1BE3">
      <w:pPr>
        <w:pStyle w:val="aa"/>
        <w:numPr>
          <w:ilvl w:val="0"/>
          <w:numId w:val="2"/>
        </w:numPr>
        <w:spacing w:line="384" w:lineRule="auto"/>
        <w:ind w:firstLineChars="0"/>
        <w:rPr>
          <w:rFonts w:asciiTheme="minorEastAsia" w:eastAsiaTheme="minorEastAsia" w:hAnsiTheme="minorEastAsia"/>
        </w:rPr>
      </w:pPr>
      <w:r w:rsidRPr="00E26F58">
        <w:rPr>
          <w:rFonts w:asciiTheme="minorEastAsia" w:eastAsiaTheme="minorEastAsia" w:hAnsiTheme="minorEastAsia" w:hint="eastAsia"/>
          <w:bCs/>
          <w:sz w:val="23"/>
          <w:szCs w:val="23"/>
        </w:rPr>
        <w:t>部门间的关系</w:t>
      </w:r>
    </w:p>
    <w:p w14:paraId="50CAD403" w14:textId="77777777" w:rsidR="00125179" w:rsidRPr="00A019A7" w:rsidRDefault="00125179" w:rsidP="005D1BE3">
      <w:pPr>
        <w:pStyle w:val="aa"/>
        <w:numPr>
          <w:ilvl w:val="0"/>
          <w:numId w:val="2"/>
        </w:numPr>
        <w:spacing w:line="384" w:lineRule="auto"/>
        <w:ind w:firstLineChars="0"/>
        <w:rPr>
          <w:rFonts w:asciiTheme="minorEastAsia" w:eastAsiaTheme="minorEastAsia" w:hAnsiTheme="minorEastAsia"/>
        </w:rPr>
      </w:pPr>
      <w:r w:rsidRPr="00E26F58">
        <w:rPr>
          <w:rFonts w:asciiTheme="minorEastAsia" w:eastAsiaTheme="minorEastAsia" w:hAnsiTheme="minorEastAsia" w:hint="eastAsia"/>
          <w:bCs/>
          <w:sz w:val="23"/>
          <w:szCs w:val="23"/>
        </w:rPr>
        <w:t>目标----困难----沟通----协调----合作</w:t>
      </w:r>
    </w:p>
    <w:p w14:paraId="10346A08" w14:textId="77777777" w:rsidR="00A019A7" w:rsidRPr="00A019A7" w:rsidRDefault="00A019A7" w:rsidP="00A019A7">
      <w:pPr>
        <w:pStyle w:val="aa"/>
        <w:numPr>
          <w:ilvl w:val="0"/>
          <w:numId w:val="2"/>
        </w:numPr>
        <w:spacing w:line="384" w:lineRule="auto"/>
        <w:ind w:firstLineChars="0"/>
        <w:rPr>
          <w:rFonts w:asciiTheme="minorEastAsia" w:eastAsiaTheme="minorEastAsia" w:hAnsiTheme="minorEastAsia"/>
          <w:bCs/>
          <w:sz w:val="23"/>
          <w:szCs w:val="23"/>
        </w:rPr>
      </w:pPr>
      <w:r w:rsidRPr="00A019A7">
        <w:rPr>
          <w:rFonts w:asciiTheme="minorEastAsia" w:eastAsiaTheme="minorEastAsia" w:hAnsiTheme="minorEastAsia" w:hint="eastAsia"/>
          <w:bCs/>
          <w:sz w:val="23"/>
          <w:szCs w:val="23"/>
        </w:rPr>
        <w:t xml:space="preserve">组织通过分工协作和沟通协调来实现目标 </w:t>
      </w:r>
    </w:p>
    <w:p w14:paraId="45D480CF" w14:textId="77777777" w:rsidR="00A019A7" w:rsidRPr="00A019A7" w:rsidRDefault="00A019A7" w:rsidP="00A019A7">
      <w:pPr>
        <w:pStyle w:val="aa"/>
        <w:numPr>
          <w:ilvl w:val="0"/>
          <w:numId w:val="2"/>
        </w:numPr>
        <w:spacing w:line="384" w:lineRule="auto"/>
        <w:ind w:firstLineChars="0"/>
        <w:rPr>
          <w:rFonts w:asciiTheme="minorEastAsia" w:eastAsiaTheme="minorEastAsia" w:hAnsiTheme="minorEastAsia"/>
          <w:bCs/>
          <w:sz w:val="23"/>
          <w:szCs w:val="23"/>
        </w:rPr>
      </w:pPr>
      <w:r w:rsidRPr="00A019A7">
        <w:rPr>
          <w:rFonts w:asciiTheme="minorEastAsia" w:eastAsiaTheme="minorEastAsia" w:hAnsiTheme="minorEastAsia" w:hint="eastAsia"/>
          <w:bCs/>
          <w:sz w:val="23"/>
          <w:szCs w:val="23"/>
        </w:rPr>
        <w:t xml:space="preserve">协作的目的是使资源的效用最大化 </w:t>
      </w:r>
    </w:p>
    <w:p w14:paraId="045E5F1E" w14:textId="77777777" w:rsidR="00A019A7" w:rsidRPr="00A019A7" w:rsidRDefault="00A019A7" w:rsidP="00A019A7">
      <w:pPr>
        <w:pStyle w:val="aa"/>
        <w:numPr>
          <w:ilvl w:val="0"/>
          <w:numId w:val="2"/>
        </w:numPr>
        <w:spacing w:line="384" w:lineRule="auto"/>
        <w:ind w:firstLineChars="0"/>
        <w:rPr>
          <w:rFonts w:asciiTheme="minorEastAsia" w:eastAsiaTheme="minorEastAsia" w:hAnsiTheme="minorEastAsia"/>
        </w:rPr>
      </w:pPr>
      <w:r w:rsidRPr="00E26F58">
        <w:rPr>
          <w:rFonts w:asciiTheme="minorEastAsia" w:eastAsiaTheme="minorEastAsia" w:hAnsiTheme="minorEastAsia" w:hint="eastAsia"/>
          <w:bCs/>
          <w:sz w:val="23"/>
          <w:szCs w:val="23"/>
        </w:rPr>
        <w:t>协调</w:t>
      </w:r>
      <w:r>
        <w:rPr>
          <w:rFonts w:asciiTheme="minorEastAsia" w:eastAsiaTheme="minorEastAsia" w:hAnsiTheme="minorEastAsia" w:hint="eastAsia"/>
          <w:bCs/>
          <w:sz w:val="23"/>
          <w:szCs w:val="23"/>
        </w:rPr>
        <w:t>是</w:t>
      </w:r>
      <w:r w:rsidR="00125179" w:rsidRPr="00E26F58">
        <w:rPr>
          <w:rFonts w:asciiTheme="minorEastAsia" w:eastAsiaTheme="minorEastAsia" w:hAnsiTheme="minorEastAsia" w:hint="eastAsia"/>
          <w:bCs/>
          <w:sz w:val="23"/>
          <w:szCs w:val="23"/>
        </w:rPr>
        <w:t>管理者</w:t>
      </w:r>
      <w:proofErr w:type="gramStart"/>
      <w:r w:rsidR="00125179" w:rsidRPr="00E26F58">
        <w:rPr>
          <w:rFonts w:asciiTheme="minorEastAsia" w:eastAsiaTheme="minorEastAsia" w:hAnsiTheme="minorEastAsia" w:hint="eastAsia"/>
          <w:bCs/>
          <w:sz w:val="23"/>
          <w:szCs w:val="23"/>
        </w:rPr>
        <w:t>最</w:t>
      </w:r>
      <w:proofErr w:type="gramEnd"/>
      <w:r w:rsidR="00125179" w:rsidRPr="00E26F58">
        <w:rPr>
          <w:rFonts w:asciiTheme="minorEastAsia" w:eastAsiaTheme="minorEastAsia" w:hAnsiTheme="minorEastAsia" w:hint="eastAsia"/>
          <w:bCs/>
          <w:sz w:val="23"/>
          <w:szCs w:val="23"/>
        </w:rPr>
        <w:t>关键的能力</w:t>
      </w:r>
    </w:p>
    <w:p w14:paraId="3373B42D" w14:textId="77777777" w:rsidR="00125179" w:rsidRPr="00E26F58" w:rsidRDefault="00125179" w:rsidP="005D1BE3">
      <w:pPr>
        <w:pStyle w:val="aa"/>
        <w:numPr>
          <w:ilvl w:val="0"/>
          <w:numId w:val="2"/>
        </w:numPr>
        <w:spacing w:line="384" w:lineRule="auto"/>
        <w:ind w:firstLineChars="0"/>
        <w:rPr>
          <w:rFonts w:asciiTheme="minorEastAsia" w:eastAsiaTheme="minorEastAsia" w:hAnsiTheme="minorEastAsia"/>
        </w:rPr>
      </w:pPr>
      <w:r w:rsidRPr="00E26F58">
        <w:rPr>
          <w:rFonts w:asciiTheme="minorEastAsia" w:eastAsiaTheme="minorEastAsia" w:hAnsiTheme="minorEastAsia" w:hint="eastAsia"/>
          <w:bCs/>
          <w:sz w:val="23"/>
          <w:szCs w:val="23"/>
        </w:rPr>
        <w:t>思维模式的转换</w:t>
      </w:r>
    </w:p>
    <w:p w14:paraId="78D3F79D" w14:textId="78F55D3E" w:rsidR="00CC025B" w:rsidRPr="00E26F58" w:rsidRDefault="00CC025B" w:rsidP="003C27C3">
      <w:pPr>
        <w:adjustRightInd/>
        <w:spacing w:after="0" w:line="384" w:lineRule="auto"/>
        <w:rPr>
          <w:rFonts w:asciiTheme="minorEastAsia" w:eastAsiaTheme="minorEastAsia" w:hAnsiTheme="minorEastAsia" w:cs="宋体"/>
          <w:b/>
          <w:bCs/>
          <w:sz w:val="23"/>
          <w:szCs w:val="23"/>
        </w:rPr>
      </w:pPr>
      <w:r w:rsidRPr="00E26F58">
        <w:rPr>
          <w:rFonts w:asciiTheme="minorEastAsia" w:eastAsiaTheme="minorEastAsia" w:hAnsiTheme="minorEastAsia" w:cs="宋体" w:hint="eastAsia"/>
          <w:b/>
          <w:bCs/>
          <w:sz w:val="23"/>
          <w:szCs w:val="23"/>
        </w:rPr>
        <w:t>第三单元：跨部门沟通技巧</w:t>
      </w:r>
      <w:r w:rsidR="000C3AF5">
        <w:rPr>
          <w:rFonts w:asciiTheme="minorEastAsia" w:eastAsiaTheme="minorEastAsia" w:hAnsiTheme="minorEastAsia" w:cs="宋体" w:hint="eastAsia"/>
          <w:b/>
          <w:bCs/>
          <w:sz w:val="23"/>
          <w:szCs w:val="23"/>
        </w:rPr>
        <w:t xml:space="preserve"> </w:t>
      </w:r>
    </w:p>
    <w:p w14:paraId="76CF36FF" w14:textId="77777777" w:rsidR="00CC025B" w:rsidRPr="00E26F58" w:rsidRDefault="00CC025B" w:rsidP="00A019A7">
      <w:pPr>
        <w:pStyle w:val="aa"/>
        <w:numPr>
          <w:ilvl w:val="0"/>
          <w:numId w:val="3"/>
        </w:numPr>
        <w:spacing w:afterLines="50" w:after="180" w:line="384" w:lineRule="auto"/>
        <w:ind w:firstLineChars="0"/>
        <w:rPr>
          <w:rFonts w:asciiTheme="minorEastAsia" w:eastAsiaTheme="minorEastAsia" w:hAnsiTheme="minorEastAsia"/>
          <w:sz w:val="21"/>
          <w:szCs w:val="21"/>
        </w:rPr>
      </w:pPr>
      <w:r w:rsidRPr="00E26F58">
        <w:rPr>
          <w:rFonts w:asciiTheme="minorEastAsia" w:eastAsiaTheme="minorEastAsia" w:hAnsiTheme="minorEastAsia" w:hint="eastAsia"/>
          <w:sz w:val="21"/>
          <w:szCs w:val="21"/>
        </w:rPr>
        <w:t>工作沟通三技巧：</w:t>
      </w:r>
    </w:p>
    <w:p w14:paraId="067DC34F" w14:textId="77777777" w:rsidR="00CC025B" w:rsidRPr="00E26F58" w:rsidRDefault="00CC025B" w:rsidP="00A019A7">
      <w:pPr>
        <w:pStyle w:val="aa"/>
        <w:numPr>
          <w:ilvl w:val="0"/>
          <w:numId w:val="7"/>
        </w:numPr>
        <w:spacing w:afterLines="50" w:after="180" w:line="384" w:lineRule="auto"/>
        <w:ind w:firstLineChars="0"/>
        <w:rPr>
          <w:rFonts w:asciiTheme="minorEastAsia" w:eastAsiaTheme="minorEastAsia" w:hAnsiTheme="minorEastAsia"/>
          <w:sz w:val="21"/>
          <w:szCs w:val="21"/>
        </w:rPr>
      </w:pPr>
      <w:r w:rsidRPr="00E26F58">
        <w:rPr>
          <w:rFonts w:asciiTheme="minorEastAsia" w:eastAsiaTheme="minorEastAsia" w:hAnsiTheme="minorEastAsia" w:hint="eastAsia"/>
          <w:sz w:val="21"/>
          <w:szCs w:val="21"/>
        </w:rPr>
        <w:t>对上沟通技巧</w:t>
      </w:r>
    </w:p>
    <w:p w14:paraId="21BA6C1E" w14:textId="77777777" w:rsidR="00CC025B" w:rsidRPr="00E26F58" w:rsidRDefault="00CC025B" w:rsidP="00A019A7">
      <w:pPr>
        <w:pStyle w:val="aa"/>
        <w:numPr>
          <w:ilvl w:val="0"/>
          <w:numId w:val="7"/>
        </w:numPr>
        <w:spacing w:afterLines="50" w:after="180" w:line="384" w:lineRule="auto"/>
        <w:ind w:firstLineChars="0"/>
        <w:rPr>
          <w:rFonts w:asciiTheme="minorEastAsia" w:eastAsiaTheme="minorEastAsia" w:hAnsiTheme="minorEastAsia"/>
          <w:sz w:val="21"/>
          <w:szCs w:val="21"/>
        </w:rPr>
      </w:pPr>
      <w:r w:rsidRPr="00E26F58">
        <w:rPr>
          <w:rFonts w:asciiTheme="minorEastAsia" w:eastAsiaTheme="minorEastAsia" w:hAnsiTheme="minorEastAsia" w:hint="eastAsia"/>
          <w:sz w:val="21"/>
          <w:szCs w:val="21"/>
        </w:rPr>
        <w:t>平级沟通技巧</w:t>
      </w:r>
    </w:p>
    <w:p w14:paraId="07D27A24" w14:textId="77777777" w:rsidR="00CC025B" w:rsidRPr="00E26F58" w:rsidRDefault="00CC025B" w:rsidP="00A019A7">
      <w:pPr>
        <w:pStyle w:val="aa"/>
        <w:numPr>
          <w:ilvl w:val="0"/>
          <w:numId w:val="7"/>
        </w:numPr>
        <w:spacing w:afterLines="50" w:after="180" w:line="384" w:lineRule="auto"/>
        <w:ind w:firstLineChars="0"/>
        <w:rPr>
          <w:rFonts w:asciiTheme="minorEastAsia" w:eastAsiaTheme="minorEastAsia" w:hAnsiTheme="minorEastAsia"/>
          <w:sz w:val="21"/>
          <w:szCs w:val="21"/>
        </w:rPr>
      </w:pPr>
      <w:r w:rsidRPr="00E26F58">
        <w:rPr>
          <w:rFonts w:asciiTheme="minorEastAsia" w:eastAsiaTheme="minorEastAsia" w:hAnsiTheme="minorEastAsia" w:hint="eastAsia"/>
          <w:sz w:val="21"/>
          <w:szCs w:val="21"/>
        </w:rPr>
        <w:t>对下沟通技巧</w:t>
      </w:r>
    </w:p>
    <w:p w14:paraId="30A4763E" w14:textId="77777777" w:rsidR="00467A39" w:rsidRPr="00E26F58" w:rsidRDefault="00467A39" w:rsidP="00A019A7">
      <w:pPr>
        <w:pStyle w:val="aa"/>
        <w:numPr>
          <w:ilvl w:val="0"/>
          <w:numId w:val="7"/>
        </w:numPr>
        <w:spacing w:afterLines="50" w:after="180" w:line="384" w:lineRule="auto"/>
        <w:ind w:firstLineChars="0"/>
        <w:rPr>
          <w:rFonts w:asciiTheme="minorEastAsia" w:eastAsiaTheme="minorEastAsia" w:hAnsiTheme="minorEastAsia"/>
          <w:sz w:val="21"/>
          <w:szCs w:val="21"/>
        </w:rPr>
      </w:pPr>
      <w:r w:rsidRPr="00E26F58">
        <w:rPr>
          <w:rFonts w:asciiTheme="minorEastAsia" w:eastAsiaTheme="minorEastAsia" w:hAnsiTheme="minorEastAsia" w:hint="eastAsia"/>
          <w:sz w:val="21"/>
          <w:szCs w:val="21"/>
        </w:rPr>
        <w:t>项目间沟通技巧</w:t>
      </w:r>
    </w:p>
    <w:p w14:paraId="30590716" w14:textId="77777777" w:rsidR="00CC025B" w:rsidRPr="00E26F58" w:rsidRDefault="00A70E00" w:rsidP="00A019A7">
      <w:pPr>
        <w:pStyle w:val="aa"/>
        <w:numPr>
          <w:ilvl w:val="0"/>
          <w:numId w:val="3"/>
        </w:numPr>
        <w:spacing w:afterLines="50" w:after="180" w:line="384" w:lineRule="auto"/>
        <w:ind w:firstLineChars="0"/>
        <w:rPr>
          <w:rFonts w:asciiTheme="minorEastAsia" w:eastAsiaTheme="minorEastAsia" w:hAnsiTheme="minorEastAsia"/>
          <w:sz w:val="21"/>
          <w:szCs w:val="21"/>
        </w:rPr>
      </w:pPr>
      <w:r>
        <w:rPr>
          <w:rFonts w:asciiTheme="minorEastAsia" w:eastAsiaTheme="minorEastAsia" w:hAnsiTheme="minorEastAsia" w:hint="eastAsia"/>
          <w:sz w:val="21"/>
          <w:szCs w:val="21"/>
        </w:rPr>
        <w:lastRenderedPageBreak/>
        <w:t>跨部门沟通四</w:t>
      </w:r>
      <w:r w:rsidR="00CC025B" w:rsidRPr="00E26F58">
        <w:rPr>
          <w:rFonts w:asciiTheme="minorEastAsia" w:eastAsiaTheme="minorEastAsia" w:hAnsiTheme="minorEastAsia" w:hint="eastAsia"/>
          <w:sz w:val="21"/>
          <w:szCs w:val="21"/>
        </w:rPr>
        <w:t>原则：</w:t>
      </w:r>
    </w:p>
    <w:p w14:paraId="6271934F" w14:textId="77777777" w:rsidR="00CC025B" w:rsidRPr="00E26F58" w:rsidRDefault="00CC025B" w:rsidP="00A019A7">
      <w:pPr>
        <w:pStyle w:val="aa"/>
        <w:numPr>
          <w:ilvl w:val="0"/>
          <w:numId w:val="8"/>
        </w:numPr>
        <w:spacing w:afterLines="50" w:after="180" w:line="384" w:lineRule="auto"/>
        <w:ind w:firstLineChars="0"/>
        <w:rPr>
          <w:rFonts w:asciiTheme="minorEastAsia" w:eastAsiaTheme="minorEastAsia" w:hAnsiTheme="minorEastAsia"/>
          <w:sz w:val="21"/>
          <w:szCs w:val="21"/>
        </w:rPr>
      </w:pPr>
      <w:r w:rsidRPr="00E26F58">
        <w:rPr>
          <w:rFonts w:asciiTheme="minorEastAsia" w:eastAsiaTheme="minorEastAsia" w:hAnsiTheme="minorEastAsia" w:hint="eastAsia"/>
          <w:sz w:val="21"/>
          <w:szCs w:val="21"/>
        </w:rPr>
        <w:t>主动——跨部门沟通的第一要义</w:t>
      </w:r>
    </w:p>
    <w:p w14:paraId="3A2D2001" w14:textId="77777777" w:rsidR="00CC025B" w:rsidRPr="00E26F58" w:rsidRDefault="00CC025B" w:rsidP="00A019A7">
      <w:pPr>
        <w:pStyle w:val="aa"/>
        <w:numPr>
          <w:ilvl w:val="0"/>
          <w:numId w:val="8"/>
        </w:numPr>
        <w:spacing w:afterLines="50" w:after="180" w:line="384" w:lineRule="auto"/>
        <w:ind w:firstLineChars="0"/>
        <w:rPr>
          <w:rFonts w:asciiTheme="minorEastAsia" w:eastAsiaTheme="minorEastAsia" w:hAnsiTheme="minorEastAsia"/>
          <w:sz w:val="21"/>
          <w:szCs w:val="21"/>
        </w:rPr>
      </w:pPr>
      <w:r w:rsidRPr="00E26F58">
        <w:rPr>
          <w:rFonts w:asciiTheme="minorEastAsia" w:eastAsiaTheme="minorEastAsia" w:hAnsiTheme="minorEastAsia" w:hint="eastAsia"/>
          <w:sz w:val="21"/>
          <w:szCs w:val="21"/>
        </w:rPr>
        <w:t>面子第一，道理第二</w:t>
      </w:r>
    </w:p>
    <w:p w14:paraId="7031AC30" w14:textId="77777777" w:rsidR="00CC025B" w:rsidRDefault="00CC025B" w:rsidP="00A019A7">
      <w:pPr>
        <w:pStyle w:val="aa"/>
        <w:numPr>
          <w:ilvl w:val="0"/>
          <w:numId w:val="8"/>
        </w:numPr>
        <w:spacing w:afterLines="50" w:after="180" w:line="384" w:lineRule="auto"/>
        <w:ind w:firstLineChars="0"/>
        <w:rPr>
          <w:rFonts w:asciiTheme="minorEastAsia" w:eastAsiaTheme="minorEastAsia" w:hAnsiTheme="minorEastAsia"/>
          <w:sz w:val="21"/>
          <w:szCs w:val="21"/>
        </w:rPr>
      </w:pPr>
      <w:r w:rsidRPr="00E26F58">
        <w:rPr>
          <w:rFonts w:asciiTheme="minorEastAsia" w:eastAsiaTheme="minorEastAsia" w:hAnsiTheme="minorEastAsia" w:hint="eastAsia"/>
          <w:sz w:val="21"/>
          <w:szCs w:val="21"/>
        </w:rPr>
        <w:t>永远不要嫌麻烦</w:t>
      </w:r>
    </w:p>
    <w:p w14:paraId="3CA7A7DF" w14:textId="77777777" w:rsidR="00A70E00" w:rsidRPr="00E26F58" w:rsidRDefault="00A70E00" w:rsidP="00A019A7">
      <w:pPr>
        <w:pStyle w:val="aa"/>
        <w:numPr>
          <w:ilvl w:val="0"/>
          <w:numId w:val="8"/>
        </w:numPr>
        <w:spacing w:afterLines="50" w:after="180" w:line="384" w:lineRule="auto"/>
        <w:ind w:firstLineChars="0"/>
        <w:rPr>
          <w:rFonts w:asciiTheme="minorEastAsia" w:eastAsiaTheme="minorEastAsia" w:hAnsiTheme="minorEastAsia"/>
          <w:sz w:val="21"/>
          <w:szCs w:val="21"/>
        </w:rPr>
      </w:pPr>
      <w:r>
        <w:rPr>
          <w:rFonts w:asciiTheme="minorEastAsia" w:eastAsiaTheme="minorEastAsia" w:hAnsiTheme="minorEastAsia" w:hint="eastAsia"/>
          <w:sz w:val="21"/>
          <w:szCs w:val="21"/>
        </w:rPr>
        <w:t>功夫在诗外</w:t>
      </w:r>
    </w:p>
    <w:p w14:paraId="06DFE85D" w14:textId="77777777" w:rsidR="007E1CEC" w:rsidRPr="00E26F58" w:rsidRDefault="007E1CEC" w:rsidP="005D1BE3">
      <w:pPr>
        <w:pStyle w:val="aa"/>
        <w:numPr>
          <w:ilvl w:val="0"/>
          <w:numId w:val="4"/>
        </w:numPr>
        <w:spacing w:line="384" w:lineRule="auto"/>
        <w:ind w:firstLineChars="0"/>
        <w:rPr>
          <w:rFonts w:asciiTheme="minorEastAsia" w:eastAsiaTheme="minorEastAsia" w:hAnsiTheme="minorEastAsia"/>
          <w:sz w:val="21"/>
          <w:szCs w:val="21"/>
        </w:rPr>
      </w:pPr>
      <w:r w:rsidRPr="00E26F58">
        <w:rPr>
          <w:rFonts w:asciiTheme="minorEastAsia" w:eastAsiaTheme="minorEastAsia" w:hAnsiTheme="minorEastAsia" w:hint="eastAsia"/>
          <w:sz w:val="21"/>
          <w:szCs w:val="21"/>
        </w:rPr>
        <w:t>跨部门沟通四步骤</w:t>
      </w:r>
    </w:p>
    <w:p w14:paraId="56E1DCCC" w14:textId="77777777" w:rsidR="00CC025B" w:rsidRPr="00E26F58" w:rsidRDefault="00CC025B" w:rsidP="00A019A7">
      <w:pPr>
        <w:pStyle w:val="aa"/>
        <w:numPr>
          <w:ilvl w:val="0"/>
          <w:numId w:val="3"/>
        </w:numPr>
        <w:spacing w:afterLines="50" w:after="180" w:line="384" w:lineRule="auto"/>
        <w:ind w:firstLineChars="0"/>
        <w:rPr>
          <w:rFonts w:asciiTheme="minorEastAsia" w:eastAsiaTheme="minorEastAsia" w:hAnsiTheme="minorEastAsia"/>
          <w:sz w:val="21"/>
          <w:szCs w:val="21"/>
        </w:rPr>
      </w:pPr>
      <w:r w:rsidRPr="00E26F58">
        <w:rPr>
          <w:rFonts w:asciiTheme="minorEastAsia" w:eastAsiaTheme="minorEastAsia" w:hAnsiTheme="minorEastAsia" w:hint="eastAsia"/>
          <w:sz w:val="21"/>
          <w:szCs w:val="21"/>
        </w:rPr>
        <w:t>与不同类型同事沟通技巧</w:t>
      </w:r>
    </w:p>
    <w:p w14:paraId="31E073F9" w14:textId="77777777" w:rsidR="007E1CEC" w:rsidRPr="00E26F58" w:rsidRDefault="007E1CEC" w:rsidP="005D1BE3">
      <w:pPr>
        <w:pStyle w:val="aa"/>
        <w:numPr>
          <w:ilvl w:val="0"/>
          <w:numId w:val="10"/>
        </w:numPr>
        <w:spacing w:line="384" w:lineRule="auto"/>
        <w:ind w:firstLineChars="0"/>
        <w:rPr>
          <w:rFonts w:asciiTheme="minorEastAsia" w:eastAsiaTheme="minorEastAsia" w:hAnsiTheme="minorEastAsia"/>
        </w:rPr>
      </w:pPr>
      <w:r w:rsidRPr="00E26F58">
        <w:rPr>
          <w:rFonts w:asciiTheme="minorEastAsia" w:eastAsiaTheme="minorEastAsia" w:hAnsiTheme="minorEastAsia" w:hint="eastAsia"/>
          <w:sz w:val="23"/>
          <w:szCs w:val="23"/>
        </w:rPr>
        <w:t>四种性格的特点描述</w:t>
      </w:r>
    </w:p>
    <w:p w14:paraId="0ACDE696" w14:textId="77777777" w:rsidR="007E1CEC" w:rsidRPr="00E26F58" w:rsidRDefault="007E1CEC" w:rsidP="005D1BE3">
      <w:pPr>
        <w:pStyle w:val="aa"/>
        <w:numPr>
          <w:ilvl w:val="0"/>
          <w:numId w:val="10"/>
        </w:numPr>
        <w:spacing w:line="384" w:lineRule="auto"/>
        <w:ind w:firstLineChars="0"/>
        <w:rPr>
          <w:rFonts w:asciiTheme="minorEastAsia" w:eastAsiaTheme="minorEastAsia" w:hAnsiTheme="minorEastAsia"/>
        </w:rPr>
      </w:pPr>
      <w:r w:rsidRPr="00E26F58">
        <w:rPr>
          <w:rFonts w:asciiTheme="minorEastAsia" w:eastAsiaTheme="minorEastAsia" w:hAnsiTheme="minorEastAsia" w:hint="eastAsia"/>
          <w:sz w:val="23"/>
          <w:szCs w:val="23"/>
        </w:rPr>
        <w:t>分析、测试：自己属于什么性格？</w:t>
      </w:r>
    </w:p>
    <w:p w14:paraId="1813B4C7" w14:textId="77777777" w:rsidR="00125179" w:rsidRPr="00E26F58" w:rsidRDefault="007E1CEC" w:rsidP="005D1BE3">
      <w:pPr>
        <w:pStyle w:val="aa"/>
        <w:numPr>
          <w:ilvl w:val="0"/>
          <w:numId w:val="10"/>
        </w:numPr>
        <w:spacing w:line="384" w:lineRule="auto"/>
        <w:ind w:firstLineChars="0"/>
        <w:rPr>
          <w:rFonts w:asciiTheme="minorEastAsia" w:eastAsiaTheme="minorEastAsia" w:hAnsiTheme="minorEastAsia"/>
        </w:rPr>
      </w:pPr>
      <w:r w:rsidRPr="00E26F58">
        <w:rPr>
          <w:rFonts w:asciiTheme="minorEastAsia" w:eastAsiaTheme="minorEastAsia" w:hAnsiTheme="minorEastAsia" w:hint="eastAsia"/>
          <w:sz w:val="23"/>
          <w:szCs w:val="23"/>
        </w:rPr>
        <w:t>与四种性格的人相处技巧</w:t>
      </w:r>
    </w:p>
    <w:p w14:paraId="470AF72E" w14:textId="77777777" w:rsidR="00125179" w:rsidRPr="00125179" w:rsidRDefault="007E1CEC" w:rsidP="003C27C3">
      <w:pPr>
        <w:adjustRightInd/>
        <w:spacing w:after="0" w:line="384" w:lineRule="auto"/>
        <w:rPr>
          <w:rFonts w:asciiTheme="minorEastAsia" w:eastAsiaTheme="minorEastAsia" w:hAnsiTheme="minorEastAsia" w:cs="宋体"/>
          <w:sz w:val="24"/>
          <w:szCs w:val="24"/>
        </w:rPr>
      </w:pPr>
      <w:r w:rsidRPr="00E26F58">
        <w:rPr>
          <w:rFonts w:asciiTheme="minorEastAsia" w:eastAsiaTheme="minorEastAsia" w:hAnsiTheme="minorEastAsia" w:hint="eastAsia"/>
          <w:b/>
          <w:bCs/>
          <w:sz w:val="23"/>
          <w:szCs w:val="23"/>
        </w:rPr>
        <w:t>第四单元：</w:t>
      </w:r>
      <w:r w:rsidR="00125179" w:rsidRPr="00125179">
        <w:rPr>
          <w:rFonts w:asciiTheme="minorEastAsia" w:eastAsiaTheme="minorEastAsia" w:hAnsiTheme="minorEastAsia" w:cs="宋体" w:hint="eastAsia"/>
          <w:b/>
          <w:bCs/>
          <w:sz w:val="23"/>
          <w:szCs w:val="23"/>
        </w:rPr>
        <w:t>团队冲突与化解</w:t>
      </w:r>
    </w:p>
    <w:p w14:paraId="0AB98518" w14:textId="77777777" w:rsidR="00BC75CC" w:rsidRPr="00BC75CC" w:rsidRDefault="00125179" w:rsidP="005D1BE3">
      <w:pPr>
        <w:pStyle w:val="aa"/>
        <w:numPr>
          <w:ilvl w:val="0"/>
          <w:numId w:val="6"/>
        </w:numPr>
        <w:spacing w:line="384" w:lineRule="auto"/>
        <w:ind w:firstLineChars="0"/>
        <w:rPr>
          <w:rFonts w:asciiTheme="minorEastAsia" w:eastAsiaTheme="minorEastAsia" w:hAnsiTheme="minorEastAsia"/>
        </w:rPr>
      </w:pPr>
      <w:r w:rsidRPr="00E26F58">
        <w:rPr>
          <w:rFonts w:asciiTheme="minorEastAsia" w:eastAsiaTheme="minorEastAsia" w:hAnsiTheme="minorEastAsia" w:hint="eastAsia"/>
          <w:sz w:val="23"/>
          <w:szCs w:val="23"/>
        </w:rPr>
        <w:t>对冲突的认知</w:t>
      </w:r>
    </w:p>
    <w:p w14:paraId="0A3393FB" w14:textId="77777777" w:rsidR="00125179" w:rsidRPr="00BC75CC" w:rsidRDefault="00BC75CC" w:rsidP="005D1BE3">
      <w:pPr>
        <w:pStyle w:val="aa"/>
        <w:numPr>
          <w:ilvl w:val="0"/>
          <w:numId w:val="6"/>
        </w:numPr>
        <w:spacing w:line="384" w:lineRule="auto"/>
        <w:ind w:firstLineChars="0"/>
        <w:rPr>
          <w:rFonts w:asciiTheme="minorEastAsia" w:eastAsiaTheme="minorEastAsia" w:hAnsiTheme="minorEastAsia"/>
          <w:sz w:val="23"/>
          <w:szCs w:val="23"/>
        </w:rPr>
      </w:pPr>
      <w:r>
        <w:rPr>
          <w:rFonts w:asciiTheme="minorEastAsia" w:eastAsiaTheme="minorEastAsia" w:hAnsiTheme="minorEastAsia" w:hint="eastAsia"/>
          <w:sz w:val="23"/>
          <w:szCs w:val="23"/>
        </w:rPr>
        <w:t>托马斯—</w:t>
      </w:r>
      <w:r w:rsidRPr="00BC75CC">
        <w:rPr>
          <w:rFonts w:asciiTheme="minorEastAsia" w:eastAsiaTheme="minorEastAsia" w:hAnsiTheme="minorEastAsia" w:hint="eastAsia"/>
          <w:sz w:val="23"/>
          <w:szCs w:val="23"/>
        </w:rPr>
        <w:t>基尔</w:t>
      </w:r>
      <w:proofErr w:type="gramStart"/>
      <w:r w:rsidRPr="00BC75CC">
        <w:rPr>
          <w:rFonts w:asciiTheme="minorEastAsia" w:eastAsiaTheme="minorEastAsia" w:hAnsiTheme="minorEastAsia" w:hint="eastAsia"/>
          <w:sz w:val="23"/>
          <w:szCs w:val="23"/>
        </w:rPr>
        <w:t>曼</w:t>
      </w:r>
      <w:proofErr w:type="gramEnd"/>
      <w:r>
        <w:rPr>
          <w:rFonts w:asciiTheme="minorEastAsia" w:eastAsiaTheme="minorEastAsia" w:hAnsiTheme="minorEastAsia" w:hint="eastAsia"/>
          <w:sz w:val="23"/>
          <w:szCs w:val="23"/>
        </w:rPr>
        <w:t>冲突</w:t>
      </w:r>
      <w:r w:rsidRPr="00BC75CC">
        <w:rPr>
          <w:rFonts w:asciiTheme="minorEastAsia" w:eastAsiaTheme="minorEastAsia" w:hAnsiTheme="minorEastAsia" w:hint="eastAsia"/>
          <w:sz w:val="23"/>
          <w:szCs w:val="23"/>
        </w:rPr>
        <w:t>模型</w:t>
      </w:r>
      <w:r>
        <w:rPr>
          <w:rFonts w:asciiTheme="minorEastAsia" w:eastAsiaTheme="minorEastAsia" w:hAnsiTheme="minorEastAsia" w:hint="eastAsia"/>
          <w:sz w:val="23"/>
          <w:szCs w:val="23"/>
        </w:rPr>
        <w:t>分析</w:t>
      </w:r>
    </w:p>
    <w:p w14:paraId="77C0C8BD" w14:textId="77777777" w:rsidR="00E26F58" w:rsidRPr="00BC75CC" w:rsidRDefault="00BC75CC" w:rsidP="00BC75CC">
      <w:pPr>
        <w:pStyle w:val="aa"/>
        <w:numPr>
          <w:ilvl w:val="0"/>
          <w:numId w:val="6"/>
        </w:numPr>
        <w:spacing w:line="384" w:lineRule="auto"/>
        <w:ind w:firstLineChars="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  <w:sz w:val="23"/>
          <w:szCs w:val="23"/>
        </w:rPr>
        <w:t>产生冲突的五大原因</w:t>
      </w:r>
    </w:p>
    <w:p w14:paraId="39E20295" w14:textId="77777777" w:rsidR="00125179" w:rsidRPr="00BC75CC" w:rsidRDefault="00BC75CC" w:rsidP="00BC75CC">
      <w:pPr>
        <w:pStyle w:val="aa"/>
        <w:numPr>
          <w:ilvl w:val="0"/>
          <w:numId w:val="6"/>
        </w:numPr>
        <w:spacing w:line="384" w:lineRule="auto"/>
        <w:ind w:firstLineChars="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  <w:sz w:val="23"/>
          <w:szCs w:val="23"/>
        </w:rPr>
        <w:t>冲突</w:t>
      </w:r>
      <w:r w:rsidR="00125179" w:rsidRPr="00E26F58">
        <w:rPr>
          <w:rFonts w:asciiTheme="minorEastAsia" w:eastAsiaTheme="minorEastAsia" w:hAnsiTheme="minorEastAsia" w:hint="eastAsia"/>
          <w:sz w:val="23"/>
          <w:szCs w:val="23"/>
        </w:rPr>
        <w:t>化解</w:t>
      </w:r>
      <w:r>
        <w:rPr>
          <w:rFonts w:asciiTheme="minorEastAsia" w:eastAsiaTheme="minorEastAsia" w:hAnsiTheme="minorEastAsia" w:hint="eastAsia"/>
          <w:sz w:val="23"/>
          <w:szCs w:val="23"/>
        </w:rPr>
        <w:t>五大</w:t>
      </w:r>
      <w:r w:rsidR="00125179" w:rsidRPr="00E26F58">
        <w:rPr>
          <w:rFonts w:asciiTheme="minorEastAsia" w:eastAsiaTheme="minorEastAsia" w:hAnsiTheme="minorEastAsia" w:hint="eastAsia"/>
          <w:sz w:val="23"/>
          <w:szCs w:val="23"/>
        </w:rPr>
        <w:t>策略</w:t>
      </w:r>
    </w:p>
    <w:p w14:paraId="2E89D4CA" w14:textId="77777777" w:rsidR="007E1CEC" w:rsidRPr="00E26F58" w:rsidRDefault="00467A39" w:rsidP="005D1BE3">
      <w:pPr>
        <w:pStyle w:val="aa"/>
        <w:numPr>
          <w:ilvl w:val="0"/>
          <w:numId w:val="6"/>
        </w:numPr>
        <w:spacing w:line="384" w:lineRule="auto"/>
        <w:ind w:firstLineChars="0"/>
        <w:rPr>
          <w:rFonts w:asciiTheme="minorEastAsia" w:eastAsiaTheme="minorEastAsia" w:hAnsiTheme="minorEastAsia"/>
        </w:rPr>
      </w:pPr>
      <w:r w:rsidRPr="00E26F58">
        <w:rPr>
          <w:rFonts w:asciiTheme="minorEastAsia" w:eastAsiaTheme="minorEastAsia" w:hAnsiTheme="minorEastAsia" w:hint="eastAsia"/>
          <w:bCs/>
          <w:sz w:val="23"/>
          <w:szCs w:val="23"/>
        </w:rPr>
        <w:t>双赢</w:t>
      </w:r>
      <w:r w:rsidR="007E1CEC" w:rsidRPr="00E26F58">
        <w:rPr>
          <w:rFonts w:asciiTheme="minorEastAsia" w:eastAsiaTheme="minorEastAsia" w:hAnsiTheme="minorEastAsia" w:hint="eastAsia"/>
          <w:bCs/>
          <w:sz w:val="23"/>
          <w:szCs w:val="23"/>
        </w:rPr>
        <w:t>沟通六步曲</w:t>
      </w:r>
    </w:p>
    <w:p w14:paraId="78B507DF" w14:textId="77777777" w:rsidR="007E1CEC" w:rsidRPr="00E26F58" w:rsidRDefault="007E1CEC" w:rsidP="005D1BE3">
      <w:pPr>
        <w:pStyle w:val="aa"/>
        <w:numPr>
          <w:ilvl w:val="0"/>
          <w:numId w:val="16"/>
        </w:numPr>
        <w:spacing w:line="384" w:lineRule="auto"/>
        <w:ind w:firstLineChars="0"/>
        <w:rPr>
          <w:rFonts w:asciiTheme="minorEastAsia" w:eastAsiaTheme="minorEastAsia" w:hAnsiTheme="minorEastAsia"/>
        </w:rPr>
      </w:pPr>
      <w:r w:rsidRPr="00E26F58">
        <w:rPr>
          <w:rFonts w:asciiTheme="minorEastAsia" w:eastAsiaTheme="minorEastAsia" w:hAnsiTheme="minorEastAsia" w:hint="eastAsia"/>
          <w:sz w:val="23"/>
          <w:szCs w:val="23"/>
        </w:rPr>
        <w:t>耐心倾听、认真观察</w:t>
      </w:r>
    </w:p>
    <w:p w14:paraId="53FBE295" w14:textId="77777777" w:rsidR="007E1CEC" w:rsidRPr="00E26F58" w:rsidRDefault="007E1CEC" w:rsidP="005D1BE3">
      <w:pPr>
        <w:pStyle w:val="aa"/>
        <w:numPr>
          <w:ilvl w:val="0"/>
          <w:numId w:val="16"/>
        </w:numPr>
        <w:spacing w:line="384" w:lineRule="auto"/>
        <w:ind w:firstLineChars="0"/>
        <w:rPr>
          <w:rFonts w:asciiTheme="minorEastAsia" w:eastAsiaTheme="minorEastAsia" w:hAnsiTheme="minorEastAsia"/>
        </w:rPr>
      </w:pPr>
      <w:r w:rsidRPr="00E26F58">
        <w:rPr>
          <w:rFonts w:asciiTheme="minorEastAsia" w:eastAsiaTheme="minorEastAsia" w:hAnsiTheme="minorEastAsia" w:hint="eastAsia"/>
          <w:sz w:val="23"/>
          <w:szCs w:val="23"/>
        </w:rPr>
        <w:t>表示理解及共赢意识</w:t>
      </w:r>
    </w:p>
    <w:p w14:paraId="01304F9D" w14:textId="77777777" w:rsidR="007E1CEC" w:rsidRPr="00E26F58" w:rsidRDefault="007E1CEC" w:rsidP="005D1BE3">
      <w:pPr>
        <w:pStyle w:val="aa"/>
        <w:numPr>
          <w:ilvl w:val="0"/>
          <w:numId w:val="16"/>
        </w:numPr>
        <w:spacing w:line="384" w:lineRule="auto"/>
        <w:ind w:firstLineChars="0"/>
        <w:rPr>
          <w:rFonts w:asciiTheme="minorEastAsia" w:eastAsiaTheme="minorEastAsia" w:hAnsiTheme="minorEastAsia"/>
        </w:rPr>
      </w:pPr>
      <w:r w:rsidRPr="00E26F58">
        <w:rPr>
          <w:rFonts w:asciiTheme="minorEastAsia" w:eastAsiaTheme="minorEastAsia" w:hAnsiTheme="minorEastAsia" w:hint="eastAsia"/>
          <w:sz w:val="23"/>
          <w:szCs w:val="23"/>
        </w:rPr>
        <w:t>分析原因、分析对方深层需求、思考行动方案</w:t>
      </w:r>
    </w:p>
    <w:p w14:paraId="356AF993" w14:textId="77777777" w:rsidR="007E1CEC" w:rsidRPr="00E26F58" w:rsidRDefault="007E1CEC" w:rsidP="005D1BE3">
      <w:pPr>
        <w:pStyle w:val="aa"/>
        <w:numPr>
          <w:ilvl w:val="0"/>
          <w:numId w:val="16"/>
        </w:numPr>
        <w:spacing w:line="384" w:lineRule="auto"/>
        <w:ind w:firstLineChars="0"/>
        <w:rPr>
          <w:rFonts w:asciiTheme="minorEastAsia" w:eastAsiaTheme="minorEastAsia" w:hAnsiTheme="minorEastAsia"/>
        </w:rPr>
      </w:pPr>
      <w:r w:rsidRPr="00E26F58">
        <w:rPr>
          <w:rFonts w:asciiTheme="minorEastAsia" w:eastAsiaTheme="minorEastAsia" w:hAnsiTheme="minorEastAsia" w:hint="eastAsia"/>
          <w:sz w:val="23"/>
          <w:szCs w:val="23"/>
        </w:rPr>
        <w:t>提出双赢合作方案</w:t>
      </w:r>
    </w:p>
    <w:p w14:paraId="63F55771" w14:textId="77777777" w:rsidR="007E1CEC" w:rsidRPr="00E26F58" w:rsidRDefault="007E1CEC" w:rsidP="005D1BE3">
      <w:pPr>
        <w:pStyle w:val="aa"/>
        <w:numPr>
          <w:ilvl w:val="0"/>
          <w:numId w:val="16"/>
        </w:numPr>
        <w:spacing w:line="384" w:lineRule="auto"/>
        <w:ind w:firstLineChars="0"/>
        <w:rPr>
          <w:rFonts w:asciiTheme="minorEastAsia" w:eastAsiaTheme="minorEastAsia" w:hAnsiTheme="minorEastAsia"/>
        </w:rPr>
      </w:pPr>
      <w:r w:rsidRPr="00E26F58">
        <w:rPr>
          <w:rFonts w:asciiTheme="minorEastAsia" w:eastAsiaTheme="minorEastAsia" w:hAnsiTheme="minorEastAsia" w:hint="eastAsia"/>
          <w:sz w:val="23"/>
          <w:szCs w:val="23"/>
        </w:rPr>
        <w:t>获得认同立即执行</w:t>
      </w:r>
    </w:p>
    <w:p w14:paraId="56286397" w14:textId="77777777" w:rsidR="007E1CEC" w:rsidRPr="00E26F58" w:rsidRDefault="007E1CEC" w:rsidP="005D1BE3">
      <w:pPr>
        <w:pStyle w:val="aa"/>
        <w:numPr>
          <w:ilvl w:val="0"/>
          <w:numId w:val="16"/>
        </w:numPr>
        <w:spacing w:line="384" w:lineRule="auto"/>
        <w:ind w:firstLineChars="0"/>
        <w:rPr>
          <w:rFonts w:asciiTheme="minorEastAsia" w:eastAsiaTheme="minorEastAsia" w:hAnsiTheme="minorEastAsia"/>
          <w:sz w:val="23"/>
          <w:szCs w:val="23"/>
        </w:rPr>
      </w:pPr>
      <w:r w:rsidRPr="00E26F58">
        <w:rPr>
          <w:rFonts w:asciiTheme="minorEastAsia" w:eastAsiaTheme="minorEastAsia" w:hAnsiTheme="minorEastAsia" w:hint="eastAsia"/>
          <w:sz w:val="23"/>
          <w:szCs w:val="23"/>
        </w:rPr>
        <w:t>跟进实施、监督检查</w:t>
      </w:r>
    </w:p>
    <w:p w14:paraId="66817404" w14:textId="77777777" w:rsidR="007E1CEC" w:rsidRPr="00E26F58" w:rsidRDefault="00467A39" w:rsidP="003C27C3">
      <w:pPr>
        <w:spacing w:line="384" w:lineRule="auto"/>
        <w:rPr>
          <w:rFonts w:asciiTheme="minorEastAsia" w:eastAsiaTheme="minorEastAsia" w:hAnsiTheme="minorEastAsia"/>
          <w:b/>
          <w:sz w:val="23"/>
          <w:szCs w:val="23"/>
        </w:rPr>
      </w:pPr>
      <w:r w:rsidRPr="00E26F58">
        <w:rPr>
          <w:rFonts w:asciiTheme="minorEastAsia" w:eastAsiaTheme="minorEastAsia" w:hAnsiTheme="minorEastAsia" w:hint="eastAsia"/>
          <w:b/>
          <w:sz w:val="23"/>
          <w:szCs w:val="23"/>
        </w:rPr>
        <w:t>第五单元：建立高效跨部门沟通模式</w:t>
      </w:r>
    </w:p>
    <w:p w14:paraId="0F4CA755" w14:textId="77777777" w:rsidR="007E1CEC" w:rsidRPr="00E26F58" w:rsidRDefault="00467A39" w:rsidP="005D1BE3">
      <w:pPr>
        <w:pStyle w:val="aa"/>
        <w:numPr>
          <w:ilvl w:val="0"/>
          <w:numId w:val="6"/>
        </w:numPr>
        <w:spacing w:line="384" w:lineRule="auto"/>
        <w:ind w:firstLineChars="0"/>
        <w:rPr>
          <w:rFonts w:asciiTheme="minorEastAsia" w:eastAsiaTheme="minorEastAsia" w:hAnsiTheme="minorEastAsia"/>
          <w:sz w:val="21"/>
          <w:szCs w:val="21"/>
        </w:rPr>
      </w:pPr>
      <w:r w:rsidRPr="00E26F58">
        <w:rPr>
          <w:rFonts w:asciiTheme="minorEastAsia" w:eastAsiaTheme="minorEastAsia" w:hAnsiTheme="minorEastAsia" w:hint="eastAsia"/>
          <w:sz w:val="21"/>
          <w:szCs w:val="21"/>
        </w:rPr>
        <w:lastRenderedPageBreak/>
        <w:t>建立</w:t>
      </w:r>
      <w:r w:rsidR="007E1CEC" w:rsidRPr="00E26F58">
        <w:rPr>
          <w:rFonts w:asciiTheme="minorEastAsia" w:eastAsiaTheme="minorEastAsia" w:hAnsiTheme="minorEastAsia" w:hint="eastAsia"/>
          <w:sz w:val="21"/>
          <w:szCs w:val="21"/>
        </w:rPr>
        <w:t>部门沟通</w:t>
      </w:r>
      <w:r w:rsidR="00A32501" w:rsidRPr="00E26F58">
        <w:rPr>
          <w:rFonts w:asciiTheme="minorEastAsia" w:eastAsiaTheme="minorEastAsia" w:hAnsiTheme="minorEastAsia" w:hint="eastAsia"/>
          <w:sz w:val="21"/>
          <w:szCs w:val="21"/>
        </w:rPr>
        <w:t>机制</w:t>
      </w:r>
    </w:p>
    <w:p w14:paraId="0ABC0E3F" w14:textId="77777777" w:rsidR="007E1CEC" w:rsidRPr="007E1CEC" w:rsidRDefault="00A32501" w:rsidP="005D1BE3">
      <w:pPr>
        <w:pStyle w:val="aa"/>
        <w:numPr>
          <w:ilvl w:val="0"/>
          <w:numId w:val="14"/>
        </w:numPr>
        <w:spacing w:line="384" w:lineRule="auto"/>
        <w:ind w:firstLineChars="0"/>
        <w:rPr>
          <w:rFonts w:asciiTheme="minorEastAsia" w:eastAsiaTheme="minorEastAsia" w:hAnsiTheme="minorEastAsia"/>
          <w:sz w:val="21"/>
          <w:szCs w:val="21"/>
        </w:rPr>
      </w:pPr>
      <w:r w:rsidRPr="00E26F58">
        <w:rPr>
          <w:rFonts w:asciiTheme="minorEastAsia" w:eastAsiaTheme="minorEastAsia" w:hAnsiTheme="minorEastAsia" w:hint="eastAsia"/>
          <w:sz w:val="21"/>
          <w:szCs w:val="21"/>
        </w:rPr>
        <w:t>部门间接口</w:t>
      </w:r>
      <w:proofErr w:type="gramStart"/>
      <w:r w:rsidRPr="00E26F58">
        <w:rPr>
          <w:rFonts w:asciiTheme="minorEastAsia" w:eastAsiaTheme="minorEastAsia" w:hAnsiTheme="minorEastAsia" w:hint="eastAsia"/>
          <w:sz w:val="21"/>
          <w:szCs w:val="21"/>
        </w:rPr>
        <w:t>人制</w:t>
      </w:r>
      <w:proofErr w:type="gramEnd"/>
      <w:r w:rsidRPr="00E26F58">
        <w:rPr>
          <w:rFonts w:asciiTheme="minorEastAsia" w:eastAsiaTheme="minorEastAsia" w:hAnsiTheme="minorEastAsia" w:hint="eastAsia"/>
          <w:sz w:val="21"/>
          <w:szCs w:val="21"/>
        </w:rPr>
        <w:t>度</w:t>
      </w:r>
    </w:p>
    <w:p w14:paraId="6B7B3A5C" w14:textId="77777777" w:rsidR="007E1CEC" w:rsidRPr="007E1CEC" w:rsidRDefault="007E1CEC" w:rsidP="005D1BE3">
      <w:pPr>
        <w:pStyle w:val="aa"/>
        <w:numPr>
          <w:ilvl w:val="0"/>
          <w:numId w:val="14"/>
        </w:numPr>
        <w:spacing w:line="384" w:lineRule="auto"/>
        <w:ind w:firstLineChars="0"/>
        <w:rPr>
          <w:rFonts w:asciiTheme="minorEastAsia" w:eastAsiaTheme="minorEastAsia" w:hAnsiTheme="minorEastAsia"/>
          <w:sz w:val="21"/>
          <w:szCs w:val="21"/>
        </w:rPr>
      </w:pPr>
      <w:r w:rsidRPr="007E1CEC">
        <w:rPr>
          <w:rFonts w:asciiTheme="minorEastAsia" w:eastAsiaTheme="minorEastAsia" w:hAnsiTheme="minorEastAsia" w:hint="eastAsia"/>
          <w:sz w:val="21"/>
          <w:szCs w:val="21"/>
        </w:rPr>
        <w:t>周、月</w:t>
      </w:r>
      <w:r w:rsidR="00A32501" w:rsidRPr="00E26F58">
        <w:rPr>
          <w:rFonts w:asciiTheme="minorEastAsia" w:eastAsiaTheme="minorEastAsia" w:hAnsiTheme="minorEastAsia" w:hint="eastAsia"/>
          <w:sz w:val="21"/>
          <w:szCs w:val="21"/>
        </w:rPr>
        <w:t>度</w:t>
      </w:r>
      <w:r w:rsidRPr="007E1CEC">
        <w:rPr>
          <w:rFonts w:asciiTheme="minorEastAsia" w:eastAsiaTheme="minorEastAsia" w:hAnsiTheme="minorEastAsia" w:hint="eastAsia"/>
          <w:sz w:val="21"/>
          <w:szCs w:val="21"/>
        </w:rPr>
        <w:t>总结制度</w:t>
      </w:r>
    </w:p>
    <w:p w14:paraId="717AD374" w14:textId="77777777" w:rsidR="007E1CEC" w:rsidRPr="00E26F58" w:rsidRDefault="007E1CEC" w:rsidP="005D1BE3">
      <w:pPr>
        <w:pStyle w:val="aa"/>
        <w:numPr>
          <w:ilvl w:val="0"/>
          <w:numId w:val="14"/>
        </w:numPr>
        <w:spacing w:line="384" w:lineRule="auto"/>
        <w:ind w:firstLineChars="0"/>
        <w:rPr>
          <w:rFonts w:asciiTheme="minorEastAsia" w:eastAsiaTheme="minorEastAsia" w:hAnsiTheme="minorEastAsia"/>
          <w:sz w:val="21"/>
          <w:szCs w:val="21"/>
        </w:rPr>
      </w:pPr>
      <w:r w:rsidRPr="00E26F58">
        <w:rPr>
          <w:rFonts w:asciiTheme="minorEastAsia" w:eastAsiaTheme="minorEastAsia" w:hAnsiTheme="minorEastAsia" w:hint="eastAsia"/>
          <w:sz w:val="21"/>
          <w:szCs w:val="21"/>
        </w:rPr>
        <w:t>有效的团队活动</w:t>
      </w:r>
    </w:p>
    <w:p w14:paraId="100F090C" w14:textId="77777777" w:rsidR="007E1CEC" w:rsidRPr="007E1CEC" w:rsidRDefault="007E1CEC" w:rsidP="005D1BE3">
      <w:pPr>
        <w:pStyle w:val="aa"/>
        <w:numPr>
          <w:ilvl w:val="0"/>
          <w:numId w:val="11"/>
        </w:numPr>
        <w:spacing w:line="384" w:lineRule="auto"/>
        <w:ind w:firstLineChars="0"/>
        <w:rPr>
          <w:rFonts w:asciiTheme="minorEastAsia" w:eastAsiaTheme="minorEastAsia" w:hAnsiTheme="minorEastAsia"/>
          <w:sz w:val="21"/>
          <w:szCs w:val="21"/>
        </w:rPr>
      </w:pPr>
      <w:r w:rsidRPr="007E1CEC">
        <w:rPr>
          <w:rFonts w:asciiTheme="minorEastAsia" w:eastAsiaTheme="minorEastAsia" w:hAnsiTheme="minorEastAsia" w:hint="eastAsia"/>
          <w:sz w:val="21"/>
          <w:szCs w:val="21"/>
        </w:rPr>
        <w:t>高效部门</w:t>
      </w:r>
      <w:r w:rsidR="00A32501" w:rsidRPr="00E26F58">
        <w:rPr>
          <w:rFonts w:asciiTheme="minorEastAsia" w:eastAsiaTheme="minorEastAsia" w:hAnsiTheme="minorEastAsia" w:hint="eastAsia"/>
          <w:sz w:val="21"/>
          <w:szCs w:val="21"/>
        </w:rPr>
        <w:t>间</w:t>
      </w:r>
      <w:r w:rsidRPr="007E1CEC">
        <w:rPr>
          <w:rFonts w:asciiTheme="minorEastAsia" w:eastAsiaTheme="minorEastAsia" w:hAnsiTheme="minorEastAsia" w:hint="eastAsia"/>
          <w:sz w:val="21"/>
          <w:szCs w:val="21"/>
        </w:rPr>
        <w:t>会议</w:t>
      </w:r>
      <w:r w:rsidR="00A32501" w:rsidRPr="00E26F58">
        <w:rPr>
          <w:rFonts w:asciiTheme="minorEastAsia" w:eastAsiaTheme="minorEastAsia" w:hAnsiTheme="minorEastAsia" w:hint="eastAsia"/>
          <w:sz w:val="21"/>
          <w:szCs w:val="21"/>
        </w:rPr>
        <w:t>技巧</w:t>
      </w:r>
    </w:p>
    <w:p w14:paraId="2BDAC73C" w14:textId="77777777" w:rsidR="007E1CEC" w:rsidRPr="007E1CEC" w:rsidRDefault="007E1CEC" w:rsidP="005D1BE3">
      <w:pPr>
        <w:pStyle w:val="aa"/>
        <w:numPr>
          <w:ilvl w:val="0"/>
          <w:numId w:val="15"/>
        </w:numPr>
        <w:spacing w:line="384" w:lineRule="auto"/>
        <w:ind w:firstLineChars="0"/>
        <w:rPr>
          <w:rFonts w:asciiTheme="minorEastAsia" w:eastAsiaTheme="minorEastAsia" w:hAnsiTheme="minorEastAsia"/>
          <w:sz w:val="21"/>
          <w:szCs w:val="21"/>
        </w:rPr>
      </w:pPr>
      <w:r w:rsidRPr="007E1CEC">
        <w:rPr>
          <w:rFonts w:asciiTheme="minorEastAsia" w:eastAsiaTheme="minorEastAsia" w:hAnsiTheme="minorEastAsia" w:hint="eastAsia"/>
          <w:sz w:val="21"/>
          <w:szCs w:val="21"/>
        </w:rPr>
        <w:t>会前部门内部先沟通</w:t>
      </w:r>
    </w:p>
    <w:p w14:paraId="031A1348" w14:textId="77777777" w:rsidR="007E1CEC" w:rsidRPr="007E1CEC" w:rsidRDefault="007E1CEC" w:rsidP="005D1BE3">
      <w:pPr>
        <w:pStyle w:val="aa"/>
        <w:numPr>
          <w:ilvl w:val="0"/>
          <w:numId w:val="15"/>
        </w:numPr>
        <w:spacing w:line="384" w:lineRule="auto"/>
        <w:ind w:firstLineChars="0"/>
        <w:rPr>
          <w:rFonts w:asciiTheme="minorEastAsia" w:eastAsiaTheme="minorEastAsia" w:hAnsiTheme="minorEastAsia"/>
          <w:sz w:val="21"/>
          <w:szCs w:val="21"/>
        </w:rPr>
      </w:pPr>
      <w:r w:rsidRPr="007E1CEC">
        <w:rPr>
          <w:rFonts w:asciiTheme="minorEastAsia" w:eastAsiaTheme="minorEastAsia" w:hAnsiTheme="minorEastAsia" w:hint="eastAsia"/>
          <w:sz w:val="21"/>
          <w:szCs w:val="21"/>
        </w:rPr>
        <w:t>个别部门之间的简单问题单独沟通</w:t>
      </w:r>
    </w:p>
    <w:p w14:paraId="1A625367" w14:textId="77777777" w:rsidR="007E1CEC" w:rsidRPr="007E1CEC" w:rsidRDefault="007E1CEC" w:rsidP="005D1BE3">
      <w:pPr>
        <w:pStyle w:val="aa"/>
        <w:numPr>
          <w:ilvl w:val="0"/>
          <w:numId w:val="15"/>
        </w:numPr>
        <w:spacing w:line="384" w:lineRule="auto"/>
        <w:ind w:firstLineChars="0"/>
        <w:rPr>
          <w:rFonts w:asciiTheme="minorEastAsia" w:eastAsiaTheme="minorEastAsia" w:hAnsiTheme="minorEastAsia"/>
          <w:sz w:val="21"/>
          <w:szCs w:val="21"/>
        </w:rPr>
      </w:pPr>
      <w:r w:rsidRPr="007E1CEC">
        <w:rPr>
          <w:rFonts w:asciiTheme="minorEastAsia" w:eastAsiaTheme="minorEastAsia" w:hAnsiTheme="minorEastAsia" w:hint="eastAsia"/>
          <w:sz w:val="21"/>
          <w:szCs w:val="21"/>
        </w:rPr>
        <w:t>主题清楚、职责明确、目标清晰、言简意赅、记录文件</w:t>
      </w:r>
    </w:p>
    <w:p w14:paraId="49264A45" w14:textId="77777777" w:rsidR="00125179" w:rsidRPr="00E26F58" w:rsidRDefault="007E1CEC" w:rsidP="005D1BE3">
      <w:pPr>
        <w:pStyle w:val="aa"/>
        <w:numPr>
          <w:ilvl w:val="0"/>
          <w:numId w:val="15"/>
        </w:numPr>
        <w:spacing w:line="384" w:lineRule="auto"/>
        <w:ind w:firstLineChars="0"/>
        <w:rPr>
          <w:rFonts w:asciiTheme="minorEastAsia" w:eastAsiaTheme="minorEastAsia" w:hAnsiTheme="minorEastAsia"/>
          <w:sz w:val="21"/>
          <w:szCs w:val="21"/>
        </w:rPr>
      </w:pPr>
      <w:r w:rsidRPr="007E1CEC">
        <w:rPr>
          <w:rFonts w:asciiTheme="minorEastAsia" w:eastAsiaTheme="minorEastAsia" w:hAnsiTheme="minorEastAsia" w:hint="eastAsia"/>
          <w:sz w:val="21"/>
          <w:szCs w:val="21"/>
        </w:rPr>
        <w:t>有会必议，有议必</w:t>
      </w:r>
      <w:proofErr w:type="gramStart"/>
      <w:r w:rsidRPr="007E1CEC">
        <w:rPr>
          <w:rFonts w:asciiTheme="minorEastAsia" w:eastAsiaTheme="minorEastAsia" w:hAnsiTheme="minorEastAsia" w:hint="eastAsia"/>
          <w:sz w:val="21"/>
          <w:szCs w:val="21"/>
        </w:rPr>
        <w:t>诀</w:t>
      </w:r>
      <w:proofErr w:type="gramEnd"/>
      <w:r w:rsidRPr="007E1CEC">
        <w:rPr>
          <w:rFonts w:asciiTheme="minorEastAsia" w:eastAsiaTheme="minorEastAsia" w:hAnsiTheme="minorEastAsia" w:hint="eastAsia"/>
          <w:sz w:val="21"/>
          <w:szCs w:val="21"/>
        </w:rPr>
        <w:t>，有</w:t>
      </w:r>
      <w:proofErr w:type="gramStart"/>
      <w:r w:rsidRPr="007E1CEC">
        <w:rPr>
          <w:rFonts w:asciiTheme="minorEastAsia" w:eastAsiaTheme="minorEastAsia" w:hAnsiTheme="minorEastAsia" w:hint="eastAsia"/>
          <w:sz w:val="21"/>
          <w:szCs w:val="21"/>
        </w:rPr>
        <w:t>诀</w:t>
      </w:r>
      <w:proofErr w:type="gramEnd"/>
      <w:r w:rsidRPr="007E1CEC">
        <w:rPr>
          <w:rFonts w:asciiTheme="minorEastAsia" w:eastAsiaTheme="minorEastAsia" w:hAnsiTheme="minorEastAsia" w:hint="eastAsia"/>
          <w:sz w:val="21"/>
          <w:szCs w:val="21"/>
        </w:rPr>
        <w:t>必行</w:t>
      </w:r>
      <w:r w:rsidR="00A32501" w:rsidRPr="00E26F58">
        <w:rPr>
          <w:rFonts w:asciiTheme="minorEastAsia" w:eastAsiaTheme="minorEastAsia" w:hAnsiTheme="minorEastAsia" w:hint="eastAsia"/>
          <w:sz w:val="21"/>
          <w:szCs w:val="21"/>
        </w:rPr>
        <w:t>、有行必查</w:t>
      </w:r>
    </w:p>
    <w:p w14:paraId="5CFC1E38" w14:textId="77777777" w:rsidR="00A70E00" w:rsidRDefault="00A70E00" w:rsidP="003C27C3">
      <w:pPr>
        <w:spacing w:line="384" w:lineRule="auto"/>
        <w:rPr>
          <w:rFonts w:asciiTheme="minorEastAsia" w:eastAsiaTheme="minorEastAsia" w:hAnsiTheme="minorEastAsia"/>
          <w:sz w:val="21"/>
          <w:szCs w:val="21"/>
        </w:rPr>
      </w:pPr>
      <w:r>
        <w:rPr>
          <w:rFonts w:asciiTheme="minorEastAsia" w:eastAsiaTheme="minorEastAsia" w:hAnsiTheme="minorEastAsia" w:hint="eastAsia"/>
          <w:sz w:val="21"/>
          <w:szCs w:val="21"/>
        </w:rPr>
        <w:t>案例研讨：某外资银行跨部门协同沟通机制</w:t>
      </w:r>
    </w:p>
    <w:p w14:paraId="4F202C6D" w14:textId="77777777" w:rsidR="00E26F58" w:rsidRPr="00E26F58" w:rsidRDefault="00E26F58" w:rsidP="003C27C3">
      <w:pPr>
        <w:spacing w:line="384" w:lineRule="auto"/>
        <w:rPr>
          <w:rFonts w:asciiTheme="minorEastAsia" w:eastAsiaTheme="minorEastAsia" w:hAnsiTheme="minorEastAsia"/>
          <w:sz w:val="21"/>
          <w:szCs w:val="21"/>
        </w:rPr>
      </w:pPr>
      <w:r w:rsidRPr="00E26F58">
        <w:rPr>
          <w:rFonts w:asciiTheme="minorEastAsia" w:eastAsiaTheme="minorEastAsia" w:hAnsiTheme="minorEastAsia" w:hint="eastAsia"/>
          <w:sz w:val="21"/>
          <w:szCs w:val="21"/>
        </w:rPr>
        <w:t>案例研讨：华为总部与分部间的沟通机制</w:t>
      </w:r>
    </w:p>
    <w:p w14:paraId="20552286" w14:textId="77777777" w:rsidR="00E26F58" w:rsidRPr="00E26F58" w:rsidRDefault="00E26F58" w:rsidP="003C27C3">
      <w:pPr>
        <w:spacing w:line="384" w:lineRule="auto"/>
        <w:rPr>
          <w:rFonts w:asciiTheme="minorEastAsia" w:eastAsiaTheme="minorEastAsia" w:hAnsiTheme="minorEastAsia"/>
          <w:sz w:val="21"/>
          <w:szCs w:val="21"/>
        </w:rPr>
      </w:pPr>
      <w:r w:rsidRPr="00E26F58">
        <w:rPr>
          <w:rFonts w:asciiTheme="minorEastAsia" w:eastAsiaTheme="minorEastAsia" w:hAnsiTheme="minorEastAsia" w:hint="eastAsia"/>
          <w:sz w:val="21"/>
          <w:szCs w:val="21"/>
        </w:rPr>
        <w:t>案例研讨：华为某销售部与技术部的沟通机制</w:t>
      </w:r>
    </w:p>
    <w:p w14:paraId="7D1A28BF" w14:textId="77777777" w:rsidR="00E26F58" w:rsidRDefault="00E26F58" w:rsidP="003C27C3">
      <w:pPr>
        <w:spacing w:line="384" w:lineRule="auto"/>
        <w:rPr>
          <w:rFonts w:asciiTheme="minorEastAsia" w:eastAsiaTheme="minorEastAsia" w:hAnsiTheme="minorEastAsia"/>
          <w:sz w:val="21"/>
          <w:szCs w:val="21"/>
        </w:rPr>
      </w:pPr>
      <w:r w:rsidRPr="00E26F58">
        <w:rPr>
          <w:rFonts w:asciiTheme="minorEastAsia" w:eastAsiaTheme="minorEastAsia" w:hAnsiTheme="minorEastAsia" w:hint="eastAsia"/>
          <w:sz w:val="21"/>
          <w:szCs w:val="21"/>
        </w:rPr>
        <w:t>案例研讨：华为部门沟通接口人的角色</w:t>
      </w:r>
    </w:p>
    <w:p w14:paraId="6F9A1ED2" w14:textId="77777777" w:rsidR="003C27C3" w:rsidRDefault="003C27C3" w:rsidP="003C27C3">
      <w:pPr>
        <w:spacing w:line="384" w:lineRule="auto"/>
        <w:rPr>
          <w:rFonts w:asciiTheme="minorEastAsia" w:eastAsiaTheme="minorEastAsia" w:hAnsiTheme="minorEastAsia"/>
          <w:sz w:val="21"/>
          <w:szCs w:val="21"/>
        </w:rPr>
      </w:pPr>
      <w:r>
        <w:rPr>
          <w:rFonts w:asciiTheme="minorEastAsia" w:eastAsiaTheme="minorEastAsia" w:hAnsiTheme="minorEastAsia" w:hint="eastAsia"/>
          <w:sz w:val="21"/>
          <w:szCs w:val="21"/>
        </w:rPr>
        <w:t>案例研讨：华为的项目间资源协调机制</w:t>
      </w:r>
    </w:p>
    <w:p w14:paraId="069D4CD0" w14:textId="77777777" w:rsidR="003C27C3" w:rsidRPr="003C27C3" w:rsidRDefault="003C27C3" w:rsidP="003C27C3">
      <w:pPr>
        <w:spacing w:line="384" w:lineRule="auto"/>
        <w:rPr>
          <w:rFonts w:asciiTheme="minorEastAsia" w:eastAsiaTheme="minorEastAsia" w:hAnsiTheme="minorEastAsia"/>
          <w:sz w:val="21"/>
          <w:szCs w:val="21"/>
        </w:rPr>
      </w:pPr>
      <w:r>
        <w:rPr>
          <w:rFonts w:asciiTheme="minorEastAsia" w:eastAsiaTheme="minorEastAsia" w:hAnsiTheme="minorEastAsia" w:hint="eastAsia"/>
          <w:sz w:val="21"/>
          <w:szCs w:val="21"/>
        </w:rPr>
        <w:t>案例研讨：联想的研发部与市场部协调案例</w:t>
      </w:r>
    </w:p>
    <w:p w14:paraId="5B98780A" w14:textId="77777777" w:rsidR="00524A83" w:rsidRPr="00E26F58" w:rsidRDefault="00524A83" w:rsidP="0043699E">
      <w:pPr>
        <w:tabs>
          <w:tab w:val="num" w:pos="2160"/>
        </w:tabs>
        <w:spacing w:afterLines="50" w:after="180" w:line="384" w:lineRule="auto"/>
        <w:rPr>
          <w:rStyle w:val="a5"/>
          <w:rFonts w:asciiTheme="minorEastAsia" w:eastAsiaTheme="minorEastAsia" w:hAnsiTheme="minorEastAsia"/>
          <w:color w:val="000000"/>
          <w:sz w:val="21"/>
          <w:szCs w:val="21"/>
        </w:rPr>
      </w:pPr>
    </w:p>
    <w:sectPr w:rsidR="00524A83" w:rsidRPr="00E26F58" w:rsidSect="006062A9">
      <w:pgSz w:w="11906" w:h="16838"/>
      <w:pgMar w:top="1361" w:right="1588" w:bottom="1361" w:left="1588" w:header="709" w:footer="709" w:gutter="0"/>
      <w:cols w:space="708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68AC43" w14:textId="77777777" w:rsidR="00410799" w:rsidRDefault="00410799" w:rsidP="00E502AC">
      <w:pPr>
        <w:spacing w:after="0"/>
      </w:pPr>
      <w:r>
        <w:separator/>
      </w:r>
    </w:p>
  </w:endnote>
  <w:endnote w:type="continuationSeparator" w:id="0">
    <w:p w14:paraId="13B869C9" w14:textId="77777777" w:rsidR="00410799" w:rsidRDefault="00410799" w:rsidP="00E502A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C2329D" w14:textId="77777777" w:rsidR="00410799" w:rsidRDefault="00410799" w:rsidP="00E502AC">
      <w:pPr>
        <w:spacing w:after="0"/>
      </w:pPr>
      <w:r>
        <w:separator/>
      </w:r>
    </w:p>
  </w:footnote>
  <w:footnote w:type="continuationSeparator" w:id="0">
    <w:p w14:paraId="1BF1DD1B" w14:textId="77777777" w:rsidR="00410799" w:rsidRDefault="00410799" w:rsidP="00E502AC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91B7A"/>
    <w:multiLevelType w:val="hybridMultilevel"/>
    <w:tmpl w:val="37FC10FE"/>
    <w:lvl w:ilvl="0" w:tplc="0409000B">
      <w:start w:val="1"/>
      <w:numFmt w:val="bullet"/>
      <w:lvlText w:val=""/>
      <w:lvlJc w:val="left"/>
      <w:pPr>
        <w:ind w:left="42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2" w:hanging="420"/>
      </w:pPr>
      <w:rPr>
        <w:rFonts w:ascii="Wingdings" w:hAnsi="Wingdings" w:hint="default"/>
      </w:rPr>
    </w:lvl>
  </w:abstractNum>
  <w:abstractNum w:abstractNumId="1" w15:restartNumberingAfterBreak="0">
    <w:nsid w:val="038C380F"/>
    <w:multiLevelType w:val="hybridMultilevel"/>
    <w:tmpl w:val="96ACD14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5011A62"/>
    <w:multiLevelType w:val="hybridMultilevel"/>
    <w:tmpl w:val="AFF4C188"/>
    <w:lvl w:ilvl="0" w:tplc="04090011">
      <w:start w:val="1"/>
      <w:numFmt w:val="decimal"/>
      <w:lvlText w:val="%1)"/>
      <w:lvlJc w:val="left"/>
      <w:pPr>
        <w:ind w:left="42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0B9805CD"/>
    <w:multiLevelType w:val="hybridMultilevel"/>
    <w:tmpl w:val="C748A7E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0E0C1D7E"/>
    <w:multiLevelType w:val="hybridMultilevel"/>
    <w:tmpl w:val="4A40042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194222C3"/>
    <w:multiLevelType w:val="hybridMultilevel"/>
    <w:tmpl w:val="96F8572C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1E0C689A"/>
    <w:multiLevelType w:val="hybridMultilevel"/>
    <w:tmpl w:val="5CCEB2A2"/>
    <w:lvl w:ilvl="0" w:tplc="04090011">
      <w:start w:val="1"/>
      <w:numFmt w:val="decimal"/>
      <w:lvlText w:val="%1)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316B149B"/>
    <w:multiLevelType w:val="hybridMultilevel"/>
    <w:tmpl w:val="7E66B3DC"/>
    <w:lvl w:ilvl="0" w:tplc="04090011">
      <w:start w:val="1"/>
      <w:numFmt w:val="decimal"/>
      <w:lvlText w:val="%1)"/>
      <w:lvlJc w:val="left"/>
      <w:pPr>
        <w:ind w:left="422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84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2" w:hanging="420"/>
      </w:pPr>
      <w:rPr>
        <w:rFonts w:ascii="Wingdings" w:hAnsi="Wingdings" w:hint="default"/>
      </w:rPr>
    </w:lvl>
  </w:abstractNum>
  <w:abstractNum w:abstractNumId="8" w15:restartNumberingAfterBreak="0">
    <w:nsid w:val="32563B6E"/>
    <w:multiLevelType w:val="hybridMultilevel"/>
    <w:tmpl w:val="715C4A3C"/>
    <w:lvl w:ilvl="0" w:tplc="0409000B">
      <w:start w:val="1"/>
      <w:numFmt w:val="bullet"/>
      <w:lvlText w:val=""/>
      <w:lvlJc w:val="left"/>
      <w:pPr>
        <w:ind w:left="42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2" w:hanging="420"/>
      </w:pPr>
      <w:rPr>
        <w:rFonts w:ascii="Wingdings" w:hAnsi="Wingdings" w:hint="default"/>
      </w:rPr>
    </w:lvl>
  </w:abstractNum>
  <w:abstractNum w:abstractNumId="9" w15:restartNumberingAfterBreak="0">
    <w:nsid w:val="3BA60100"/>
    <w:multiLevelType w:val="hybridMultilevel"/>
    <w:tmpl w:val="1C729E8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41F16A71"/>
    <w:multiLevelType w:val="hybridMultilevel"/>
    <w:tmpl w:val="5AAAA968"/>
    <w:lvl w:ilvl="0" w:tplc="04090011">
      <w:start w:val="1"/>
      <w:numFmt w:val="decimal"/>
      <w:lvlText w:val="%1)"/>
      <w:lvlJc w:val="left"/>
      <w:pPr>
        <w:ind w:left="42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5C95772E"/>
    <w:multiLevelType w:val="hybridMultilevel"/>
    <w:tmpl w:val="C55CD436"/>
    <w:lvl w:ilvl="0" w:tplc="04090011">
      <w:start w:val="1"/>
      <w:numFmt w:val="decimal"/>
      <w:lvlText w:val="%1)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60433947"/>
    <w:multiLevelType w:val="hybridMultilevel"/>
    <w:tmpl w:val="0C348E84"/>
    <w:lvl w:ilvl="0" w:tplc="04090011">
      <w:start w:val="1"/>
      <w:numFmt w:val="decimal"/>
      <w:lvlText w:val="%1)"/>
      <w:lvlJc w:val="left"/>
      <w:pPr>
        <w:ind w:left="422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84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2" w:hanging="420"/>
      </w:pPr>
      <w:rPr>
        <w:rFonts w:ascii="Wingdings" w:hAnsi="Wingdings" w:hint="default"/>
      </w:rPr>
    </w:lvl>
  </w:abstractNum>
  <w:abstractNum w:abstractNumId="13" w15:restartNumberingAfterBreak="0">
    <w:nsid w:val="63D074C0"/>
    <w:multiLevelType w:val="hybridMultilevel"/>
    <w:tmpl w:val="64F20840"/>
    <w:lvl w:ilvl="0" w:tplc="EC44740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B362BC6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D42697C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0A6580E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40AB7C6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4B03F32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1CA87EE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96C6CD8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C669ED6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49B48BE"/>
    <w:multiLevelType w:val="hybridMultilevel"/>
    <w:tmpl w:val="DD242CA4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7C7B54D7"/>
    <w:multiLevelType w:val="hybridMultilevel"/>
    <w:tmpl w:val="F1A62B2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7CE813A0"/>
    <w:multiLevelType w:val="hybridMultilevel"/>
    <w:tmpl w:val="5ADAB35A"/>
    <w:lvl w:ilvl="0" w:tplc="4FE8D6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6"/>
  </w:num>
  <w:num w:numId="2">
    <w:abstractNumId w:val="1"/>
  </w:num>
  <w:num w:numId="3">
    <w:abstractNumId w:val="8"/>
  </w:num>
  <w:num w:numId="4">
    <w:abstractNumId w:val="0"/>
  </w:num>
  <w:num w:numId="5">
    <w:abstractNumId w:val="15"/>
  </w:num>
  <w:num w:numId="6">
    <w:abstractNumId w:val="3"/>
  </w:num>
  <w:num w:numId="7">
    <w:abstractNumId w:val="10"/>
  </w:num>
  <w:num w:numId="8">
    <w:abstractNumId w:val="12"/>
  </w:num>
  <w:num w:numId="9">
    <w:abstractNumId w:val="7"/>
  </w:num>
  <w:num w:numId="10">
    <w:abstractNumId w:val="2"/>
  </w:num>
  <w:num w:numId="11">
    <w:abstractNumId w:val="9"/>
  </w:num>
  <w:num w:numId="12">
    <w:abstractNumId w:val="5"/>
  </w:num>
  <w:num w:numId="13">
    <w:abstractNumId w:val="14"/>
  </w:num>
  <w:num w:numId="14">
    <w:abstractNumId w:val="4"/>
  </w:num>
  <w:num w:numId="15">
    <w:abstractNumId w:val="11"/>
  </w:num>
  <w:num w:numId="16">
    <w:abstractNumId w:val="6"/>
  </w:num>
  <w:num w:numId="17">
    <w:abstractNumId w:val="13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A2E2B"/>
    <w:rsid w:val="00001D9A"/>
    <w:rsid w:val="00013F37"/>
    <w:rsid w:val="0001451E"/>
    <w:rsid w:val="000505FE"/>
    <w:rsid w:val="00056C15"/>
    <w:rsid w:val="00061101"/>
    <w:rsid w:val="00065A2E"/>
    <w:rsid w:val="00072158"/>
    <w:rsid w:val="00073AD8"/>
    <w:rsid w:val="00083662"/>
    <w:rsid w:val="000A3C6F"/>
    <w:rsid w:val="000B17F8"/>
    <w:rsid w:val="000C3AF5"/>
    <w:rsid w:val="000C44AA"/>
    <w:rsid w:val="000C67BD"/>
    <w:rsid w:val="000D196E"/>
    <w:rsid w:val="000D47A7"/>
    <w:rsid w:val="000E426D"/>
    <w:rsid w:val="00105297"/>
    <w:rsid w:val="00112ECC"/>
    <w:rsid w:val="00117F74"/>
    <w:rsid w:val="001238F8"/>
    <w:rsid w:val="00125179"/>
    <w:rsid w:val="001254FC"/>
    <w:rsid w:val="00133371"/>
    <w:rsid w:val="00133742"/>
    <w:rsid w:val="0013504C"/>
    <w:rsid w:val="0014403A"/>
    <w:rsid w:val="00145E2E"/>
    <w:rsid w:val="001469F4"/>
    <w:rsid w:val="00173FD6"/>
    <w:rsid w:val="00180CC0"/>
    <w:rsid w:val="00185B72"/>
    <w:rsid w:val="00195817"/>
    <w:rsid w:val="00196B04"/>
    <w:rsid w:val="001B6D98"/>
    <w:rsid w:val="001B76F3"/>
    <w:rsid w:val="001C0FF7"/>
    <w:rsid w:val="001C343F"/>
    <w:rsid w:val="001C66E6"/>
    <w:rsid w:val="001D1A9E"/>
    <w:rsid w:val="001D6CD5"/>
    <w:rsid w:val="001F5150"/>
    <w:rsid w:val="002024CE"/>
    <w:rsid w:val="002111FB"/>
    <w:rsid w:val="00211A7E"/>
    <w:rsid w:val="00215D8C"/>
    <w:rsid w:val="00250D6B"/>
    <w:rsid w:val="00251490"/>
    <w:rsid w:val="00254909"/>
    <w:rsid w:val="00265E58"/>
    <w:rsid w:val="002668C0"/>
    <w:rsid w:val="00266A25"/>
    <w:rsid w:val="00276527"/>
    <w:rsid w:val="00276B8E"/>
    <w:rsid w:val="0028074A"/>
    <w:rsid w:val="00285287"/>
    <w:rsid w:val="00291BA6"/>
    <w:rsid w:val="0029594D"/>
    <w:rsid w:val="002C03CD"/>
    <w:rsid w:val="002C204C"/>
    <w:rsid w:val="002C6042"/>
    <w:rsid w:val="002C61B9"/>
    <w:rsid w:val="002D48EB"/>
    <w:rsid w:val="002D72D0"/>
    <w:rsid w:val="002E6634"/>
    <w:rsid w:val="002E7B02"/>
    <w:rsid w:val="002E7F1E"/>
    <w:rsid w:val="002F0461"/>
    <w:rsid w:val="003063B6"/>
    <w:rsid w:val="00306436"/>
    <w:rsid w:val="00313481"/>
    <w:rsid w:val="00314E70"/>
    <w:rsid w:val="003157BF"/>
    <w:rsid w:val="00323B43"/>
    <w:rsid w:val="003514AB"/>
    <w:rsid w:val="00360659"/>
    <w:rsid w:val="00370011"/>
    <w:rsid w:val="00372631"/>
    <w:rsid w:val="00375FC5"/>
    <w:rsid w:val="0038295B"/>
    <w:rsid w:val="00383A99"/>
    <w:rsid w:val="003C0777"/>
    <w:rsid w:val="003C27C3"/>
    <w:rsid w:val="003D24DF"/>
    <w:rsid w:val="003D37D8"/>
    <w:rsid w:val="003D3830"/>
    <w:rsid w:val="003E77B1"/>
    <w:rsid w:val="003E7E18"/>
    <w:rsid w:val="003F55B1"/>
    <w:rsid w:val="004015D2"/>
    <w:rsid w:val="0040536F"/>
    <w:rsid w:val="004072C3"/>
    <w:rsid w:val="00410799"/>
    <w:rsid w:val="00423BB8"/>
    <w:rsid w:val="00426128"/>
    <w:rsid w:val="00430D84"/>
    <w:rsid w:val="004358AB"/>
    <w:rsid w:val="0043699E"/>
    <w:rsid w:val="00451749"/>
    <w:rsid w:val="00462D3C"/>
    <w:rsid w:val="00467669"/>
    <w:rsid w:val="00467A39"/>
    <w:rsid w:val="00481EB7"/>
    <w:rsid w:val="0049394A"/>
    <w:rsid w:val="004A147D"/>
    <w:rsid w:val="004A4317"/>
    <w:rsid w:val="004A6233"/>
    <w:rsid w:val="004B7041"/>
    <w:rsid w:val="004C29C5"/>
    <w:rsid w:val="004E10D5"/>
    <w:rsid w:val="004E299D"/>
    <w:rsid w:val="004E51DD"/>
    <w:rsid w:val="004E5AB9"/>
    <w:rsid w:val="004E6957"/>
    <w:rsid w:val="004F1EA5"/>
    <w:rsid w:val="004F30E2"/>
    <w:rsid w:val="004F387E"/>
    <w:rsid w:val="004F6374"/>
    <w:rsid w:val="00504148"/>
    <w:rsid w:val="00514BDC"/>
    <w:rsid w:val="0051537C"/>
    <w:rsid w:val="00524A83"/>
    <w:rsid w:val="00524A8E"/>
    <w:rsid w:val="005308DD"/>
    <w:rsid w:val="005344DA"/>
    <w:rsid w:val="00536841"/>
    <w:rsid w:val="00543967"/>
    <w:rsid w:val="00546D41"/>
    <w:rsid w:val="0054774D"/>
    <w:rsid w:val="00555780"/>
    <w:rsid w:val="00560372"/>
    <w:rsid w:val="00573EE4"/>
    <w:rsid w:val="00580FFF"/>
    <w:rsid w:val="00586C32"/>
    <w:rsid w:val="00591DB3"/>
    <w:rsid w:val="0059722A"/>
    <w:rsid w:val="005A5B49"/>
    <w:rsid w:val="005A5B5E"/>
    <w:rsid w:val="005B08BE"/>
    <w:rsid w:val="005B5F5F"/>
    <w:rsid w:val="005C285F"/>
    <w:rsid w:val="005D1BE3"/>
    <w:rsid w:val="005D1C26"/>
    <w:rsid w:val="005D3415"/>
    <w:rsid w:val="005D4538"/>
    <w:rsid w:val="005E020C"/>
    <w:rsid w:val="005E258D"/>
    <w:rsid w:val="005F2A02"/>
    <w:rsid w:val="005F6FB7"/>
    <w:rsid w:val="00601C62"/>
    <w:rsid w:val="00604611"/>
    <w:rsid w:val="00604804"/>
    <w:rsid w:val="006060B2"/>
    <w:rsid w:val="006062A9"/>
    <w:rsid w:val="00610B34"/>
    <w:rsid w:val="006115CA"/>
    <w:rsid w:val="0062601E"/>
    <w:rsid w:val="00626A09"/>
    <w:rsid w:val="00635BEB"/>
    <w:rsid w:val="006449C4"/>
    <w:rsid w:val="006453E2"/>
    <w:rsid w:val="00655071"/>
    <w:rsid w:val="006706EC"/>
    <w:rsid w:val="00673246"/>
    <w:rsid w:val="00673B0B"/>
    <w:rsid w:val="006843E2"/>
    <w:rsid w:val="00686910"/>
    <w:rsid w:val="006961D1"/>
    <w:rsid w:val="006A7F8C"/>
    <w:rsid w:val="006B37ED"/>
    <w:rsid w:val="006B7C89"/>
    <w:rsid w:val="006D0B87"/>
    <w:rsid w:val="006D415A"/>
    <w:rsid w:val="006D57C3"/>
    <w:rsid w:val="006D6F1E"/>
    <w:rsid w:val="006D737A"/>
    <w:rsid w:val="006E101F"/>
    <w:rsid w:val="006E796F"/>
    <w:rsid w:val="006F0C87"/>
    <w:rsid w:val="006F25A1"/>
    <w:rsid w:val="006F37D0"/>
    <w:rsid w:val="006F5265"/>
    <w:rsid w:val="007049CE"/>
    <w:rsid w:val="00716797"/>
    <w:rsid w:val="00724C42"/>
    <w:rsid w:val="00726F78"/>
    <w:rsid w:val="007353E9"/>
    <w:rsid w:val="00736B82"/>
    <w:rsid w:val="00741F3B"/>
    <w:rsid w:val="00744CB3"/>
    <w:rsid w:val="00744F29"/>
    <w:rsid w:val="007478CF"/>
    <w:rsid w:val="00747C13"/>
    <w:rsid w:val="007653F2"/>
    <w:rsid w:val="00765634"/>
    <w:rsid w:val="00782474"/>
    <w:rsid w:val="00783290"/>
    <w:rsid w:val="00783A9E"/>
    <w:rsid w:val="00784C4E"/>
    <w:rsid w:val="00787B67"/>
    <w:rsid w:val="00790BFD"/>
    <w:rsid w:val="007B155E"/>
    <w:rsid w:val="007C2D0E"/>
    <w:rsid w:val="007C301A"/>
    <w:rsid w:val="007C6719"/>
    <w:rsid w:val="007C690A"/>
    <w:rsid w:val="007C7127"/>
    <w:rsid w:val="007C7566"/>
    <w:rsid w:val="007D145E"/>
    <w:rsid w:val="007D1939"/>
    <w:rsid w:val="007D67D5"/>
    <w:rsid w:val="007D6C1D"/>
    <w:rsid w:val="007E1CEC"/>
    <w:rsid w:val="00804F03"/>
    <w:rsid w:val="008063A8"/>
    <w:rsid w:val="00814415"/>
    <w:rsid w:val="00822090"/>
    <w:rsid w:val="0082466C"/>
    <w:rsid w:val="008249B4"/>
    <w:rsid w:val="00834BF6"/>
    <w:rsid w:val="00842B69"/>
    <w:rsid w:val="008509EE"/>
    <w:rsid w:val="008576E8"/>
    <w:rsid w:val="00860E11"/>
    <w:rsid w:val="00871C48"/>
    <w:rsid w:val="00884A40"/>
    <w:rsid w:val="008B1F06"/>
    <w:rsid w:val="008B7726"/>
    <w:rsid w:val="008C5165"/>
    <w:rsid w:val="008D0A7D"/>
    <w:rsid w:val="008D13AC"/>
    <w:rsid w:val="008D5330"/>
    <w:rsid w:val="008E5AEB"/>
    <w:rsid w:val="008F205C"/>
    <w:rsid w:val="008F2674"/>
    <w:rsid w:val="00900D38"/>
    <w:rsid w:val="009071C7"/>
    <w:rsid w:val="00911321"/>
    <w:rsid w:val="00913DD1"/>
    <w:rsid w:val="00924CF2"/>
    <w:rsid w:val="0094283F"/>
    <w:rsid w:val="00944219"/>
    <w:rsid w:val="0094788C"/>
    <w:rsid w:val="00952F2C"/>
    <w:rsid w:val="00953FFB"/>
    <w:rsid w:val="00956B3C"/>
    <w:rsid w:val="0096717A"/>
    <w:rsid w:val="009712FD"/>
    <w:rsid w:val="0097217D"/>
    <w:rsid w:val="00974070"/>
    <w:rsid w:val="0098062E"/>
    <w:rsid w:val="009916D8"/>
    <w:rsid w:val="009918A3"/>
    <w:rsid w:val="00991C7F"/>
    <w:rsid w:val="0099407C"/>
    <w:rsid w:val="00994E86"/>
    <w:rsid w:val="009A33FB"/>
    <w:rsid w:val="009B180C"/>
    <w:rsid w:val="009E7563"/>
    <w:rsid w:val="00A019A7"/>
    <w:rsid w:val="00A01B33"/>
    <w:rsid w:val="00A1214E"/>
    <w:rsid w:val="00A16B5F"/>
    <w:rsid w:val="00A209D7"/>
    <w:rsid w:val="00A262B7"/>
    <w:rsid w:val="00A32501"/>
    <w:rsid w:val="00A33646"/>
    <w:rsid w:val="00A42791"/>
    <w:rsid w:val="00A470EB"/>
    <w:rsid w:val="00A505F9"/>
    <w:rsid w:val="00A554FB"/>
    <w:rsid w:val="00A55BE4"/>
    <w:rsid w:val="00A6125D"/>
    <w:rsid w:val="00A6573D"/>
    <w:rsid w:val="00A66FE3"/>
    <w:rsid w:val="00A70E00"/>
    <w:rsid w:val="00A70FD4"/>
    <w:rsid w:val="00A716BE"/>
    <w:rsid w:val="00A756F1"/>
    <w:rsid w:val="00A764A8"/>
    <w:rsid w:val="00A83585"/>
    <w:rsid w:val="00A85E41"/>
    <w:rsid w:val="00A96636"/>
    <w:rsid w:val="00AB2A7F"/>
    <w:rsid w:val="00AB6A88"/>
    <w:rsid w:val="00AC5DE2"/>
    <w:rsid w:val="00AC6A30"/>
    <w:rsid w:val="00AD2A06"/>
    <w:rsid w:val="00AD6486"/>
    <w:rsid w:val="00AD6AC9"/>
    <w:rsid w:val="00AE0B38"/>
    <w:rsid w:val="00AE2306"/>
    <w:rsid w:val="00AE2D0A"/>
    <w:rsid w:val="00AE40A3"/>
    <w:rsid w:val="00AE778B"/>
    <w:rsid w:val="00AF3B15"/>
    <w:rsid w:val="00AF3CBA"/>
    <w:rsid w:val="00B03170"/>
    <w:rsid w:val="00B058F1"/>
    <w:rsid w:val="00B1034B"/>
    <w:rsid w:val="00B3696A"/>
    <w:rsid w:val="00B36AFA"/>
    <w:rsid w:val="00B4187F"/>
    <w:rsid w:val="00B43DCA"/>
    <w:rsid w:val="00B57D95"/>
    <w:rsid w:val="00B61155"/>
    <w:rsid w:val="00B66C11"/>
    <w:rsid w:val="00B75884"/>
    <w:rsid w:val="00B816D5"/>
    <w:rsid w:val="00B84DD1"/>
    <w:rsid w:val="00B84E0D"/>
    <w:rsid w:val="00BC1E30"/>
    <w:rsid w:val="00BC639A"/>
    <w:rsid w:val="00BC75CC"/>
    <w:rsid w:val="00BD5A12"/>
    <w:rsid w:val="00BF0B17"/>
    <w:rsid w:val="00C10E21"/>
    <w:rsid w:val="00C119CF"/>
    <w:rsid w:val="00C13F48"/>
    <w:rsid w:val="00C1648B"/>
    <w:rsid w:val="00C1711D"/>
    <w:rsid w:val="00C20CD6"/>
    <w:rsid w:val="00C21842"/>
    <w:rsid w:val="00C34EB2"/>
    <w:rsid w:val="00C4229D"/>
    <w:rsid w:val="00C4247B"/>
    <w:rsid w:val="00C71DAF"/>
    <w:rsid w:val="00C8011E"/>
    <w:rsid w:val="00C85623"/>
    <w:rsid w:val="00C9232E"/>
    <w:rsid w:val="00CA1233"/>
    <w:rsid w:val="00CA1716"/>
    <w:rsid w:val="00CA78FA"/>
    <w:rsid w:val="00CB0AFD"/>
    <w:rsid w:val="00CB1F54"/>
    <w:rsid w:val="00CB22B0"/>
    <w:rsid w:val="00CB7BEA"/>
    <w:rsid w:val="00CC025B"/>
    <w:rsid w:val="00CC7199"/>
    <w:rsid w:val="00CD1DD6"/>
    <w:rsid w:val="00CE07DD"/>
    <w:rsid w:val="00CF725F"/>
    <w:rsid w:val="00D10642"/>
    <w:rsid w:val="00D1103F"/>
    <w:rsid w:val="00D17B66"/>
    <w:rsid w:val="00D32087"/>
    <w:rsid w:val="00D472AC"/>
    <w:rsid w:val="00D65695"/>
    <w:rsid w:val="00D6696A"/>
    <w:rsid w:val="00D70413"/>
    <w:rsid w:val="00DA203C"/>
    <w:rsid w:val="00DA2E2B"/>
    <w:rsid w:val="00DB4C7A"/>
    <w:rsid w:val="00DC3905"/>
    <w:rsid w:val="00DD3A61"/>
    <w:rsid w:val="00DE108A"/>
    <w:rsid w:val="00DE2F8F"/>
    <w:rsid w:val="00DE3C77"/>
    <w:rsid w:val="00DE3F7C"/>
    <w:rsid w:val="00DF2A1F"/>
    <w:rsid w:val="00E04B65"/>
    <w:rsid w:val="00E13CA9"/>
    <w:rsid w:val="00E15CB8"/>
    <w:rsid w:val="00E164F0"/>
    <w:rsid w:val="00E170FE"/>
    <w:rsid w:val="00E26B04"/>
    <w:rsid w:val="00E26F58"/>
    <w:rsid w:val="00E33197"/>
    <w:rsid w:val="00E34505"/>
    <w:rsid w:val="00E445A1"/>
    <w:rsid w:val="00E47372"/>
    <w:rsid w:val="00E502AC"/>
    <w:rsid w:val="00E521A7"/>
    <w:rsid w:val="00E537FC"/>
    <w:rsid w:val="00E66886"/>
    <w:rsid w:val="00E91ABF"/>
    <w:rsid w:val="00E92568"/>
    <w:rsid w:val="00E932DF"/>
    <w:rsid w:val="00E93443"/>
    <w:rsid w:val="00EA4881"/>
    <w:rsid w:val="00EB3D91"/>
    <w:rsid w:val="00EC0857"/>
    <w:rsid w:val="00ED0487"/>
    <w:rsid w:val="00ED0DB8"/>
    <w:rsid w:val="00EE089E"/>
    <w:rsid w:val="00EE1FB4"/>
    <w:rsid w:val="00EE7791"/>
    <w:rsid w:val="00EE7BF4"/>
    <w:rsid w:val="00EE7F10"/>
    <w:rsid w:val="00EF068F"/>
    <w:rsid w:val="00EF6BB9"/>
    <w:rsid w:val="00EF70A5"/>
    <w:rsid w:val="00F03495"/>
    <w:rsid w:val="00F03B02"/>
    <w:rsid w:val="00F04CCC"/>
    <w:rsid w:val="00F20734"/>
    <w:rsid w:val="00F23E31"/>
    <w:rsid w:val="00F26E6C"/>
    <w:rsid w:val="00F3054E"/>
    <w:rsid w:val="00F4065D"/>
    <w:rsid w:val="00F42B2A"/>
    <w:rsid w:val="00F569E8"/>
    <w:rsid w:val="00F6625A"/>
    <w:rsid w:val="00F71D97"/>
    <w:rsid w:val="00F81FFB"/>
    <w:rsid w:val="00F83886"/>
    <w:rsid w:val="00F90153"/>
    <w:rsid w:val="00F945AF"/>
    <w:rsid w:val="00F97A17"/>
    <w:rsid w:val="00FB390C"/>
    <w:rsid w:val="00FB3F26"/>
    <w:rsid w:val="00FD1B5C"/>
    <w:rsid w:val="00FF4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80D2FB7"/>
  <w15:docId w15:val="{2C47FA04-69D1-4DCA-85BE-D4287DDB44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微软雅黑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3B43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paragraph" w:styleId="1">
    <w:name w:val="heading 1"/>
    <w:basedOn w:val="a"/>
    <w:link w:val="10"/>
    <w:uiPriority w:val="9"/>
    <w:qFormat/>
    <w:rsid w:val="00DA2E2B"/>
    <w:pPr>
      <w:adjustRightInd/>
      <w:snapToGrid/>
      <w:spacing w:before="161" w:after="161"/>
      <w:outlineLvl w:val="0"/>
    </w:pPr>
    <w:rPr>
      <w:rFonts w:ascii="宋体" w:eastAsia="宋体" w:hAnsi="宋体"/>
      <w:b/>
      <w:bCs/>
      <w:kern w:val="36"/>
      <w:sz w:val="48"/>
      <w:szCs w:val="48"/>
    </w:rPr>
  </w:style>
  <w:style w:type="paragraph" w:styleId="3">
    <w:name w:val="heading 3"/>
    <w:basedOn w:val="a"/>
    <w:link w:val="30"/>
    <w:uiPriority w:val="9"/>
    <w:qFormat/>
    <w:rsid w:val="00DA2E2B"/>
    <w:pPr>
      <w:adjustRightInd/>
      <w:snapToGrid/>
      <w:spacing w:before="199" w:after="199"/>
      <w:outlineLvl w:val="2"/>
    </w:pPr>
    <w:rPr>
      <w:rFonts w:ascii="宋体" w:eastAsia="宋体" w:hAnsi="宋体"/>
      <w:b/>
      <w:bCs/>
      <w:sz w:val="28"/>
      <w:szCs w:val="28"/>
    </w:rPr>
  </w:style>
  <w:style w:type="paragraph" w:styleId="4">
    <w:name w:val="heading 4"/>
    <w:basedOn w:val="a"/>
    <w:next w:val="a"/>
    <w:link w:val="40"/>
    <w:uiPriority w:val="9"/>
    <w:qFormat/>
    <w:rsid w:val="00DA2E2B"/>
    <w:pPr>
      <w:keepNext/>
      <w:keepLines/>
      <w:spacing w:before="280" w:after="290" w:line="376" w:lineRule="auto"/>
      <w:outlineLvl w:val="3"/>
    </w:pPr>
    <w:rPr>
      <w:rFonts w:ascii="Cambria" w:eastAsia="宋体" w:hAnsi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DA2E2B"/>
    <w:rPr>
      <w:strike w:val="0"/>
      <w:dstrike w:val="0"/>
      <w:color w:val="333333"/>
      <w:u w:val="none"/>
      <w:effect w:val="none"/>
    </w:rPr>
  </w:style>
  <w:style w:type="character" w:customStyle="1" w:styleId="nkcb">
    <w:name w:val="n_k_cb"/>
    <w:basedOn w:val="a0"/>
    <w:rsid w:val="00DA2E2B"/>
  </w:style>
  <w:style w:type="character" w:customStyle="1" w:styleId="10">
    <w:name w:val="标题 1 字符"/>
    <w:link w:val="1"/>
    <w:uiPriority w:val="9"/>
    <w:rsid w:val="00DA2E2B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30">
    <w:name w:val="标题 3 字符"/>
    <w:link w:val="3"/>
    <w:uiPriority w:val="9"/>
    <w:rsid w:val="00DA2E2B"/>
    <w:rPr>
      <w:rFonts w:ascii="宋体" w:eastAsia="宋体" w:hAnsi="宋体" w:cs="宋体"/>
      <w:b/>
      <w:bCs/>
      <w:sz w:val="28"/>
      <w:szCs w:val="28"/>
    </w:rPr>
  </w:style>
  <w:style w:type="paragraph" w:styleId="a4">
    <w:name w:val="Normal (Web)"/>
    <w:basedOn w:val="a"/>
    <w:uiPriority w:val="99"/>
    <w:unhideWhenUsed/>
    <w:rsid w:val="00DA2E2B"/>
    <w:pPr>
      <w:adjustRightInd/>
      <w:snapToGrid/>
      <w:spacing w:before="120" w:after="120" w:line="375" w:lineRule="atLeast"/>
      <w:ind w:firstLine="480"/>
    </w:pPr>
    <w:rPr>
      <w:rFonts w:ascii="宋体" w:eastAsia="宋体" w:hAnsi="宋体" w:cs="宋体"/>
      <w:sz w:val="21"/>
      <w:szCs w:val="21"/>
    </w:rPr>
  </w:style>
  <w:style w:type="character" w:customStyle="1" w:styleId="40">
    <w:name w:val="标题 4 字符"/>
    <w:link w:val="4"/>
    <w:uiPriority w:val="9"/>
    <w:semiHidden/>
    <w:rsid w:val="00DA2E2B"/>
    <w:rPr>
      <w:rFonts w:ascii="Cambria" w:eastAsia="宋体" w:hAnsi="Cambria" w:cs="Times New Roman"/>
      <w:b/>
      <w:bCs/>
      <w:sz w:val="28"/>
      <w:szCs w:val="28"/>
    </w:rPr>
  </w:style>
  <w:style w:type="character" w:customStyle="1" w:styleId="apple-style-span">
    <w:name w:val="apple-style-span"/>
    <w:basedOn w:val="a0"/>
    <w:rsid w:val="00DA2E2B"/>
  </w:style>
  <w:style w:type="character" w:customStyle="1" w:styleId="apple-converted-space">
    <w:name w:val="apple-converted-space"/>
    <w:basedOn w:val="a0"/>
    <w:rsid w:val="00DA2E2B"/>
  </w:style>
  <w:style w:type="character" w:styleId="a5">
    <w:name w:val="Strong"/>
    <w:qFormat/>
    <w:rsid w:val="00FF423C"/>
    <w:rPr>
      <w:b/>
      <w:bCs/>
    </w:rPr>
  </w:style>
  <w:style w:type="paragraph" w:styleId="a6">
    <w:name w:val="header"/>
    <w:basedOn w:val="a"/>
    <w:link w:val="a7"/>
    <w:uiPriority w:val="99"/>
    <w:unhideWhenUsed/>
    <w:rsid w:val="00E502AC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7">
    <w:name w:val="页眉 字符"/>
    <w:link w:val="a6"/>
    <w:uiPriority w:val="99"/>
    <w:rsid w:val="00E502AC"/>
    <w:rPr>
      <w:rFonts w:ascii="Tahoma" w:hAnsi="Tahoma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E502AC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9">
    <w:name w:val="页脚 字符"/>
    <w:link w:val="a8"/>
    <w:uiPriority w:val="99"/>
    <w:rsid w:val="00E502AC"/>
    <w:rPr>
      <w:rFonts w:ascii="Tahoma" w:hAnsi="Tahoma"/>
      <w:sz w:val="18"/>
      <w:szCs w:val="18"/>
    </w:rPr>
  </w:style>
  <w:style w:type="paragraph" w:styleId="aa">
    <w:name w:val="List Paragraph"/>
    <w:basedOn w:val="a"/>
    <w:uiPriority w:val="34"/>
    <w:qFormat/>
    <w:rsid w:val="00591DB3"/>
    <w:pPr>
      <w:adjustRightInd/>
      <w:snapToGrid/>
      <w:spacing w:after="0"/>
      <w:ind w:firstLineChars="200" w:firstLine="420"/>
    </w:pPr>
    <w:rPr>
      <w:rFonts w:ascii="宋体" w:eastAsia="宋体" w:hAnsi="宋体" w:cs="宋体"/>
      <w:sz w:val="24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782474"/>
    <w:pPr>
      <w:spacing w:after="0"/>
    </w:pPr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782474"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91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85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618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494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93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1467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89351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60412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0859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64735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47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6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67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36365">
          <w:marLeft w:val="547"/>
          <w:marRight w:val="0"/>
          <w:marTop w:val="1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865306">
          <w:marLeft w:val="547"/>
          <w:marRight w:val="0"/>
          <w:marTop w:val="1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581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88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8708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039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2478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6796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8295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0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20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773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848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36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9465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70312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90470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03996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43051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2138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21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57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86496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471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905988">
                  <w:marLeft w:val="0"/>
                  <w:marRight w:val="0"/>
                  <w:marTop w:val="0"/>
                  <w:marBottom w:val="0"/>
                  <w:divBdr>
                    <w:top w:val="single" w:sz="6" w:space="8" w:color="EEEEEE"/>
                    <w:left w:val="single" w:sz="6" w:space="8" w:color="EEEEEE"/>
                    <w:bottom w:val="single" w:sz="6" w:space="8" w:color="EEEEEE"/>
                    <w:right w:val="single" w:sz="6" w:space="8" w:color="EEEEEE"/>
                  </w:divBdr>
                  <w:divsChild>
                    <w:div w:id="1190608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7515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0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25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75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3943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0" w:color="CCCCCC"/>
                    <w:right w:val="none" w:sz="0" w:space="0" w:color="auto"/>
                  </w:divBdr>
                  <w:divsChild>
                    <w:div w:id="594947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775747">
                          <w:marLeft w:val="90"/>
                          <w:marRight w:val="90"/>
                          <w:marTop w:val="45"/>
                          <w:marBottom w:val="4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8637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11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41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27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04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2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21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38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14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34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246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04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278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547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159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9047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5432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0088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54217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24614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19038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924379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570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44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0135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970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2404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47953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81562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89275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58160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49712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854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00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187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3324143">
                  <w:marLeft w:val="0"/>
                  <w:marRight w:val="0"/>
                  <w:marTop w:val="0"/>
                  <w:marBottom w:val="0"/>
                  <w:divBdr>
                    <w:top w:val="single" w:sz="6" w:space="0" w:color="D4E6F9"/>
                    <w:left w:val="single" w:sz="6" w:space="0" w:color="D4E6F9"/>
                    <w:bottom w:val="single" w:sz="6" w:space="0" w:color="D4E6F9"/>
                    <w:right w:val="single" w:sz="6" w:space="0" w:color="D4E6F9"/>
                  </w:divBdr>
                  <w:divsChild>
                    <w:div w:id="251162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7576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4612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6456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503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78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996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5579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5205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012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88466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29329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11467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091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165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43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74642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5714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388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25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932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166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949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533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1674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55976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68563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52373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55695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947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72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1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9433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1855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0550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75938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62579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2459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9863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457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8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32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55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09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961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498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2300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76016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3857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5242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21636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76019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766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4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08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65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1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217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0588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9205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3585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8071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33180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54432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7534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41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D4DA58-7F35-4F27-830B-24CA4C3CE8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403</TotalTime>
  <Pages>4</Pages>
  <Words>157</Words>
  <Characters>900</Characters>
  <Application>Microsoft Office Word</Application>
  <DocSecurity>0</DocSecurity>
  <Lines>7</Lines>
  <Paragraphs>2</Paragraphs>
  <ScaleCrop>false</ScaleCrop>
  <Company/>
  <LinksUpToDate>false</LinksUpToDate>
  <CharactersWithSpaces>1055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cp:lastModifiedBy>10685283@qq.com</cp:lastModifiedBy>
  <cp:revision>66</cp:revision>
  <dcterms:created xsi:type="dcterms:W3CDTF">2014-01-22T07:56:00Z</dcterms:created>
  <dcterms:modified xsi:type="dcterms:W3CDTF">2022-01-14T03:21:00Z</dcterms:modified>
</cp:coreProperties>
</file>