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向华为学管理——全面提升组织能力与人效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课程大纲</w:t>
      </w:r>
    </w:p>
    <w:p>
      <w:pPr>
        <w:spacing w:line="360" w:lineRule="auto"/>
        <w:jc w:val="center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主讲人：史斌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【课程对象】</w:t>
      </w:r>
      <w:bookmarkStart w:id="0" w:name="_GoBack"/>
      <w:bookmarkEnd w:id="0"/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董事长、CEO、总裁、总经理、企业中高层管理者</w:t>
      </w:r>
    </w:p>
    <w:p>
      <w:pPr>
        <w:tabs>
          <w:tab w:val="left" w:pos="3524"/>
        </w:tabs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【课程时间】</w:t>
      </w:r>
      <w:r>
        <w:rPr>
          <w:rFonts w:hint="eastAsia"/>
          <w:b/>
          <w:bCs/>
          <w:sz w:val="24"/>
          <w:szCs w:val="32"/>
          <w:lang w:val="en-US" w:eastAsia="zh-CN"/>
        </w:rPr>
        <w:tab/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   1-2天（6小时/天）</w:t>
      </w:r>
    </w:p>
    <w:p>
      <w:pPr>
        <w:numPr>
          <w:ilvl w:val="0"/>
          <w:numId w:val="0"/>
        </w:numPr>
        <w:tabs>
          <w:tab w:val="left" w:pos="3524"/>
        </w:tabs>
        <w:spacing w:line="360" w:lineRule="auto"/>
        <w:ind w:leftChars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【课程收益】</w:t>
      </w:r>
      <w:r>
        <w:rPr>
          <w:rFonts w:hint="eastAsia"/>
          <w:b/>
          <w:bCs/>
          <w:sz w:val="24"/>
          <w:szCs w:val="32"/>
          <w:lang w:val="en-US" w:eastAsia="zh-CN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通过课程学习，使企业中高层管理者对战略制定活动的意义、价值、方法等统一认识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；</w:t>
      </w:r>
    </w:p>
    <w:p>
      <w:pPr>
        <w:numPr>
          <w:ilvl w:val="0"/>
          <w:numId w:val="0"/>
        </w:numPr>
        <w:tabs>
          <w:tab w:val="left" w:pos="3524"/>
        </w:tabs>
        <w:spacing w:line="360" w:lineRule="auto"/>
        <w:ind w:leftChars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了解企业文化的作用，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从而为企业或组织实际的战略制定工作在思想层面做好准备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了解华为如何运用BLM模型输出中长期战略规划和年度业务规划的方法论和流程；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理解企业实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案例，了解如何将中长期战略规划落地执行的的方法论和流程；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学会用战略地图来解码企业战略目标,并且用战略地图来持续地驱动业绩；</w:t>
      </w:r>
    </w:p>
    <w:p>
      <w:pPr>
        <w:numPr>
          <w:ilvl w:val="0"/>
          <w:numId w:val="0"/>
        </w:numPr>
        <w:tabs>
          <w:tab w:val="left" w:pos="3524"/>
        </w:tabs>
        <w:spacing w:line="360" w:lineRule="auto"/>
        <w:ind w:leftChars="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学习华为人才管理机制，构建系统的人才管理体系，确保企业发展中有人可用；</w:t>
      </w:r>
    </w:p>
    <w:p>
      <w:pPr>
        <w:numPr>
          <w:ilvl w:val="0"/>
          <w:numId w:val="0"/>
        </w:numPr>
        <w:tabs>
          <w:tab w:val="left" w:pos="3524"/>
        </w:tabs>
        <w:spacing w:line="360" w:lineRule="auto"/>
        <w:ind w:leftChars="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掌握战略解码的通用流程、工具、方法及模板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导入到本企业中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改进优化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实践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见成效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/>
          <w:b/>
          <w:bCs/>
          <w:sz w:val="24"/>
          <w:szCs w:val="32"/>
          <w:lang w:val="en-US" w:eastAsia="zh-CN"/>
        </w:rPr>
        <w:t>【课程提纲】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前言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任正非谈华为持续成功的要素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华为的基本假设是什么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以客户为中心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一个基因核心，三个价值链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思想统一平台：文化及华为基本法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思考：一个管理者最大的权利是什么权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华为文化的变迁历程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核心价值观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思考：文化塑造的核心要点有哪些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目标统一平台：基于BLM模型的战略到执行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引进西方先进管理工具方法搭建科学有效管理体系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战略管理的指导思想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战略管理的方法工具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战略管理的流程框架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从战略制定—战略解码—战略执行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HW战略洞察五看的工具与方法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业务组合：三个成长的地平线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业务组合策略：均衡考虑碗里的、锅里的和田里的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业务设计关键要素</w:t>
      </w:r>
    </w:p>
    <w:p>
      <w:pPr>
        <w:numPr>
          <w:ilvl w:val="0"/>
          <w:numId w:val="4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战略解码——连接战略到执行的关键环节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组织绩效管理工具方法：平衡记分卡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基于科学方法BEM(Business strategy Execution Model)的战略解码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组织绩效的基本内容：XX部门某年KPI评价结果表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干部个人绩效：评价等级和比例控制要求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顶层制度的承接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战略执行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业务管理统一平台：基于客户创造价值的流程管理</w:t>
      </w:r>
    </w:p>
    <w:p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流程管理的指导思想</w:t>
      </w:r>
    </w:p>
    <w:p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流程理念和定义</w:t>
      </w:r>
    </w:p>
    <w:p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端到端流程体系的发展</w:t>
      </w:r>
    </w:p>
    <w:p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为客户服务是华为存在的唯一理由</w:t>
      </w:r>
    </w:p>
    <w:p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华为流程介绍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人才管理机制：系统的人才管理体系</w:t>
      </w:r>
    </w:p>
    <w:p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人才发展的核心理念与指导思想</w:t>
      </w:r>
    </w:p>
    <w:p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双金子塔人才发展通道</w:t>
      </w:r>
    </w:p>
    <w:p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干部的使命与责任</w:t>
      </w:r>
    </w:p>
    <w:p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干部的选拔与任用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干部选拔和任用指导原则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干部选拔和任用的标准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干部四力12要素</w:t>
      </w:r>
    </w:p>
    <w:p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人才管理机制：人才激励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企业经营机制本质上是利益驱动机制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导向冲锋激励机制的指导思想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物质激励</w:t>
      </w:r>
    </w:p>
    <w:p>
      <w:pPr>
        <w:numPr>
          <w:ilvl w:val="0"/>
          <w:numId w:val="10"/>
        </w:numPr>
        <w:spacing w:line="360" w:lineRule="auto"/>
        <w:ind w:left="420" w:leftChars="0"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工资：以岗定级、以级定薪、人岗匹配、易岗易薪</w:t>
      </w:r>
    </w:p>
    <w:p>
      <w:pPr>
        <w:numPr>
          <w:ilvl w:val="0"/>
          <w:numId w:val="10"/>
        </w:numPr>
        <w:spacing w:line="360" w:lineRule="auto"/>
        <w:ind w:left="420" w:leftChars="0"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奖金：奖金是挣来的，公司-体系-组织-个人绩效关联</w:t>
      </w:r>
    </w:p>
    <w:p>
      <w:pPr>
        <w:numPr>
          <w:ilvl w:val="0"/>
          <w:numId w:val="10"/>
        </w:numPr>
        <w:spacing w:line="360" w:lineRule="auto"/>
        <w:ind w:left="420" w:leftChars="0"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股权激励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精神激励：非物质激励方法与工具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（注：以上课程大纲为参考大纲，在使用时具体内容会根据具体情况有所调整。）</w:t>
      </w:r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B211E"/>
    <w:multiLevelType w:val="singleLevel"/>
    <w:tmpl w:val="915B21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69C8A73"/>
    <w:multiLevelType w:val="singleLevel"/>
    <w:tmpl w:val="969C8A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2AC7E1F"/>
    <w:multiLevelType w:val="singleLevel"/>
    <w:tmpl w:val="A2AC7E1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77A2B17"/>
    <w:multiLevelType w:val="singleLevel"/>
    <w:tmpl w:val="A77A2B17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B212943B"/>
    <w:multiLevelType w:val="singleLevel"/>
    <w:tmpl w:val="B212943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2A36FA2"/>
    <w:multiLevelType w:val="singleLevel"/>
    <w:tmpl w:val="E2A36FA2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FDB5675A"/>
    <w:multiLevelType w:val="singleLevel"/>
    <w:tmpl w:val="FDB5675A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">
    <w:nsid w:val="20C4F672"/>
    <w:multiLevelType w:val="singleLevel"/>
    <w:tmpl w:val="20C4F672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8">
    <w:nsid w:val="47D1EC4E"/>
    <w:multiLevelType w:val="singleLevel"/>
    <w:tmpl w:val="47D1EC4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4BC7E3E7"/>
    <w:multiLevelType w:val="singleLevel"/>
    <w:tmpl w:val="4BC7E3E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MjMxODExZTAxMTA2ODViNGNjZTAzZWQzZWYxODEifQ=="/>
  </w:docVars>
  <w:rsids>
    <w:rsidRoot w:val="00000000"/>
    <w:rsid w:val="01A97A9E"/>
    <w:rsid w:val="01C2576C"/>
    <w:rsid w:val="01C45901"/>
    <w:rsid w:val="02E7793F"/>
    <w:rsid w:val="039E1115"/>
    <w:rsid w:val="04116D3A"/>
    <w:rsid w:val="052F411C"/>
    <w:rsid w:val="0733744F"/>
    <w:rsid w:val="08026D7B"/>
    <w:rsid w:val="08117053"/>
    <w:rsid w:val="088F4AB5"/>
    <w:rsid w:val="08FB4487"/>
    <w:rsid w:val="09090B5F"/>
    <w:rsid w:val="097322A8"/>
    <w:rsid w:val="0B25557F"/>
    <w:rsid w:val="0BCA2B98"/>
    <w:rsid w:val="0C0702B9"/>
    <w:rsid w:val="0D2C0F4D"/>
    <w:rsid w:val="0D672143"/>
    <w:rsid w:val="0F531D3C"/>
    <w:rsid w:val="0F7739E0"/>
    <w:rsid w:val="0F8C25EE"/>
    <w:rsid w:val="130D088B"/>
    <w:rsid w:val="13202D9C"/>
    <w:rsid w:val="13DB6A6C"/>
    <w:rsid w:val="13F4605F"/>
    <w:rsid w:val="14916D0F"/>
    <w:rsid w:val="158C0262"/>
    <w:rsid w:val="17850BB5"/>
    <w:rsid w:val="18A50B1C"/>
    <w:rsid w:val="1A342C40"/>
    <w:rsid w:val="1CD75835"/>
    <w:rsid w:val="1CEF4EE6"/>
    <w:rsid w:val="1D283035"/>
    <w:rsid w:val="1DAD1E88"/>
    <w:rsid w:val="1E100FC0"/>
    <w:rsid w:val="1EE0656F"/>
    <w:rsid w:val="1FD3775D"/>
    <w:rsid w:val="21C41529"/>
    <w:rsid w:val="23F83AB9"/>
    <w:rsid w:val="244D7B71"/>
    <w:rsid w:val="24993B20"/>
    <w:rsid w:val="24BE5C82"/>
    <w:rsid w:val="24FF4968"/>
    <w:rsid w:val="25B27D9A"/>
    <w:rsid w:val="263F69A8"/>
    <w:rsid w:val="26565628"/>
    <w:rsid w:val="26B965DD"/>
    <w:rsid w:val="27DF7D9A"/>
    <w:rsid w:val="282537E1"/>
    <w:rsid w:val="2845483B"/>
    <w:rsid w:val="287B3D24"/>
    <w:rsid w:val="2B0B4983"/>
    <w:rsid w:val="2BC4761A"/>
    <w:rsid w:val="2BC7699D"/>
    <w:rsid w:val="2E490DB2"/>
    <w:rsid w:val="2E752C33"/>
    <w:rsid w:val="2FD8493E"/>
    <w:rsid w:val="330D23EF"/>
    <w:rsid w:val="336C0B8B"/>
    <w:rsid w:val="33A44B86"/>
    <w:rsid w:val="34405146"/>
    <w:rsid w:val="348624C9"/>
    <w:rsid w:val="348E2A6F"/>
    <w:rsid w:val="36A1124B"/>
    <w:rsid w:val="372055FE"/>
    <w:rsid w:val="375C6DE0"/>
    <w:rsid w:val="39E32948"/>
    <w:rsid w:val="3A39459C"/>
    <w:rsid w:val="3AA76F34"/>
    <w:rsid w:val="3BF907C0"/>
    <w:rsid w:val="3CAB476C"/>
    <w:rsid w:val="3D37397B"/>
    <w:rsid w:val="3E062888"/>
    <w:rsid w:val="3F7F4ADA"/>
    <w:rsid w:val="3F8C222B"/>
    <w:rsid w:val="3FF86508"/>
    <w:rsid w:val="40404B00"/>
    <w:rsid w:val="407944CC"/>
    <w:rsid w:val="40D96C77"/>
    <w:rsid w:val="42175852"/>
    <w:rsid w:val="424F1431"/>
    <w:rsid w:val="44452A75"/>
    <w:rsid w:val="44670DE1"/>
    <w:rsid w:val="44A60770"/>
    <w:rsid w:val="453E4434"/>
    <w:rsid w:val="454B738C"/>
    <w:rsid w:val="464C3A3B"/>
    <w:rsid w:val="472048A5"/>
    <w:rsid w:val="487274A9"/>
    <w:rsid w:val="489B4681"/>
    <w:rsid w:val="493C6AB5"/>
    <w:rsid w:val="494D42D7"/>
    <w:rsid w:val="4A5159BA"/>
    <w:rsid w:val="4AC92D3F"/>
    <w:rsid w:val="4B9C339D"/>
    <w:rsid w:val="4C362045"/>
    <w:rsid w:val="4C5A4C4F"/>
    <w:rsid w:val="4D3B53BA"/>
    <w:rsid w:val="4E101380"/>
    <w:rsid w:val="4ED35B80"/>
    <w:rsid w:val="4F837E51"/>
    <w:rsid w:val="4FD4314F"/>
    <w:rsid w:val="507C301C"/>
    <w:rsid w:val="50D210E9"/>
    <w:rsid w:val="5222793B"/>
    <w:rsid w:val="524008D2"/>
    <w:rsid w:val="52AC0A12"/>
    <w:rsid w:val="53AC0F7E"/>
    <w:rsid w:val="540F14A3"/>
    <w:rsid w:val="55EB7447"/>
    <w:rsid w:val="56121017"/>
    <w:rsid w:val="57824EA7"/>
    <w:rsid w:val="58291433"/>
    <w:rsid w:val="583357D3"/>
    <w:rsid w:val="5A910CE5"/>
    <w:rsid w:val="5AE06EA3"/>
    <w:rsid w:val="5B144ED9"/>
    <w:rsid w:val="5B3D782A"/>
    <w:rsid w:val="5C5C377F"/>
    <w:rsid w:val="5D52786A"/>
    <w:rsid w:val="5F992EC8"/>
    <w:rsid w:val="5FF320D8"/>
    <w:rsid w:val="60593A2C"/>
    <w:rsid w:val="60E97EBF"/>
    <w:rsid w:val="61586CA2"/>
    <w:rsid w:val="61A7431F"/>
    <w:rsid w:val="6259525B"/>
    <w:rsid w:val="64C2271A"/>
    <w:rsid w:val="64E52DEF"/>
    <w:rsid w:val="65363864"/>
    <w:rsid w:val="6623100F"/>
    <w:rsid w:val="666F0441"/>
    <w:rsid w:val="66E67497"/>
    <w:rsid w:val="676D3F91"/>
    <w:rsid w:val="684F02FE"/>
    <w:rsid w:val="68750B0A"/>
    <w:rsid w:val="69167E0E"/>
    <w:rsid w:val="6A5D59FB"/>
    <w:rsid w:val="6A6765C2"/>
    <w:rsid w:val="6A7B09C7"/>
    <w:rsid w:val="6AC51576"/>
    <w:rsid w:val="6BF47696"/>
    <w:rsid w:val="6C217CA2"/>
    <w:rsid w:val="6C301EF5"/>
    <w:rsid w:val="6C343467"/>
    <w:rsid w:val="6CCC27B2"/>
    <w:rsid w:val="6CCE5BC3"/>
    <w:rsid w:val="6D2031AB"/>
    <w:rsid w:val="6EAC6251"/>
    <w:rsid w:val="6FE3446B"/>
    <w:rsid w:val="6FEA457A"/>
    <w:rsid w:val="7105429B"/>
    <w:rsid w:val="71C96D67"/>
    <w:rsid w:val="723C7485"/>
    <w:rsid w:val="72A128A1"/>
    <w:rsid w:val="72D477D7"/>
    <w:rsid w:val="733F7BBC"/>
    <w:rsid w:val="770F7608"/>
    <w:rsid w:val="78125BB2"/>
    <w:rsid w:val="78837F8F"/>
    <w:rsid w:val="797E6AEF"/>
    <w:rsid w:val="7A5654CC"/>
    <w:rsid w:val="7AC87591"/>
    <w:rsid w:val="7C36773F"/>
    <w:rsid w:val="7C7A4D37"/>
    <w:rsid w:val="7D674F11"/>
    <w:rsid w:val="7E113482"/>
    <w:rsid w:val="7E5C74D0"/>
    <w:rsid w:val="7E907F70"/>
    <w:rsid w:val="7E921B43"/>
    <w:rsid w:val="7EC27794"/>
    <w:rsid w:val="7F6F7A07"/>
    <w:rsid w:val="7F7730E8"/>
    <w:rsid w:val="7F7943ED"/>
    <w:rsid w:val="7F8C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960</Words>
  <Characters>1004</Characters>
  <Lines>0</Lines>
  <Paragraphs>0</Paragraphs>
  <TotalTime>0</TotalTime>
  <ScaleCrop>false</ScaleCrop>
  <LinksUpToDate>false</LinksUpToDate>
  <CharactersWithSpaces>1013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2021-04-07T23:50:00Z</dcterms:created>
  <dc:creator>Administrator</dc:creator>
  <cp:lastModifiedBy>史斌（京）</cp:lastModifiedBy>
  <dcterms:modified xsi:type="dcterms:W3CDTF">2023-02-19T08:54:11Z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979C2460910841D4AAA08FD120569BF1</vt:lpwstr>
  </property>
</Properties>
</file>