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A25" w:rsidRDefault="001F0AC3" w:rsidP="006F6065">
      <w:pPr>
        <w:spacing w:line="520" w:lineRule="exact"/>
        <w:contextualSpacing/>
        <w:jc w:val="center"/>
        <w:rPr>
          <w:rFonts w:asciiTheme="minorEastAsia" w:hAnsiTheme="minorEastAsia" w:hint="eastAsia"/>
          <w:b/>
          <w:bCs/>
          <w:color w:val="FF0000"/>
          <w:sz w:val="24"/>
          <w:szCs w:val="24"/>
        </w:rPr>
      </w:pPr>
      <w:r w:rsidRPr="003D116E">
        <w:rPr>
          <w:rFonts w:asciiTheme="minorEastAsia" w:hAnsiTheme="minorEastAsia" w:hint="eastAsia"/>
          <w:b/>
          <w:bCs/>
          <w:color w:val="FF0000"/>
          <w:sz w:val="24"/>
          <w:szCs w:val="24"/>
        </w:rPr>
        <w:t>工程项目管理实践创新及系统思维</w:t>
      </w:r>
      <w:r w:rsidR="00AF7B0D">
        <w:rPr>
          <w:rFonts w:asciiTheme="minorEastAsia" w:hAnsiTheme="minorEastAsia" w:hint="eastAsia"/>
          <w:b/>
          <w:bCs/>
          <w:color w:val="FF0000"/>
          <w:sz w:val="24"/>
          <w:szCs w:val="24"/>
        </w:rPr>
        <w:t>——</w:t>
      </w:r>
      <w:r w:rsidRPr="003D116E">
        <w:rPr>
          <w:rFonts w:asciiTheme="minorEastAsia" w:hAnsiTheme="minorEastAsia" w:hint="eastAsia"/>
          <w:b/>
          <w:bCs/>
          <w:color w:val="FF0000"/>
          <w:sz w:val="24"/>
          <w:szCs w:val="24"/>
        </w:rPr>
        <w:t>课程大纲</w:t>
      </w:r>
    </w:p>
    <w:p w:rsidR="006F6065" w:rsidRPr="003D116E" w:rsidRDefault="006F6065" w:rsidP="006F6065">
      <w:pPr>
        <w:spacing w:line="520" w:lineRule="exact"/>
        <w:contextualSpacing/>
        <w:jc w:val="center"/>
        <w:rPr>
          <w:rFonts w:asciiTheme="minorEastAsia" w:hAnsiTheme="minorEastAsia"/>
          <w:b/>
          <w:bCs/>
          <w:color w:val="FF0000"/>
          <w:sz w:val="24"/>
          <w:szCs w:val="24"/>
        </w:rPr>
      </w:pPr>
      <w:bookmarkStart w:id="0" w:name="_GoBack"/>
      <w:bookmarkEnd w:id="0"/>
    </w:p>
    <w:p w:rsidR="00615E38" w:rsidRPr="003D116E" w:rsidRDefault="00615E38" w:rsidP="003D116E">
      <w:pPr>
        <w:spacing w:line="520" w:lineRule="exact"/>
        <w:contextualSpacing/>
        <w:rPr>
          <w:rFonts w:asciiTheme="minorEastAsia" w:hAnsiTheme="minorEastAsia"/>
          <w:b/>
          <w:sz w:val="24"/>
          <w:szCs w:val="24"/>
        </w:rPr>
      </w:pPr>
      <w:r w:rsidRPr="003D116E">
        <w:rPr>
          <w:rFonts w:asciiTheme="minorEastAsia" w:hAnsiTheme="minorEastAsia" w:hint="eastAsia"/>
          <w:b/>
          <w:sz w:val="24"/>
          <w:szCs w:val="24"/>
        </w:rPr>
        <w:t>1</w:t>
      </w:r>
      <w:r w:rsidR="00CE2586" w:rsidRPr="003D116E">
        <w:rPr>
          <w:rFonts w:asciiTheme="minorEastAsia" w:hAnsiTheme="minorEastAsia" w:hint="eastAsia"/>
          <w:b/>
          <w:sz w:val="24"/>
          <w:szCs w:val="24"/>
        </w:rPr>
        <w:t>、</w:t>
      </w:r>
      <w:r w:rsidRPr="003D116E">
        <w:rPr>
          <w:rFonts w:asciiTheme="minorEastAsia" w:hAnsiTheme="minorEastAsia" w:hint="eastAsia"/>
          <w:b/>
          <w:sz w:val="24"/>
          <w:szCs w:val="24"/>
        </w:rPr>
        <w:t>工程行业四大转变及两大变革</w:t>
      </w:r>
    </w:p>
    <w:p w:rsidR="00FA23E0" w:rsidRPr="003D116E" w:rsidRDefault="007743C7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1.1 </w:t>
      </w:r>
      <w:r w:rsidR="007E6EEB" w:rsidRPr="003D116E">
        <w:rPr>
          <w:rFonts w:asciiTheme="minorEastAsia" w:hAnsiTheme="minorEastAsia" w:hint="eastAsia"/>
          <w:sz w:val="24"/>
          <w:szCs w:val="24"/>
        </w:rPr>
        <w:t>转变1：项目管理思维模式的转变</w:t>
      </w:r>
    </w:p>
    <w:p w:rsidR="007E6EEB" w:rsidRPr="003D116E" w:rsidRDefault="007743C7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1.2 </w:t>
      </w:r>
      <w:r w:rsidR="007E6EEB" w:rsidRPr="003D116E">
        <w:rPr>
          <w:rFonts w:asciiTheme="minorEastAsia" w:hAnsiTheme="minorEastAsia" w:hint="eastAsia"/>
          <w:sz w:val="24"/>
          <w:szCs w:val="24"/>
        </w:rPr>
        <w:t>转变2：企业治理组织结构</w:t>
      </w:r>
      <w:r w:rsidR="008F3C67" w:rsidRPr="003D116E">
        <w:rPr>
          <w:rFonts w:asciiTheme="minorEastAsia" w:hAnsiTheme="minorEastAsia" w:hint="eastAsia"/>
          <w:sz w:val="24"/>
          <w:szCs w:val="24"/>
        </w:rPr>
        <w:t>的转变</w:t>
      </w:r>
    </w:p>
    <w:p w:rsidR="007E6EEB" w:rsidRPr="003D116E" w:rsidRDefault="007743C7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1.3 </w:t>
      </w:r>
      <w:r w:rsidR="007E6EEB" w:rsidRPr="003D116E">
        <w:rPr>
          <w:rFonts w:asciiTheme="minorEastAsia" w:hAnsiTheme="minorEastAsia" w:hint="eastAsia"/>
          <w:sz w:val="24"/>
          <w:szCs w:val="24"/>
        </w:rPr>
        <w:t>转变3</w:t>
      </w:r>
      <w:r w:rsidR="00090F8B" w:rsidRPr="003D116E">
        <w:rPr>
          <w:rFonts w:asciiTheme="minorEastAsia" w:hAnsiTheme="minorEastAsia" w:hint="eastAsia"/>
          <w:sz w:val="24"/>
          <w:szCs w:val="24"/>
        </w:rPr>
        <w:t>：</w:t>
      </w:r>
      <w:r w:rsidR="007E6EEB" w:rsidRPr="003D116E">
        <w:rPr>
          <w:rFonts w:asciiTheme="minorEastAsia" w:hAnsiTheme="minorEastAsia" w:hint="eastAsia"/>
          <w:sz w:val="24"/>
          <w:szCs w:val="24"/>
        </w:rPr>
        <w:t>企业核心竞争力</w:t>
      </w:r>
      <w:r w:rsidR="008F3C67" w:rsidRPr="003D116E">
        <w:rPr>
          <w:rFonts w:asciiTheme="minorEastAsia" w:hAnsiTheme="minorEastAsia" w:hint="eastAsia"/>
          <w:sz w:val="24"/>
          <w:szCs w:val="24"/>
        </w:rPr>
        <w:t>的转变</w:t>
      </w:r>
    </w:p>
    <w:p w:rsidR="005910E3" w:rsidRPr="003D116E" w:rsidRDefault="007743C7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1.4 </w:t>
      </w:r>
      <w:r w:rsidR="007E6EEB" w:rsidRPr="003D116E">
        <w:rPr>
          <w:rFonts w:asciiTheme="minorEastAsia" w:hAnsiTheme="minorEastAsia" w:hint="eastAsia"/>
          <w:sz w:val="24"/>
          <w:szCs w:val="24"/>
        </w:rPr>
        <w:t>转变4：企业战略</w:t>
      </w:r>
      <w:r w:rsidR="008F3C67" w:rsidRPr="003D116E">
        <w:rPr>
          <w:rFonts w:asciiTheme="minorEastAsia" w:hAnsiTheme="minorEastAsia" w:hint="eastAsia"/>
          <w:sz w:val="24"/>
          <w:szCs w:val="24"/>
        </w:rPr>
        <w:t>的转变</w:t>
      </w:r>
    </w:p>
    <w:p w:rsidR="009E6EB4" w:rsidRPr="003D116E" w:rsidRDefault="007E3090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/>
          <w:sz w:val="24"/>
          <w:szCs w:val="24"/>
        </w:rPr>
        <w:t>1.5</w:t>
      </w:r>
      <w:r w:rsidRPr="003D116E">
        <w:rPr>
          <w:rFonts w:asciiTheme="minorEastAsia" w:hAnsiTheme="minorEastAsia" w:hint="eastAsia"/>
          <w:sz w:val="24"/>
          <w:szCs w:val="24"/>
        </w:rPr>
        <w:t xml:space="preserve"> 变革1：</w:t>
      </w:r>
      <w:r w:rsidR="002C778C" w:rsidRPr="003D116E">
        <w:rPr>
          <w:rFonts w:asciiTheme="minorEastAsia" w:hAnsiTheme="minorEastAsia" w:hint="eastAsia"/>
          <w:sz w:val="24"/>
          <w:szCs w:val="24"/>
        </w:rPr>
        <w:t>多元化，建筑+</w:t>
      </w:r>
      <w:r w:rsidR="00954845" w:rsidRPr="003D116E">
        <w:rPr>
          <w:rFonts w:asciiTheme="minorEastAsia" w:hAnsiTheme="minorEastAsia" w:hint="eastAsia"/>
          <w:sz w:val="24"/>
          <w:szCs w:val="24"/>
        </w:rPr>
        <w:t>，互联网+</w:t>
      </w:r>
      <w:r w:rsidR="002C778C" w:rsidRPr="003D116E">
        <w:rPr>
          <w:rFonts w:asciiTheme="minorEastAsia" w:hAnsiTheme="minorEastAsia" w:hint="eastAsia"/>
          <w:sz w:val="24"/>
          <w:szCs w:val="24"/>
        </w:rPr>
        <w:t>的理念</w:t>
      </w:r>
    </w:p>
    <w:p w:rsidR="007E3090" w:rsidRPr="003D116E" w:rsidRDefault="007E3090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>1.6 变革2：</w:t>
      </w:r>
      <w:r w:rsidR="008F3C67" w:rsidRPr="003D116E">
        <w:rPr>
          <w:rFonts w:asciiTheme="minorEastAsia" w:hAnsiTheme="minorEastAsia" w:hint="eastAsia"/>
          <w:sz w:val="24"/>
          <w:szCs w:val="24"/>
        </w:rPr>
        <w:t>商业模式</w:t>
      </w:r>
    </w:p>
    <w:p w:rsidR="00FA23E0" w:rsidRPr="003D116E" w:rsidRDefault="00615E38" w:rsidP="003D116E">
      <w:pPr>
        <w:spacing w:line="520" w:lineRule="exact"/>
        <w:contextualSpacing/>
        <w:rPr>
          <w:rFonts w:asciiTheme="minorEastAsia" w:hAnsiTheme="minorEastAsia"/>
          <w:b/>
          <w:sz w:val="24"/>
          <w:szCs w:val="24"/>
        </w:rPr>
      </w:pPr>
      <w:r w:rsidRPr="003D116E">
        <w:rPr>
          <w:rFonts w:asciiTheme="minorEastAsia" w:hAnsiTheme="minorEastAsia" w:hint="eastAsia"/>
          <w:b/>
          <w:sz w:val="24"/>
          <w:szCs w:val="24"/>
        </w:rPr>
        <w:t>2</w:t>
      </w:r>
      <w:r w:rsidR="00CE2586" w:rsidRPr="003D116E">
        <w:rPr>
          <w:rFonts w:asciiTheme="minorEastAsia" w:hAnsiTheme="minorEastAsia" w:hint="eastAsia"/>
          <w:b/>
          <w:sz w:val="24"/>
          <w:szCs w:val="24"/>
        </w:rPr>
        <w:t>、</w:t>
      </w:r>
      <w:r w:rsidRPr="003D116E">
        <w:rPr>
          <w:rFonts w:asciiTheme="minorEastAsia" w:hAnsiTheme="minorEastAsia" w:hint="eastAsia"/>
          <w:b/>
          <w:sz w:val="24"/>
          <w:szCs w:val="24"/>
        </w:rPr>
        <w:t>新发展下工程项目管理五大新要求</w:t>
      </w:r>
    </w:p>
    <w:p w:rsidR="00381308" w:rsidRPr="003D116E" w:rsidRDefault="00381308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>2.1 聚焦成本效益</w:t>
      </w:r>
    </w:p>
    <w:p w:rsidR="00381308" w:rsidRPr="003D116E" w:rsidRDefault="00381308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/>
          <w:sz w:val="24"/>
          <w:szCs w:val="24"/>
        </w:rPr>
        <w:t>2.2</w:t>
      </w:r>
      <w:r w:rsidRPr="003D116E">
        <w:rPr>
          <w:rFonts w:asciiTheme="minorEastAsia" w:hAnsiTheme="minorEastAsia" w:hint="eastAsia"/>
          <w:sz w:val="24"/>
          <w:szCs w:val="24"/>
        </w:rPr>
        <w:t xml:space="preserve"> 重视项目计划</w:t>
      </w:r>
    </w:p>
    <w:p w:rsidR="00381308" w:rsidRPr="003D116E" w:rsidRDefault="00381308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>2.3 项目复合型人才开发与培养</w:t>
      </w:r>
    </w:p>
    <w:p w:rsidR="00381308" w:rsidRPr="003D116E" w:rsidRDefault="00381308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>2.4 目标下沉分解及团队管理</w:t>
      </w:r>
    </w:p>
    <w:p w:rsidR="00381308" w:rsidRPr="003D116E" w:rsidRDefault="00381308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2.5 </w:t>
      </w:r>
      <w:r w:rsidR="003F7FEE" w:rsidRPr="003D116E">
        <w:rPr>
          <w:rFonts w:asciiTheme="minorEastAsia" w:hAnsiTheme="minorEastAsia" w:hint="eastAsia"/>
          <w:sz w:val="24"/>
          <w:szCs w:val="24"/>
        </w:rPr>
        <w:t>风险防控</w:t>
      </w:r>
      <w:r w:rsidRPr="003D116E">
        <w:rPr>
          <w:rFonts w:asciiTheme="minorEastAsia" w:hAnsiTheme="minorEastAsia" w:hint="eastAsia"/>
          <w:sz w:val="24"/>
          <w:szCs w:val="24"/>
        </w:rPr>
        <w:t>及分供方管理</w:t>
      </w:r>
    </w:p>
    <w:p w:rsidR="00615E38" w:rsidRPr="003D116E" w:rsidRDefault="00615E38" w:rsidP="003D116E">
      <w:pPr>
        <w:spacing w:line="520" w:lineRule="exact"/>
        <w:contextualSpacing/>
        <w:rPr>
          <w:rFonts w:asciiTheme="minorEastAsia" w:hAnsiTheme="minorEastAsia"/>
          <w:b/>
          <w:sz w:val="24"/>
          <w:szCs w:val="24"/>
        </w:rPr>
      </w:pPr>
      <w:r w:rsidRPr="003D116E">
        <w:rPr>
          <w:rFonts w:asciiTheme="minorEastAsia" w:hAnsiTheme="minorEastAsia" w:hint="eastAsia"/>
          <w:b/>
          <w:sz w:val="24"/>
          <w:szCs w:val="24"/>
        </w:rPr>
        <w:t>3</w:t>
      </w:r>
      <w:r w:rsidR="00CE2586" w:rsidRPr="003D116E">
        <w:rPr>
          <w:rFonts w:asciiTheme="minorEastAsia" w:hAnsiTheme="minorEastAsia" w:hint="eastAsia"/>
          <w:b/>
          <w:sz w:val="24"/>
          <w:szCs w:val="24"/>
        </w:rPr>
        <w:t>、</w:t>
      </w:r>
      <w:r w:rsidRPr="003D116E">
        <w:rPr>
          <w:rFonts w:asciiTheme="minorEastAsia" w:hAnsiTheme="minorEastAsia" w:hint="eastAsia"/>
          <w:b/>
          <w:sz w:val="24"/>
          <w:szCs w:val="24"/>
        </w:rPr>
        <w:t>科学项目“三全”管理要点及系统与受控核心思想</w:t>
      </w:r>
    </w:p>
    <w:p w:rsidR="00891EAF" w:rsidRPr="003D116E" w:rsidRDefault="00655686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3.1 </w:t>
      </w:r>
      <w:r w:rsidR="00891EAF" w:rsidRPr="003D116E">
        <w:rPr>
          <w:rFonts w:asciiTheme="minorEastAsia" w:hAnsiTheme="minorEastAsia" w:hint="eastAsia"/>
          <w:sz w:val="24"/>
          <w:szCs w:val="24"/>
        </w:rPr>
        <w:t>全专业</w:t>
      </w:r>
      <w:r w:rsidR="0084245C" w:rsidRPr="003D116E">
        <w:rPr>
          <w:rFonts w:asciiTheme="minorEastAsia" w:hAnsiTheme="minorEastAsia" w:hint="eastAsia"/>
          <w:sz w:val="24"/>
          <w:szCs w:val="24"/>
        </w:rPr>
        <w:t>管理要点</w:t>
      </w:r>
    </w:p>
    <w:p w:rsidR="00891EAF" w:rsidRPr="003D116E" w:rsidRDefault="00655686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3.2 </w:t>
      </w:r>
      <w:r w:rsidR="00891EAF" w:rsidRPr="003D116E">
        <w:rPr>
          <w:rFonts w:asciiTheme="minorEastAsia" w:hAnsiTheme="minorEastAsia" w:hint="eastAsia"/>
          <w:sz w:val="24"/>
          <w:szCs w:val="24"/>
        </w:rPr>
        <w:t>全生命周期/过程</w:t>
      </w:r>
      <w:r w:rsidRPr="003D116E">
        <w:rPr>
          <w:rFonts w:asciiTheme="minorEastAsia" w:hAnsiTheme="minorEastAsia" w:hint="eastAsia"/>
          <w:sz w:val="24"/>
          <w:szCs w:val="24"/>
        </w:rPr>
        <w:t>管理要点</w:t>
      </w:r>
    </w:p>
    <w:p w:rsidR="003A7CAB" w:rsidRPr="003D116E" w:rsidRDefault="00655686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3.3 </w:t>
      </w:r>
      <w:r w:rsidR="00891EAF" w:rsidRPr="003D116E">
        <w:rPr>
          <w:rFonts w:asciiTheme="minorEastAsia" w:hAnsiTheme="minorEastAsia" w:hint="eastAsia"/>
          <w:sz w:val="24"/>
          <w:szCs w:val="24"/>
        </w:rPr>
        <w:t>全要素的综合集成与平衡</w:t>
      </w:r>
      <w:r w:rsidRPr="003D116E">
        <w:rPr>
          <w:rFonts w:asciiTheme="minorEastAsia" w:hAnsiTheme="minorEastAsia" w:hint="eastAsia"/>
          <w:sz w:val="24"/>
          <w:szCs w:val="24"/>
        </w:rPr>
        <w:t>管理要点</w:t>
      </w:r>
    </w:p>
    <w:p w:rsidR="00655686" w:rsidRPr="003D116E" w:rsidRDefault="00655686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>3.4 项目管理的系统与受控</w:t>
      </w:r>
    </w:p>
    <w:p w:rsidR="00615E38" w:rsidRPr="003D116E" w:rsidRDefault="00615E38" w:rsidP="003D116E">
      <w:pPr>
        <w:spacing w:line="520" w:lineRule="exact"/>
        <w:contextualSpacing/>
        <w:rPr>
          <w:rFonts w:asciiTheme="minorEastAsia" w:hAnsiTheme="minorEastAsia"/>
          <w:b/>
          <w:sz w:val="24"/>
          <w:szCs w:val="24"/>
        </w:rPr>
      </w:pPr>
      <w:r w:rsidRPr="003D116E">
        <w:rPr>
          <w:rFonts w:asciiTheme="minorEastAsia" w:hAnsiTheme="minorEastAsia" w:hint="eastAsia"/>
          <w:b/>
          <w:sz w:val="24"/>
          <w:szCs w:val="24"/>
        </w:rPr>
        <w:t>4</w:t>
      </w:r>
      <w:r w:rsidR="00CE2586" w:rsidRPr="003D116E">
        <w:rPr>
          <w:rFonts w:asciiTheme="minorEastAsia" w:hAnsiTheme="minorEastAsia" w:hint="eastAsia"/>
          <w:b/>
          <w:sz w:val="24"/>
          <w:szCs w:val="24"/>
        </w:rPr>
        <w:t>、</w:t>
      </w:r>
      <w:r w:rsidRPr="003D116E">
        <w:rPr>
          <w:rFonts w:asciiTheme="minorEastAsia" w:hAnsiTheme="minorEastAsia" w:hint="eastAsia"/>
          <w:b/>
          <w:sz w:val="24"/>
          <w:szCs w:val="24"/>
        </w:rPr>
        <w:t>工程项目管理的四大综合集成管理及案例应用</w:t>
      </w:r>
    </w:p>
    <w:p w:rsidR="00233BB1" w:rsidRPr="003D116E" w:rsidRDefault="00D35755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4.1 </w:t>
      </w:r>
      <w:r w:rsidR="00233BB1" w:rsidRPr="003D116E">
        <w:rPr>
          <w:rFonts w:asciiTheme="minorEastAsia" w:hAnsiTheme="minorEastAsia" w:hint="eastAsia"/>
          <w:sz w:val="24"/>
          <w:szCs w:val="24"/>
        </w:rPr>
        <w:t>综合集成之一：项目策划</w:t>
      </w:r>
      <w:r w:rsidR="001C7367" w:rsidRPr="003D116E">
        <w:rPr>
          <w:rFonts w:asciiTheme="minorEastAsia" w:hAnsiTheme="minorEastAsia" w:hint="eastAsia"/>
          <w:sz w:val="24"/>
          <w:szCs w:val="24"/>
        </w:rPr>
        <w:t>管理及案例</w:t>
      </w:r>
    </w:p>
    <w:p w:rsidR="00233BB1" w:rsidRPr="003D116E" w:rsidRDefault="00D35755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4.2 </w:t>
      </w:r>
      <w:r w:rsidR="00233BB1" w:rsidRPr="003D116E">
        <w:rPr>
          <w:rFonts w:asciiTheme="minorEastAsia" w:hAnsiTheme="minorEastAsia" w:hint="eastAsia"/>
          <w:sz w:val="24"/>
          <w:szCs w:val="24"/>
        </w:rPr>
        <w:t>综合集成之二：项目履约管理</w:t>
      </w:r>
      <w:r w:rsidR="00F51FDC" w:rsidRPr="003D116E">
        <w:rPr>
          <w:rFonts w:asciiTheme="minorEastAsia" w:hAnsiTheme="minorEastAsia" w:hint="eastAsia"/>
          <w:sz w:val="24"/>
          <w:szCs w:val="24"/>
        </w:rPr>
        <w:t>及案例</w:t>
      </w:r>
    </w:p>
    <w:p w:rsidR="00233BB1" w:rsidRPr="003D116E" w:rsidRDefault="00D35755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4.3 </w:t>
      </w:r>
      <w:r w:rsidR="00233BB1" w:rsidRPr="003D116E">
        <w:rPr>
          <w:rFonts w:asciiTheme="minorEastAsia" w:hAnsiTheme="minorEastAsia" w:hint="eastAsia"/>
          <w:sz w:val="24"/>
          <w:szCs w:val="24"/>
        </w:rPr>
        <w:t>综合集成之三：项目实施计划</w:t>
      </w:r>
      <w:r w:rsidR="00F51FDC" w:rsidRPr="003D116E">
        <w:rPr>
          <w:rFonts w:asciiTheme="minorEastAsia" w:hAnsiTheme="minorEastAsia" w:hint="eastAsia"/>
          <w:sz w:val="24"/>
          <w:szCs w:val="24"/>
        </w:rPr>
        <w:t>及案例</w:t>
      </w:r>
    </w:p>
    <w:p w:rsidR="00891EAF" w:rsidRPr="003D116E" w:rsidRDefault="00D35755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4.4 </w:t>
      </w:r>
      <w:r w:rsidR="00233BB1" w:rsidRPr="003D116E">
        <w:rPr>
          <w:rFonts w:asciiTheme="minorEastAsia" w:hAnsiTheme="minorEastAsia" w:hint="eastAsia"/>
          <w:sz w:val="24"/>
          <w:szCs w:val="24"/>
        </w:rPr>
        <w:t>综合集成之四：</w:t>
      </w:r>
      <w:r w:rsidR="00C11D59" w:rsidRPr="003D116E">
        <w:rPr>
          <w:rFonts w:asciiTheme="minorEastAsia" w:hAnsiTheme="minorEastAsia" w:hint="eastAsia"/>
          <w:sz w:val="24"/>
          <w:szCs w:val="24"/>
        </w:rPr>
        <w:t>项目降本增效</w:t>
      </w:r>
      <w:r w:rsidR="00F51FDC" w:rsidRPr="003D116E">
        <w:rPr>
          <w:rFonts w:asciiTheme="minorEastAsia" w:hAnsiTheme="minorEastAsia" w:hint="eastAsia"/>
          <w:sz w:val="24"/>
          <w:szCs w:val="24"/>
        </w:rPr>
        <w:t>及案例</w:t>
      </w:r>
    </w:p>
    <w:p w:rsidR="00FD35AA" w:rsidRPr="003D116E" w:rsidRDefault="00615E38" w:rsidP="003D116E">
      <w:pPr>
        <w:spacing w:line="520" w:lineRule="exact"/>
        <w:contextualSpacing/>
        <w:rPr>
          <w:rFonts w:asciiTheme="minorEastAsia" w:hAnsiTheme="minorEastAsia"/>
          <w:b/>
          <w:sz w:val="24"/>
          <w:szCs w:val="24"/>
        </w:rPr>
      </w:pPr>
      <w:r w:rsidRPr="003D116E">
        <w:rPr>
          <w:rFonts w:asciiTheme="minorEastAsia" w:hAnsiTheme="minorEastAsia" w:hint="eastAsia"/>
          <w:b/>
          <w:sz w:val="24"/>
          <w:szCs w:val="24"/>
        </w:rPr>
        <w:t>5</w:t>
      </w:r>
      <w:r w:rsidR="00CE2586" w:rsidRPr="003D116E">
        <w:rPr>
          <w:rFonts w:asciiTheme="minorEastAsia" w:hAnsiTheme="minorEastAsia" w:hint="eastAsia"/>
          <w:b/>
          <w:sz w:val="24"/>
          <w:szCs w:val="24"/>
        </w:rPr>
        <w:t>、</w:t>
      </w:r>
      <w:r w:rsidRPr="003D116E">
        <w:rPr>
          <w:rFonts w:asciiTheme="minorEastAsia" w:hAnsiTheme="minorEastAsia" w:hint="eastAsia"/>
          <w:b/>
          <w:sz w:val="24"/>
          <w:szCs w:val="24"/>
        </w:rPr>
        <w:t>对标案例---项目“铁三角”能力素质及价值创造</w:t>
      </w:r>
    </w:p>
    <w:p w:rsidR="00FA23E0" w:rsidRPr="003D116E" w:rsidRDefault="00D35755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lastRenderedPageBreak/>
        <w:t xml:space="preserve">5.1 </w:t>
      </w:r>
      <w:r w:rsidR="00360C01" w:rsidRPr="003D116E">
        <w:rPr>
          <w:rFonts w:asciiTheme="minorEastAsia" w:hAnsiTheme="minorEastAsia" w:hint="eastAsia"/>
          <w:sz w:val="24"/>
          <w:szCs w:val="24"/>
        </w:rPr>
        <w:t>项目经理的能力素质</w:t>
      </w:r>
      <w:r w:rsidR="00C61F22" w:rsidRPr="003D116E">
        <w:rPr>
          <w:rFonts w:asciiTheme="minorEastAsia" w:hAnsiTheme="minorEastAsia" w:hint="eastAsia"/>
          <w:sz w:val="24"/>
          <w:szCs w:val="24"/>
        </w:rPr>
        <w:t>及价值创造</w:t>
      </w:r>
    </w:p>
    <w:p w:rsidR="00360C01" w:rsidRPr="003D116E" w:rsidRDefault="00D35755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5.2 </w:t>
      </w:r>
      <w:r w:rsidR="00360C01" w:rsidRPr="003D116E">
        <w:rPr>
          <w:rFonts w:asciiTheme="minorEastAsia" w:hAnsiTheme="minorEastAsia" w:hint="eastAsia"/>
          <w:sz w:val="24"/>
          <w:szCs w:val="24"/>
        </w:rPr>
        <w:t>项目总工的能力素质</w:t>
      </w:r>
      <w:r w:rsidR="00C61F22" w:rsidRPr="003D116E">
        <w:rPr>
          <w:rFonts w:asciiTheme="minorEastAsia" w:hAnsiTheme="minorEastAsia" w:hint="eastAsia"/>
          <w:sz w:val="24"/>
          <w:szCs w:val="24"/>
        </w:rPr>
        <w:t>及价值创造</w:t>
      </w:r>
    </w:p>
    <w:p w:rsidR="00360C01" w:rsidRPr="003D116E" w:rsidRDefault="00D35755" w:rsidP="003D116E">
      <w:pPr>
        <w:spacing w:line="520" w:lineRule="exact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3D116E">
        <w:rPr>
          <w:rFonts w:asciiTheme="minorEastAsia" w:hAnsiTheme="minorEastAsia" w:hint="eastAsia"/>
          <w:sz w:val="24"/>
          <w:szCs w:val="24"/>
        </w:rPr>
        <w:t xml:space="preserve">5.3 </w:t>
      </w:r>
      <w:r w:rsidR="00360C01" w:rsidRPr="003D116E">
        <w:rPr>
          <w:rFonts w:asciiTheme="minorEastAsia" w:hAnsiTheme="minorEastAsia" w:hint="eastAsia"/>
          <w:sz w:val="24"/>
          <w:szCs w:val="24"/>
        </w:rPr>
        <w:t>项目商务经理的能力素质</w:t>
      </w:r>
      <w:r w:rsidR="00C61F22" w:rsidRPr="003D116E">
        <w:rPr>
          <w:rFonts w:asciiTheme="minorEastAsia" w:hAnsiTheme="minorEastAsia" w:hint="eastAsia"/>
          <w:sz w:val="24"/>
          <w:szCs w:val="24"/>
        </w:rPr>
        <w:t>及价值创造</w:t>
      </w:r>
    </w:p>
    <w:sectPr w:rsidR="00360C01" w:rsidRPr="003D1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208"/>
    <w:rsid w:val="000379E1"/>
    <w:rsid w:val="00071FD8"/>
    <w:rsid w:val="00090F8B"/>
    <w:rsid w:val="0013028B"/>
    <w:rsid w:val="0013795E"/>
    <w:rsid w:val="001732A9"/>
    <w:rsid w:val="001B3FF3"/>
    <w:rsid w:val="001C7367"/>
    <w:rsid w:val="001D0BA3"/>
    <w:rsid w:val="001F0AC3"/>
    <w:rsid w:val="00233494"/>
    <w:rsid w:val="00233BB1"/>
    <w:rsid w:val="00266A25"/>
    <w:rsid w:val="00282FC2"/>
    <w:rsid w:val="002C778C"/>
    <w:rsid w:val="002E3A89"/>
    <w:rsid w:val="003223B5"/>
    <w:rsid w:val="00360C01"/>
    <w:rsid w:val="00381308"/>
    <w:rsid w:val="00391C4D"/>
    <w:rsid w:val="003A7CAB"/>
    <w:rsid w:val="003D116E"/>
    <w:rsid w:val="003F59D0"/>
    <w:rsid w:val="003F7FEE"/>
    <w:rsid w:val="004D1068"/>
    <w:rsid w:val="00517208"/>
    <w:rsid w:val="005910E3"/>
    <w:rsid w:val="00615E38"/>
    <w:rsid w:val="00655686"/>
    <w:rsid w:val="006F6065"/>
    <w:rsid w:val="007515F3"/>
    <w:rsid w:val="007664C3"/>
    <w:rsid w:val="007743C7"/>
    <w:rsid w:val="007E3090"/>
    <w:rsid w:val="007E6EEB"/>
    <w:rsid w:val="0084245C"/>
    <w:rsid w:val="00883ED0"/>
    <w:rsid w:val="00891EAF"/>
    <w:rsid w:val="008F3C67"/>
    <w:rsid w:val="00947796"/>
    <w:rsid w:val="00954845"/>
    <w:rsid w:val="009741F5"/>
    <w:rsid w:val="009E6EB4"/>
    <w:rsid w:val="00AC2EAB"/>
    <w:rsid w:val="00AF7B0D"/>
    <w:rsid w:val="00B44D23"/>
    <w:rsid w:val="00C11D59"/>
    <w:rsid w:val="00C61F22"/>
    <w:rsid w:val="00CB2DD7"/>
    <w:rsid w:val="00CE2586"/>
    <w:rsid w:val="00D35755"/>
    <w:rsid w:val="00F30D6B"/>
    <w:rsid w:val="00F51FDC"/>
    <w:rsid w:val="00F53DD8"/>
    <w:rsid w:val="00FA23E0"/>
    <w:rsid w:val="00FD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77</Words>
  <Characters>443</Characters>
  <Application>Microsoft Office Word</Application>
  <DocSecurity>0</DocSecurity>
  <Lines>3</Lines>
  <Paragraphs>1</Paragraphs>
  <ScaleCrop>false</ScaleCrop>
  <Company>HP Inc.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64</cp:revision>
  <dcterms:created xsi:type="dcterms:W3CDTF">2022-07-22T06:40:00Z</dcterms:created>
  <dcterms:modified xsi:type="dcterms:W3CDTF">2022-07-22T09:52:00Z</dcterms:modified>
</cp:coreProperties>
</file>