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rPr>
        <w:t>【朝阳命理】培训课程</w:t>
      </w:r>
    </w:p>
    <w:p>
      <w:pPr>
        <w:jc w:val="center"/>
        <w:rPr>
          <w:rFonts w:hint="eastAsia"/>
        </w:rPr>
      </w:pPr>
    </w:p>
    <w:p>
      <w:pPr>
        <w:jc w:val="left"/>
        <w:rPr>
          <w:rFonts w:hint="eastAsia" w:eastAsiaTheme="minorEastAsia"/>
          <w:lang w:val="en-US" w:eastAsia="zh-CN"/>
        </w:rPr>
      </w:pPr>
      <w:r>
        <w:rPr>
          <w:rFonts w:hint="eastAsia"/>
          <w:lang w:val="en-US" w:eastAsia="zh-CN"/>
        </w:rPr>
        <w:t>课程大纲：</w:t>
      </w:r>
      <w:bookmarkStart w:id="0" w:name="_GoBack"/>
      <w:bookmarkEnd w:id="0"/>
    </w:p>
    <w:p>
      <w:pPr>
        <w:rPr>
          <w:rFonts w:hint="eastAsia"/>
        </w:rPr>
      </w:pPr>
      <w:r>
        <w:rPr>
          <w:rFonts w:hint="eastAsia"/>
        </w:rPr>
        <w:t>古人创建干支和甲子是记录天地的运行规律以及大自然生物的发展过程，并没有提及干支的旺弱问题，八字是年月日干支的组合，代表你周围的环境，天干代表命主的表面，地支才是代表命主的内心，为何到了八字中非要去片面强调【庚金生在酉月旺，丙火生在子月弱】大家要知道，天干只代表一个人的表面，地支才是一个人的内心世界的真实表达。所以看八字一定要看日柱的地支才是真理。</w:t>
      </w:r>
    </w:p>
    <w:p>
      <w:pPr>
        <w:rPr>
          <w:rFonts w:hint="eastAsia"/>
        </w:rPr>
      </w:pPr>
      <w:r>
        <w:rPr>
          <w:rFonts w:hint="eastAsia"/>
        </w:rPr>
        <w:t>而绳子和牛在人生中也不是单一的，所以内党和外党的严格区分，可以把人生发生的事件的结果表达的淋漓尽致。【是企业内部生产管理还是市场销售发生问题，是朋友圈内还是敌人内部发生问题，都能清楚】把太极生两仪，两仪生四象和人生紧密挂钩。</w:t>
      </w:r>
    </w:p>
    <w:p>
      <w:pPr>
        <w:rPr>
          <w:rFonts w:hint="eastAsia"/>
        </w:rPr>
      </w:pPr>
      <w:r>
        <w:rPr>
          <w:rFonts w:hint="eastAsia"/>
        </w:rPr>
        <w:t>【墓库理论】：墓与库的区别，何时为墓，何时为库？天干合闭库，天干冲开库；墓变库，库变墓，以及其他墓库知识。</w:t>
      </w:r>
    </w:p>
    <w:p>
      <w:pPr>
        <w:rPr>
          <w:rFonts w:hint="eastAsia"/>
        </w:rPr>
      </w:pPr>
      <w:r>
        <w:rPr>
          <w:rFonts w:hint="eastAsia"/>
        </w:rPr>
        <w:t>【天干五合】：合化，合绊，化气，合走，合留，会用这些，八字预测如虎添翼。</w:t>
      </w:r>
    </w:p>
    <w:p>
      <w:pPr>
        <w:rPr>
          <w:rFonts w:hint="eastAsia"/>
        </w:rPr>
      </w:pPr>
      <w:r>
        <w:rPr>
          <w:rFonts w:hint="eastAsia"/>
        </w:rPr>
        <w:t>【干支配置】：本柱干支先作用，如何作用，有很多技巧。</w:t>
      </w:r>
    </w:p>
    <w:p>
      <w:pPr>
        <w:rPr>
          <w:rFonts w:hint="eastAsia"/>
        </w:rPr>
      </w:pPr>
      <w:r>
        <w:rPr>
          <w:rFonts w:hint="eastAsia"/>
        </w:rPr>
        <w:t>【组合技巧】：宫位组合，十神组合，干支组合，格局判定，是人类人生的真实写照，思维决定行动，环境决定命运。</w:t>
      </w:r>
    </w:p>
    <w:p>
      <w:pPr>
        <w:rPr>
          <w:rFonts w:hint="eastAsia"/>
        </w:rPr>
      </w:pPr>
      <w:r>
        <w:rPr>
          <w:rFonts w:hint="eastAsia"/>
        </w:rPr>
        <w:t>【四大用神】：你找的所谓用神，只是五行旺弱用神，对于预测没有任何效果。</w:t>
      </w:r>
    </w:p>
    <w:p>
      <w:pPr>
        <w:rPr>
          <w:rFonts w:hint="eastAsia"/>
        </w:rPr>
      </w:pPr>
      <w:r>
        <w:rPr>
          <w:rFonts w:hint="eastAsia"/>
        </w:rPr>
        <w:t>一：命理预测班</w:t>
      </w:r>
    </w:p>
    <w:p>
      <w:pPr>
        <w:rPr>
          <w:rFonts w:hint="eastAsia"/>
        </w:rPr>
      </w:pPr>
      <w:r>
        <w:rPr>
          <w:rFonts w:hint="eastAsia"/>
        </w:rPr>
        <w:t>分为四大篇章，全套视频258个，每个视频25至30分钟时长。</w:t>
      </w:r>
    </w:p>
    <w:p>
      <w:pPr>
        <w:rPr>
          <w:rFonts w:hint="eastAsia"/>
        </w:rPr>
      </w:pPr>
      <w:r>
        <w:rPr>
          <w:rFonts w:hint="eastAsia"/>
        </w:rPr>
        <w:t>一 基础篇章 二 提高篇章  三 进阶篇章   四  高级篇章</w:t>
      </w:r>
    </w:p>
    <w:p>
      <w:pPr>
        <w:rPr>
          <w:rFonts w:hint="eastAsia"/>
        </w:rPr>
      </w:pPr>
      <w:r>
        <w:rPr>
          <w:rFonts w:hint="eastAsia"/>
        </w:rPr>
        <w:t>理论内容包含：墓库理论，天干五合，干支配置，组合技巧，格局判定，用神忌神，十天干性情，宾主体用，绳子与牛，月令连体，门户连体，大运流年，组合断事。</w:t>
      </w:r>
    </w:p>
    <w:p>
      <w:pPr>
        <w:rPr>
          <w:rFonts w:hint="eastAsia"/>
        </w:rPr>
      </w:pPr>
      <w:r>
        <w:rPr>
          <w:rFonts w:hint="eastAsia"/>
        </w:rPr>
        <w:t>预测内容包含：财运事业，婚姻情感，官运仕途，人生层次，子女父母，文化牢狱，小妾命，有私生子命等。</w:t>
      </w:r>
    </w:p>
    <w:p>
      <w:pPr>
        <w:rPr>
          <w:rFonts w:hint="eastAsia"/>
        </w:rPr>
      </w:pPr>
      <w:r>
        <w:rPr>
          <w:rFonts w:hint="eastAsia"/>
        </w:rPr>
        <w:t>培训方案一：发放所有视频，费用：18800元。朝阳老师一年内解答所有问题，赠送朝阳老师像法书籍三本。拥有一次免费面授课的机会；</w:t>
      </w:r>
    </w:p>
    <w:p>
      <w:pPr>
        <w:rPr>
          <w:rFonts w:hint="eastAsia"/>
        </w:rPr>
      </w:pPr>
      <w:r>
        <w:rPr>
          <w:rFonts w:hint="eastAsia"/>
        </w:rPr>
        <w:t>培训方案二：发放所有视频，费用29800元。朝阳老师两年内解答所有问题，赠送朝阳老师像法书籍三本。拥有两次免费面授课的机会。</w:t>
      </w:r>
    </w:p>
    <w:p>
      <w:r>
        <w:rPr>
          <w:rFonts w:hint="eastAsia"/>
        </w:rPr>
        <w:t>培训方案三：终生门徒班，费用58000元。发放所有视频，永久教学，包含私下视频教学与免费面授，包含人生哲学与辩证，开店指导赠送朝阳老师像法书籍三本，拥有多次免费面授的机会。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mOWFiNDg2MzgwYjFlNmVlNmE2ZmRhYzU1MDM5MWMifQ=="/>
  </w:docVars>
  <w:rsids>
    <w:rsidRoot w:val="00000000"/>
    <w:rsid w:val="0B214B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2023-11-23T05:22:03Z</dcterms:created>
  <dc:creator>xue</dc:creator>
  <cp:lastModifiedBy>蓉儿</cp:lastModifiedBy>
  <dcterms:modified xsi:type="dcterms:W3CDTF">2023-11-23T05:22:34Z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D5369579BCAC4B1DB3F1C14939DB172D_12</vt:lpwstr>
  </property>
</Properties>
</file>