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2ED40" w14:textId="44F12640" w:rsidR="00BB627D" w:rsidRPr="00235CE8" w:rsidRDefault="00BB627D" w:rsidP="00EE49AB">
      <w:pPr>
        <w:spacing w:line="360" w:lineRule="auto"/>
        <w:jc w:val="center"/>
        <w:rPr>
          <w:rFonts w:ascii="微软雅黑" w:eastAsia="微软雅黑" w:hAnsi="微软雅黑"/>
          <w:b/>
          <w:bCs/>
          <w:sz w:val="32"/>
          <w:szCs w:val="36"/>
        </w:rPr>
      </w:pPr>
      <w:r w:rsidRPr="00235CE8">
        <w:rPr>
          <w:rFonts w:ascii="微软雅黑" w:eastAsia="微软雅黑" w:hAnsi="微软雅黑" w:hint="eastAsia"/>
          <w:b/>
          <w:bCs/>
          <w:sz w:val="32"/>
          <w:szCs w:val="36"/>
        </w:rPr>
        <w:t>《</w:t>
      </w:r>
      <w:r w:rsidR="00AD6C6F" w:rsidRPr="00235CE8">
        <w:rPr>
          <w:rFonts w:ascii="微软雅黑" w:eastAsia="微软雅黑" w:hAnsi="微软雅黑" w:hint="eastAsia"/>
          <w:b/>
          <w:bCs/>
          <w:sz w:val="32"/>
          <w:szCs w:val="36"/>
        </w:rPr>
        <w:t>如虎添翼（仪）-知礼</w:t>
      </w:r>
      <w:r w:rsidR="00121965">
        <w:rPr>
          <w:rFonts w:ascii="微软雅黑" w:eastAsia="微软雅黑" w:hAnsi="微软雅黑" w:hint="eastAsia"/>
          <w:b/>
          <w:bCs/>
          <w:sz w:val="32"/>
          <w:szCs w:val="36"/>
        </w:rPr>
        <w:t>行礼纵横职场</w:t>
      </w:r>
      <w:r w:rsidRPr="00235CE8">
        <w:rPr>
          <w:rFonts w:ascii="微软雅黑" w:eastAsia="微软雅黑" w:hAnsi="微软雅黑" w:hint="eastAsia"/>
          <w:b/>
          <w:bCs/>
          <w:sz w:val="32"/>
          <w:szCs w:val="36"/>
        </w:rPr>
        <w:t>》</w:t>
      </w:r>
    </w:p>
    <w:p w14:paraId="09BDDA54" w14:textId="7BB8F71B" w:rsidR="009A301B" w:rsidRPr="00235CE8" w:rsidRDefault="009A301B" w:rsidP="00EE49AB">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【课程名称】</w:t>
      </w:r>
    </w:p>
    <w:p w14:paraId="01ECC2AB" w14:textId="35D75691" w:rsidR="009A301B" w:rsidRPr="00235CE8" w:rsidRDefault="009A301B"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《如虎添翼（仪）—知礼行天下》</w:t>
      </w:r>
    </w:p>
    <w:p w14:paraId="77932FF2" w14:textId="1E9D0B0E" w:rsidR="00BB627D" w:rsidRPr="00235CE8" w:rsidRDefault="00BD3611" w:rsidP="00EE49AB">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w:t>
      </w:r>
      <w:r w:rsidR="00BB627D" w:rsidRPr="00235CE8">
        <w:rPr>
          <w:rFonts w:ascii="微软雅黑" w:eastAsia="微软雅黑" w:hAnsi="微软雅黑" w:hint="eastAsia"/>
          <w:b/>
          <w:bCs/>
          <w:color w:val="C00000"/>
          <w:sz w:val="24"/>
          <w:szCs w:val="24"/>
        </w:rPr>
        <w:t>课程背景</w:t>
      </w:r>
      <w:r w:rsidRPr="00235CE8">
        <w:rPr>
          <w:rFonts w:ascii="微软雅黑" w:eastAsia="微软雅黑" w:hAnsi="微软雅黑" w:hint="eastAsia"/>
          <w:b/>
          <w:bCs/>
          <w:color w:val="C00000"/>
          <w:sz w:val="24"/>
          <w:szCs w:val="24"/>
        </w:rPr>
        <w:t>】</w:t>
      </w:r>
    </w:p>
    <w:p w14:paraId="7502CF0A" w14:textId="6B718E15" w:rsidR="00AD6C6F" w:rsidRPr="00235CE8" w:rsidRDefault="00BD3611"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对于以下</w:t>
      </w:r>
      <w:r w:rsidR="006E6CBF" w:rsidRPr="00235CE8">
        <w:rPr>
          <w:rFonts w:ascii="微软雅黑" w:eastAsia="微软雅黑" w:hAnsi="微软雅黑" w:hint="eastAsia"/>
          <w:sz w:val="24"/>
          <w:szCs w:val="24"/>
        </w:rPr>
        <w:t>事宜</w:t>
      </w:r>
      <w:r w:rsidRPr="00235CE8">
        <w:rPr>
          <w:rFonts w:ascii="微软雅黑" w:eastAsia="微软雅黑" w:hAnsi="微软雅黑" w:hint="eastAsia"/>
          <w:sz w:val="24"/>
          <w:szCs w:val="24"/>
        </w:rPr>
        <w:t>，您如何看待呢？</w:t>
      </w:r>
    </w:p>
    <w:p w14:paraId="27C54FD3" w14:textId="2E61D5D0" w:rsidR="00BD3611" w:rsidRPr="00C04EBC" w:rsidRDefault="00C04EBC" w:rsidP="00C04EBC">
      <w:pPr>
        <w:spacing w:line="360" w:lineRule="auto"/>
        <w:jc w:val="left"/>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w:t>
      </w:r>
      <w:r w:rsidR="00BD3611" w:rsidRPr="00C04EBC">
        <w:rPr>
          <w:rFonts w:ascii="微软雅黑" w:eastAsia="微软雅黑" w:hAnsi="微软雅黑" w:hint="eastAsia"/>
          <w:sz w:val="24"/>
          <w:szCs w:val="24"/>
        </w:rPr>
        <w:t>进入一个新环境谨小慎微不知道如何恰当引起他人关注，不时被领导和客户认为缺乏自信</w:t>
      </w:r>
      <w:r>
        <w:rPr>
          <w:rFonts w:ascii="微软雅黑" w:eastAsia="微软雅黑" w:hAnsi="微软雅黑" w:hint="eastAsia"/>
          <w:sz w:val="24"/>
          <w:szCs w:val="24"/>
        </w:rPr>
        <w:t>2</w:t>
      </w:r>
      <w:r>
        <w:rPr>
          <w:rFonts w:ascii="微软雅黑" w:eastAsia="微软雅黑" w:hAnsi="微软雅黑"/>
          <w:sz w:val="24"/>
          <w:szCs w:val="24"/>
        </w:rPr>
        <w:t>.</w:t>
      </w:r>
      <w:r w:rsidR="00BD3611" w:rsidRPr="00C04EBC">
        <w:rPr>
          <w:rFonts w:ascii="微软雅黑" w:eastAsia="微软雅黑" w:hAnsi="微软雅黑" w:hint="eastAsia"/>
          <w:sz w:val="24"/>
          <w:szCs w:val="24"/>
        </w:rPr>
        <w:t>举手投足间</w:t>
      </w:r>
      <w:r w:rsidR="00EF5941" w:rsidRPr="00C04EBC">
        <w:rPr>
          <w:rFonts w:ascii="微软雅黑" w:eastAsia="微软雅黑" w:hAnsi="微软雅黑" w:hint="eastAsia"/>
          <w:sz w:val="24"/>
          <w:szCs w:val="24"/>
        </w:rPr>
        <w:t>我行我素</w:t>
      </w:r>
      <w:r w:rsidR="00BD3611" w:rsidRPr="00C04EBC">
        <w:rPr>
          <w:rFonts w:ascii="微软雅黑" w:eastAsia="微软雅黑" w:hAnsi="微软雅黑" w:hint="eastAsia"/>
          <w:sz w:val="24"/>
          <w:szCs w:val="24"/>
        </w:rPr>
        <w:t>，经常遭受他人异样的目光却不知所措</w:t>
      </w:r>
      <w:r w:rsidR="00EF5941" w:rsidRPr="00C04EBC">
        <w:rPr>
          <w:rFonts w:ascii="微软雅黑" w:eastAsia="微软雅黑" w:hAnsi="微软雅黑" w:hint="eastAsia"/>
          <w:sz w:val="24"/>
          <w:szCs w:val="24"/>
        </w:rPr>
        <w:t>，不时被暗示职业成熟度不高</w:t>
      </w:r>
      <w:r>
        <w:rPr>
          <w:rFonts w:ascii="微软雅黑" w:eastAsia="微软雅黑" w:hAnsi="微软雅黑" w:hint="eastAsia"/>
          <w:sz w:val="24"/>
          <w:szCs w:val="24"/>
        </w:rPr>
        <w:t>3</w:t>
      </w:r>
      <w:r>
        <w:rPr>
          <w:rFonts w:ascii="微软雅黑" w:eastAsia="微软雅黑" w:hAnsi="微软雅黑"/>
          <w:sz w:val="24"/>
          <w:szCs w:val="24"/>
        </w:rPr>
        <w:t>.</w:t>
      </w:r>
      <w:r w:rsidR="00BD3611" w:rsidRPr="00C04EBC">
        <w:rPr>
          <w:rFonts w:ascii="微软雅黑" w:eastAsia="微软雅黑" w:hAnsi="微软雅黑" w:hint="eastAsia"/>
          <w:sz w:val="24"/>
          <w:szCs w:val="24"/>
        </w:rPr>
        <w:t>在工作场合</w:t>
      </w:r>
      <w:r w:rsidR="00EF5941" w:rsidRPr="00C04EBC">
        <w:rPr>
          <w:rFonts w:ascii="微软雅黑" w:eastAsia="微软雅黑" w:hAnsi="微软雅黑" w:hint="eastAsia"/>
          <w:sz w:val="24"/>
          <w:szCs w:val="24"/>
        </w:rPr>
        <w:t>自觉能力不错，却总是入不了领导的法眼，与晋升、培养均无缘时常暗自神伤</w:t>
      </w:r>
    </w:p>
    <w:p w14:paraId="3195A860" w14:textId="02240640" w:rsidR="00EF5941" w:rsidRDefault="00C04EBC" w:rsidP="00C04EBC">
      <w:pPr>
        <w:spacing w:line="360" w:lineRule="auto"/>
        <w:jc w:val="left"/>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w:t>
      </w:r>
      <w:r w:rsidR="00EF5941" w:rsidRPr="00C04EBC">
        <w:rPr>
          <w:rFonts w:ascii="微软雅黑" w:eastAsia="微软雅黑" w:hAnsi="微软雅黑" w:hint="eastAsia"/>
          <w:sz w:val="24"/>
          <w:szCs w:val="24"/>
        </w:rPr>
        <w:t>工作结果名列前茅情绪价值提供不足，成为团队中异类，孤军奋战无法获得团队成员支持</w:t>
      </w:r>
    </w:p>
    <w:p w14:paraId="3B1083E4" w14:textId="07F7F95A" w:rsidR="00C04EBC" w:rsidRDefault="00C04EBC" w:rsidP="00C04EBC">
      <w:pPr>
        <w:spacing w:line="360" w:lineRule="auto"/>
        <w:jc w:val="left"/>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w:t>
      </w:r>
      <w:r>
        <w:rPr>
          <w:rFonts w:ascii="微软雅黑" w:eastAsia="微软雅黑" w:hAnsi="微软雅黑" w:hint="eastAsia"/>
          <w:sz w:val="24"/>
          <w:szCs w:val="24"/>
        </w:rPr>
        <w:t>做为领导你很认可一个人有意提拔却总得此人上不了台面却又不知如何调整助力其成长</w:t>
      </w:r>
    </w:p>
    <w:p w14:paraId="5A301860" w14:textId="77777777" w:rsidR="00C04EBC" w:rsidRPr="00C04EBC" w:rsidRDefault="00C04EBC" w:rsidP="00C04EBC">
      <w:pPr>
        <w:spacing w:line="360" w:lineRule="auto"/>
        <w:jc w:val="left"/>
        <w:rPr>
          <w:rFonts w:ascii="微软雅黑" w:eastAsia="微软雅黑" w:hAnsi="微软雅黑"/>
          <w:sz w:val="24"/>
          <w:szCs w:val="24"/>
        </w:rPr>
      </w:pPr>
    </w:p>
    <w:p w14:paraId="03A6F317" w14:textId="77777777" w:rsidR="00614304" w:rsidRDefault="006E6CBF" w:rsidP="00235CE8">
      <w:pPr>
        <w:spacing w:line="360" w:lineRule="auto"/>
        <w:ind w:firstLineChars="200" w:firstLine="480"/>
        <w:rPr>
          <w:rFonts w:ascii="微软雅黑" w:eastAsia="微软雅黑" w:hAnsi="微软雅黑"/>
          <w:sz w:val="24"/>
          <w:szCs w:val="24"/>
        </w:rPr>
      </w:pPr>
      <w:r w:rsidRPr="00235CE8">
        <w:rPr>
          <w:rFonts w:ascii="微软雅黑" w:eastAsia="微软雅黑" w:hAnsi="微软雅黑" w:hint="eastAsia"/>
          <w:sz w:val="24"/>
          <w:szCs w:val="24"/>
        </w:rPr>
        <w:t>我命由我不由天，其实不是你自带“丧”体制，成功人士也并非出生自带光环，不同之处在于，后者有意注意待人接物</w:t>
      </w:r>
      <w:r w:rsidR="00C04EBC">
        <w:rPr>
          <w:rFonts w:ascii="微软雅黑" w:eastAsia="微软雅黑" w:hAnsi="微软雅黑" w:hint="eastAsia"/>
          <w:sz w:val="24"/>
          <w:szCs w:val="24"/>
        </w:rPr>
        <w:t>知礼行礼</w:t>
      </w:r>
      <w:r w:rsidRPr="00235CE8">
        <w:rPr>
          <w:rFonts w:ascii="微软雅黑" w:eastAsia="微软雅黑" w:hAnsi="微软雅黑" w:hint="eastAsia"/>
          <w:sz w:val="24"/>
          <w:szCs w:val="24"/>
        </w:rPr>
        <w:t>，并</w:t>
      </w:r>
      <w:r w:rsidR="00C04EBC">
        <w:rPr>
          <w:rFonts w:ascii="微软雅黑" w:eastAsia="微软雅黑" w:hAnsi="微软雅黑" w:hint="eastAsia"/>
          <w:sz w:val="24"/>
          <w:szCs w:val="24"/>
        </w:rPr>
        <w:t>严格按照礼仪规范来展现行为动作</w:t>
      </w:r>
      <w:r w:rsidRPr="00235CE8">
        <w:rPr>
          <w:rFonts w:ascii="微软雅黑" w:eastAsia="微软雅黑" w:hAnsi="微软雅黑" w:hint="eastAsia"/>
          <w:sz w:val="24"/>
          <w:szCs w:val="24"/>
        </w:rPr>
        <w:t>，</w:t>
      </w:r>
      <w:r w:rsidR="00C04EBC">
        <w:rPr>
          <w:rFonts w:ascii="微软雅黑" w:eastAsia="微软雅黑" w:hAnsi="微软雅黑" w:hint="eastAsia"/>
          <w:sz w:val="24"/>
          <w:szCs w:val="24"/>
        </w:rPr>
        <w:t>从而让众人看到得体的</w:t>
      </w:r>
      <w:r w:rsidRPr="00235CE8">
        <w:rPr>
          <w:rFonts w:ascii="微软雅黑" w:eastAsia="微软雅黑" w:hAnsi="微软雅黑" w:hint="eastAsia"/>
          <w:sz w:val="24"/>
          <w:szCs w:val="24"/>
        </w:rPr>
        <w:t>举止，</w:t>
      </w:r>
      <w:r w:rsidR="00C04EBC">
        <w:rPr>
          <w:rFonts w:ascii="微软雅黑" w:eastAsia="微软雅黑" w:hAnsi="微软雅黑" w:hint="eastAsia"/>
          <w:sz w:val="24"/>
          <w:szCs w:val="24"/>
        </w:rPr>
        <w:t>投足间与场合相得益彰，让人不禁刮目相看</w:t>
      </w:r>
      <w:r w:rsidR="00614304">
        <w:rPr>
          <w:rFonts w:ascii="微软雅黑" w:eastAsia="微软雅黑" w:hAnsi="微软雅黑" w:hint="eastAsia"/>
          <w:sz w:val="24"/>
          <w:szCs w:val="24"/>
        </w:rPr>
        <w:t>赞叹不已。</w:t>
      </w:r>
    </w:p>
    <w:p w14:paraId="246AEA3F" w14:textId="06E03BA4" w:rsidR="00EF5941" w:rsidRDefault="00614304" w:rsidP="00235CE8">
      <w:pPr>
        <w:spacing w:line="360" w:lineRule="auto"/>
        <w:ind w:firstLineChars="200" w:firstLine="480"/>
        <w:rPr>
          <w:rFonts w:ascii="微软雅黑" w:eastAsia="微软雅黑" w:hAnsi="微软雅黑"/>
          <w:sz w:val="24"/>
          <w:szCs w:val="24"/>
        </w:rPr>
      </w:pPr>
      <w:r>
        <w:rPr>
          <w:rFonts w:ascii="微软雅黑" w:eastAsia="微软雅黑" w:hAnsi="微软雅黑" w:hint="eastAsia"/>
          <w:sz w:val="24"/>
          <w:szCs w:val="24"/>
        </w:rPr>
        <w:t>知礼行礼领导会感受到你的知书达礼，同事会感受到你的温文尔雅，客户会感受到你的雍容大雅，合作者会感受到你的不矜不伐，下属会感受到你的谦谦君子。股民会通过</w:t>
      </w:r>
      <w:r w:rsidR="00E75459">
        <w:rPr>
          <w:rFonts w:ascii="微软雅黑" w:eastAsia="微软雅黑" w:hAnsi="微软雅黑" w:hint="eastAsia"/>
          <w:sz w:val="24"/>
          <w:szCs w:val="24"/>
        </w:rPr>
        <w:t>你的公众形象信赖</w:t>
      </w:r>
      <w:r w:rsidR="006E6CBF" w:rsidRPr="00235CE8">
        <w:rPr>
          <w:rFonts w:ascii="微软雅黑" w:eastAsia="微软雅黑" w:hAnsi="微软雅黑" w:hint="eastAsia"/>
          <w:sz w:val="24"/>
          <w:szCs w:val="24"/>
        </w:rPr>
        <w:t>公司</w:t>
      </w:r>
      <w:r w:rsidR="00E75459">
        <w:rPr>
          <w:rFonts w:ascii="微软雅黑" w:eastAsia="微软雅黑" w:hAnsi="微软雅黑" w:hint="eastAsia"/>
          <w:sz w:val="24"/>
          <w:szCs w:val="24"/>
        </w:rPr>
        <w:t>，消费者会通过公司员工外显的礼仪忠诚于</w:t>
      </w:r>
      <w:r w:rsidR="006E6CBF" w:rsidRPr="00235CE8">
        <w:rPr>
          <w:rFonts w:ascii="微软雅黑" w:eastAsia="微软雅黑" w:hAnsi="微软雅黑" w:hint="eastAsia"/>
          <w:sz w:val="24"/>
          <w:szCs w:val="24"/>
        </w:rPr>
        <w:t>品牌</w:t>
      </w:r>
      <w:r w:rsidR="00E75459">
        <w:rPr>
          <w:rFonts w:ascii="微软雅黑" w:eastAsia="微软雅黑" w:hAnsi="微软雅黑" w:hint="eastAsia"/>
          <w:sz w:val="24"/>
          <w:szCs w:val="24"/>
        </w:rPr>
        <w:t>。</w:t>
      </w:r>
    </w:p>
    <w:p w14:paraId="14459B55" w14:textId="69299026" w:rsidR="00E75459"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收益</w:t>
      </w:r>
      <w:r w:rsidRPr="00235CE8">
        <w:rPr>
          <w:rFonts w:ascii="微软雅黑" w:eastAsia="微软雅黑" w:hAnsi="微软雅黑" w:hint="eastAsia"/>
          <w:b/>
          <w:bCs/>
          <w:color w:val="C00000"/>
          <w:sz w:val="24"/>
          <w:szCs w:val="24"/>
        </w:rPr>
        <w:t>】</w:t>
      </w:r>
    </w:p>
    <w:p w14:paraId="7A8BF8CA" w14:textId="359D49FA" w:rsidR="00E75459" w:rsidRDefault="00E75459" w:rsidP="00E75459">
      <w:pPr>
        <w:spacing w:line="360" w:lineRule="auto"/>
        <w:rPr>
          <w:rFonts w:ascii="微软雅黑" w:eastAsia="微软雅黑" w:hAnsi="微软雅黑"/>
          <w:sz w:val="24"/>
          <w:szCs w:val="24"/>
        </w:rPr>
      </w:pPr>
      <w:r w:rsidRPr="00E75459">
        <w:rPr>
          <w:rFonts w:ascii="微软雅黑" w:eastAsia="微软雅黑" w:hAnsi="微软雅黑" w:hint="eastAsia"/>
          <w:sz w:val="24"/>
          <w:szCs w:val="24"/>
        </w:rPr>
        <w:t>1</w:t>
      </w:r>
      <w:r w:rsidRPr="00E75459">
        <w:rPr>
          <w:rFonts w:ascii="微软雅黑" w:eastAsia="微软雅黑" w:hAnsi="微软雅黑"/>
          <w:sz w:val="24"/>
          <w:szCs w:val="24"/>
        </w:rPr>
        <w:t>.</w:t>
      </w:r>
      <w:r>
        <w:rPr>
          <w:rFonts w:ascii="微软雅黑" w:eastAsia="微软雅黑" w:hAnsi="微软雅黑" w:hint="eastAsia"/>
          <w:sz w:val="24"/>
          <w:szCs w:val="24"/>
        </w:rPr>
        <w:t>通过知礼行礼提升自身职业形象。</w:t>
      </w:r>
    </w:p>
    <w:p w14:paraId="6E2BDEF3" w14:textId="6D2CE7D5" w:rsidR="00E75459" w:rsidRDefault="00E75459"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w:t>
      </w:r>
      <w:r>
        <w:rPr>
          <w:rFonts w:ascii="微软雅黑" w:eastAsia="微软雅黑" w:hAnsi="微软雅黑" w:hint="eastAsia"/>
          <w:sz w:val="24"/>
          <w:szCs w:val="24"/>
        </w:rPr>
        <w:t>通过礼仪的学练结合提升自己对他人的正向影响力。</w:t>
      </w:r>
    </w:p>
    <w:p w14:paraId="437615DA" w14:textId="09E02D87" w:rsidR="00E75459" w:rsidRDefault="00E75459"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w:t>
      </w:r>
      <w:r>
        <w:rPr>
          <w:rFonts w:ascii="微软雅黑" w:eastAsia="微软雅黑" w:hAnsi="微软雅黑" w:hint="eastAsia"/>
          <w:sz w:val="24"/>
          <w:szCs w:val="24"/>
        </w:rPr>
        <w:t>结合实</w:t>
      </w:r>
      <w:r w:rsidR="00EE1CEC">
        <w:rPr>
          <w:rFonts w:ascii="微软雅黑" w:eastAsia="微软雅黑" w:hAnsi="微软雅黑" w:hint="eastAsia"/>
          <w:sz w:val="24"/>
          <w:szCs w:val="24"/>
        </w:rPr>
        <w:t>际工作场景做到言语行体，行动得当</w:t>
      </w:r>
      <w:r w:rsidR="00604268">
        <w:rPr>
          <w:rFonts w:ascii="微软雅黑" w:eastAsia="微软雅黑" w:hAnsi="微软雅黑" w:hint="eastAsia"/>
          <w:sz w:val="24"/>
          <w:szCs w:val="24"/>
        </w:rPr>
        <w:t>胜友如云。</w:t>
      </w:r>
    </w:p>
    <w:p w14:paraId="783F4D23" w14:textId="3B602146" w:rsidR="00604268" w:rsidRPr="00E75459" w:rsidRDefault="00604268"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w:t>
      </w:r>
      <w:r>
        <w:rPr>
          <w:rFonts w:ascii="微软雅黑" w:eastAsia="微软雅黑" w:hAnsi="微软雅黑" w:hint="eastAsia"/>
          <w:sz w:val="24"/>
          <w:szCs w:val="24"/>
        </w:rPr>
        <w:t>团队成员知礼行礼展现一致性，升华企业文化提升品牌影响力。</w:t>
      </w:r>
    </w:p>
    <w:p w14:paraId="4D64D9CE" w14:textId="71E9504B" w:rsidR="00E75459"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lastRenderedPageBreak/>
        <w:t>【课程</w:t>
      </w:r>
      <w:r>
        <w:rPr>
          <w:rFonts w:ascii="微软雅黑" w:eastAsia="微软雅黑" w:hAnsi="微软雅黑" w:hint="eastAsia"/>
          <w:b/>
          <w:bCs/>
          <w:color w:val="C00000"/>
          <w:sz w:val="24"/>
          <w:szCs w:val="24"/>
        </w:rPr>
        <w:t>对象</w:t>
      </w:r>
      <w:r w:rsidRPr="00235CE8">
        <w:rPr>
          <w:rFonts w:ascii="微软雅黑" w:eastAsia="微软雅黑" w:hAnsi="微软雅黑" w:hint="eastAsia"/>
          <w:b/>
          <w:bCs/>
          <w:color w:val="C00000"/>
          <w:sz w:val="24"/>
          <w:szCs w:val="24"/>
        </w:rPr>
        <w:t>】</w:t>
      </w:r>
    </w:p>
    <w:p w14:paraId="6DFCAC92" w14:textId="5A87934F" w:rsidR="00647074" w:rsidRDefault="00647074"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w:t>
      </w:r>
      <w:r w:rsidR="00604268" w:rsidRPr="00604268">
        <w:rPr>
          <w:rFonts w:ascii="微软雅黑" w:eastAsia="微软雅黑" w:hAnsi="微软雅黑" w:hint="eastAsia"/>
          <w:sz w:val="24"/>
          <w:szCs w:val="24"/>
        </w:rPr>
        <w:t>职</w:t>
      </w:r>
      <w:r w:rsidR="00604268">
        <w:rPr>
          <w:rFonts w:ascii="微软雅黑" w:eastAsia="微软雅黑" w:hAnsi="微软雅黑" w:hint="eastAsia"/>
          <w:sz w:val="24"/>
          <w:szCs w:val="24"/>
        </w:rPr>
        <w:t>场新贵、职场精英</w:t>
      </w:r>
    </w:p>
    <w:p w14:paraId="343B3F34" w14:textId="65307419" w:rsidR="00647074" w:rsidRDefault="00647074" w:rsidP="00E75459">
      <w:pPr>
        <w:spacing w:line="360" w:lineRule="auto"/>
        <w:rPr>
          <w:rFonts w:ascii="微软雅黑" w:eastAsia="微软雅黑" w:hAnsi="微软雅黑"/>
          <w:sz w:val="24"/>
          <w:szCs w:val="24"/>
        </w:rPr>
      </w:pPr>
      <w:r>
        <w:rPr>
          <w:rFonts w:ascii="微软雅黑" w:eastAsia="微软雅黑" w:hAnsi="微软雅黑"/>
          <w:sz w:val="24"/>
          <w:szCs w:val="24"/>
        </w:rPr>
        <w:t>2.</w:t>
      </w:r>
      <w:r w:rsidR="00604268">
        <w:rPr>
          <w:rFonts w:ascii="微软雅黑" w:eastAsia="微软雅黑" w:hAnsi="微软雅黑" w:hint="eastAsia"/>
          <w:sz w:val="24"/>
          <w:szCs w:val="24"/>
        </w:rPr>
        <w:t>商务人士（行政接待、业务）</w:t>
      </w:r>
    </w:p>
    <w:p w14:paraId="0EE2C9BD" w14:textId="771CFF05" w:rsidR="00647074" w:rsidRDefault="00647074"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w:t>
      </w:r>
      <w:r>
        <w:rPr>
          <w:rFonts w:ascii="微软雅黑" w:eastAsia="微软雅黑" w:hAnsi="微软雅黑" w:hint="eastAsia"/>
          <w:sz w:val="24"/>
          <w:szCs w:val="24"/>
        </w:rPr>
        <w:t>国家机关、事业单位公务人员</w:t>
      </w:r>
    </w:p>
    <w:p w14:paraId="0C9E4B2B" w14:textId="261E04D0" w:rsidR="00647074" w:rsidRDefault="00647074" w:rsidP="00E75459">
      <w:pPr>
        <w:spacing w:line="360" w:lineRule="auto"/>
        <w:rPr>
          <w:rFonts w:ascii="微软雅黑" w:eastAsia="微软雅黑" w:hAnsi="微软雅黑"/>
          <w:sz w:val="24"/>
          <w:szCs w:val="24"/>
        </w:rPr>
      </w:pPr>
      <w:r>
        <w:rPr>
          <w:rFonts w:ascii="微软雅黑" w:eastAsia="微软雅黑" w:hAnsi="微软雅黑"/>
          <w:sz w:val="24"/>
          <w:szCs w:val="24"/>
        </w:rPr>
        <w:t>4.</w:t>
      </w:r>
      <w:r w:rsidR="00604268">
        <w:rPr>
          <w:rFonts w:ascii="微软雅黑" w:eastAsia="微软雅黑" w:hAnsi="微软雅黑" w:hint="eastAsia"/>
          <w:sz w:val="24"/>
          <w:szCs w:val="24"/>
        </w:rPr>
        <w:t>团队领导（基层、中层干部培养对象）</w:t>
      </w:r>
    </w:p>
    <w:p w14:paraId="1EBA5398" w14:textId="70D0C986" w:rsidR="00604268" w:rsidRPr="00604268" w:rsidRDefault="00647074" w:rsidP="00E75459">
      <w:pPr>
        <w:spacing w:line="360" w:lineRule="auto"/>
        <w:rPr>
          <w:rFonts w:ascii="微软雅黑" w:eastAsia="微软雅黑" w:hAnsi="微软雅黑"/>
          <w:sz w:val="24"/>
          <w:szCs w:val="24"/>
        </w:rPr>
      </w:pPr>
      <w:r>
        <w:rPr>
          <w:rFonts w:ascii="微软雅黑" w:eastAsia="微软雅黑" w:hAnsi="微软雅黑"/>
          <w:sz w:val="24"/>
          <w:szCs w:val="24"/>
        </w:rPr>
        <w:t>5.</w:t>
      </w:r>
      <w:r>
        <w:rPr>
          <w:rFonts w:ascii="微软雅黑" w:eastAsia="微软雅黑" w:hAnsi="微软雅黑" w:hint="eastAsia"/>
          <w:sz w:val="24"/>
          <w:szCs w:val="24"/>
        </w:rPr>
        <w:t>服务业人员（银行、高铁、通讯类、地产、零售）</w:t>
      </w:r>
    </w:p>
    <w:p w14:paraId="0B62C007" w14:textId="23DF4C2E" w:rsidR="00E75459" w:rsidRPr="00235CE8"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时长</w:t>
      </w:r>
      <w:r w:rsidRPr="00235CE8">
        <w:rPr>
          <w:rFonts w:ascii="微软雅黑" w:eastAsia="微软雅黑" w:hAnsi="微软雅黑" w:hint="eastAsia"/>
          <w:b/>
          <w:bCs/>
          <w:color w:val="C00000"/>
          <w:sz w:val="24"/>
          <w:szCs w:val="24"/>
        </w:rPr>
        <w:t>】</w:t>
      </w:r>
    </w:p>
    <w:p w14:paraId="79C16593" w14:textId="6B7953FD" w:rsidR="00E75459" w:rsidRDefault="00604268" w:rsidP="00E75459">
      <w:pPr>
        <w:spacing w:line="360" w:lineRule="auto"/>
        <w:rPr>
          <w:rFonts w:ascii="微软雅黑" w:eastAsia="微软雅黑" w:hAnsi="微软雅黑"/>
          <w:sz w:val="24"/>
          <w:szCs w:val="24"/>
        </w:rPr>
      </w:pPr>
      <w:r>
        <w:rPr>
          <w:rFonts w:ascii="微软雅黑" w:eastAsia="微软雅黑" w:hAnsi="微软雅黑"/>
          <w:sz w:val="24"/>
          <w:szCs w:val="24"/>
        </w:rPr>
        <w:t>12</w:t>
      </w:r>
      <w:r>
        <w:rPr>
          <w:rFonts w:ascii="微软雅黑" w:eastAsia="微软雅黑" w:hAnsi="微软雅黑" w:hint="eastAsia"/>
          <w:sz w:val="24"/>
          <w:szCs w:val="24"/>
        </w:rPr>
        <w:t>小时（视人数及培训对象而定）</w:t>
      </w:r>
    </w:p>
    <w:p w14:paraId="237D8E64" w14:textId="17CDBC89" w:rsidR="00647074" w:rsidRPr="00235CE8" w:rsidRDefault="00647074" w:rsidP="00647074">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特色</w:t>
      </w:r>
      <w:r w:rsidRPr="00235CE8">
        <w:rPr>
          <w:rFonts w:ascii="微软雅黑" w:eastAsia="微软雅黑" w:hAnsi="微软雅黑" w:hint="eastAsia"/>
          <w:b/>
          <w:bCs/>
          <w:color w:val="C00000"/>
          <w:sz w:val="24"/>
          <w:szCs w:val="24"/>
        </w:rPr>
        <w:t>】</w:t>
      </w:r>
    </w:p>
    <w:p w14:paraId="309ABFDE" w14:textId="24059695" w:rsidR="00B474FC" w:rsidRDefault="00647074"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讲授式、</w:t>
      </w:r>
      <w:r w:rsidR="007F3A1C" w:rsidRPr="00235CE8">
        <w:rPr>
          <w:rFonts w:ascii="微软雅黑" w:eastAsia="微软雅黑" w:hAnsi="微软雅黑" w:hint="eastAsia"/>
          <w:sz w:val="24"/>
          <w:szCs w:val="24"/>
        </w:rPr>
        <w:t>体验式、角色扮演、工具练习、案例讨论</w:t>
      </w:r>
      <w:r w:rsidR="00017363" w:rsidRPr="00235CE8">
        <w:rPr>
          <w:rFonts w:ascii="微软雅黑" w:eastAsia="微软雅黑" w:hAnsi="微软雅黑" w:hint="eastAsia"/>
          <w:sz w:val="24"/>
          <w:szCs w:val="24"/>
        </w:rPr>
        <w:t>、</w:t>
      </w:r>
      <w:r>
        <w:rPr>
          <w:rFonts w:ascii="微软雅黑" w:eastAsia="微软雅黑" w:hAnsi="微软雅黑" w:hint="eastAsia"/>
          <w:sz w:val="24"/>
          <w:szCs w:val="24"/>
        </w:rPr>
        <w:t>测</w:t>
      </w:r>
      <w:r w:rsidR="00017363" w:rsidRPr="00235CE8">
        <w:rPr>
          <w:rFonts w:ascii="微软雅黑" w:eastAsia="微软雅黑" w:hAnsi="微软雅黑" w:hint="eastAsia"/>
          <w:sz w:val="24"/>
          <w:szCs w:val="24"/>
        </w:rPr>
        <w:t>评</w:t>
      </w:r>
      <w:r>
        <w:rPr>
          <w:rFonts w:ascii="微软雅黑" w:eastAsia="微软雅黑" w:hAnsi="微软雅黑" w:hint="eastAsia"/>
          <w:sz w:val="24"/>
          <w:szCs w:val="24"/>
        </w:rPr>
        <w:t>等</w:t>
      </w:r>
    </w:p>
    <w:p w14:paraId="7EE83BDF" w14:textId="482DE8CC" w:rsidR="00647074" w:rsidRDefault="00647074" w:rsidP="00647074">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大纲</w:t>
      </w:r>
      <w:r w:rsidRPr="00235CE8">
        <w:rPr>
          <w:rFonts w:ascii="微软雅黑" w:eastAsia="微软雅黑" w:hAnsi="微软雅黑" w:hint="eastAsia"/>
          <w:b/>
          <w:bCs/>
          <w:color w:val="C00000"/>
          <w:sz w:val="24"/>
          <w:szCs w:val="24"/>
        </w:rPr>
        <w:t>】</w:t>
      </w:r>
    </w:p>
    <w:p w14:paraId="2448C688" w14:textId="2E1575FB" w:rsidR="00D62798" w:rsidRPr="00235CE8" w:rsidRDefault="00D62798" w:rsidP="00D62798">
      <w:pPr>
        <w:spacing w:line="360" w:lineRule="auto"/>
        <w:jc w:val="center"/>
        <w:rPr>
          <w:rFonts w:ascii="微软雅黑" w:eastAsia="微软雅黑" w:hAnsi="微软雅黑" w:hint="eastAsia"/>
          <w:b/>
          <w:bCs/>
          <w:color w:val="C00000"/>
          <w:sz w:val="24"/>
          <w:szCs w:val="24"/>
        </w:rPr>
      </w:pPr>
      <w:r>
        <w:rPr>
          <w:noProof/>
        </w:rPr>
        <w:drawing>
          <wp:inline distT="0" distB="0" distL="0" distR="0" wp14:anchorId="085BFA20" wp14:editId="2E8D8795">
            <wp:extent cx="5238272" cy="2556251"/>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45162" cy="2559613"/>
                    </a:xfrm>
                    <a:prstGeom prst="rect">
                      <a:avLst/>
                    </a:prstGeom>
                  </pic:spPr>
                </pic:pic>
              </a:graphicData>
            </a:graphic>
          </wp:inline>
        </w:drawing>
      </w:r>
    </w:p>
    <w:p w14:paraId="4EC1645A" w14:textId="16002700" w:rsidR="00CC7313" w:rsidRPr="00235CE8" w:rsidRDefault="00CC7313" w:rsidP="00EE49AB">
      <w:pPr>
        <w:spacing w:line="360" w:lineRule="auto"/>
        <w:jc w:val="center"/>
        <w:rPr>
          <w:rFonts w:ascii="微软雅黑" w:eastAsia="微软雅黑" w:hAnsi="微软雅黑"/>
          <w:b/>
          <w:bCs/>
          <w:sz w:val="24"/>
          <w:szCs w:val="24"/>
        </w:rPr>
      </w:pPr>
      <w:r w:rsidRPr="00235CE8">
        <w:rPr>
          <w:rFonts w:ascii="微软雅黑" w:eastAsia="微软雅黑" w:hAnsi="微软雅黑" w:hint="eastAsia"/>
          <w:b/>
          <w:bCs/>
          <w:sz w:val="24"/>
          <w:szCs w:val="24"/>
        </w:rPr>
        <w:t>第一</w:t>
      </w:r>
      <w:r w:rsidR="00EA2340">
        <w:rPr>
          <w:rFonts w:ascii="微软雅黑" w:eastAsia="微软雅黑" w:hAnsi="微软雅黑" w:hint="eastAsia"/>
          <w:b/>
          <w:bCs/>
          <w:sz w:val="24"/>
          <w:szCs w:val="24"/>
        </w:rPr>
        <w:t>章 知礼</w:t>
      </w:r>
    </w:p>
    <w:p w14:paraId="50E3B5B4" w14:textId="2B63F545" w:rsidR="00EA2340" w:rsidRDefault="00CC7313" w:rsidP="00EE49AB">
      <w:pPr>
        <w:spacing w:line="360" w:lineRule="auto"/>
        <w:rPr>
          <w:rFonts w:ascii="微软雅黑" w:eastAsia="微软雅黑" w:hAnsi="微软雅黑"/>
          <w:b/>
          <w:bCs/>
          <w:sz w:val="24"/>
          <w:szCs w:val="24"/>
        </w:rPr>
      </w:pPr>
      <w:r w:rsidRPr="00235CE8">
        <w:rPr>
          <w:rFonts w:ascii="微软雅黑" w:eastAsia="微软雅黑" w:hAnsi="微软雅黑" w:hint="eastAsia"/>
          <w:b/>
          <w:bCs/>
          <w:sz w:val="24"/>
          <w:szCs w:val="24"/>
        </w:rPr>
        <w:t>一、</w:t>
      </w:r>
      <w:r w:rsidR="00EA2340">
        <w:rPr>
          <w:rFonts w:ascii="微软雅黑" w:eastAsia="微软雅黑" w:hAnsi="微软雅黑" w:hint="eastAsia"/>
          <w:b/>
          <w:bCs/>
          <w:sz w:val="24"/>
          <w:szCs w:val="24"/>
        </w:rPr>
        <w:t>趣话古代礼仪</w:t>
      </w:r>
    </w:p>
    <w:p w14:paraId="34C5270B" w14:textId="2FF2BD84" w:rsidR="00EA2340" w:rsidRPr="00EA2340" w:rsidRDefault="00EA2340" w:rsidP="00EE49AB">
      <w:pPr>
        <w:spacing w:line="360" w:lineRule="auto"/>
        <w:rPr>
          <w:rFonts w:ascii="微软雅黑" w:eastAsia="微软雅黑" w:hAnsi="微软雅黑"/>
          <w:sz w:val="24"/>
          <w:szCs w:val="24"/>
        </w:rPr>
      </w:pPr>
      <w:r w:rsidRPr="00EA2340">
        <w:rPr>
          <w:rFonts w:ascii="微软雅黑" w:eastAsia="微软雅黑" w:hAnsi="微软雅黑" w:hint="eastAsia"/>
          <w:sz w:val="24"/>
          <w:szCs w:val="24"/>
        </w:rPr>
        <w:t>（一）说文解字看礼仪</w:t>
      </w:r>
    </w:p>
    <w:p w14:paraId="10486B11" w14:textId="307EEB1B" w:rsidR="00D166A5" w:rsidRPr="00EA2340" w:rsidRDefault="00EA2340" w:rsidP="00EE49AB">
      <w:pPr>
        <w:spacing w:line="360" w:lineRule="auto"/>
        <w:rPr>
          <w:rFonts w:ascii="微软雅黑" w:eastAsia="微软雅黑" w:hAnsi="微软雅黑"/>
          <w:sz w:val="24"/>
          <w:szCs w:val="24"/>
        </w:rPr>
      </w:pPr>
      <w:r w:rsidRPr="00EA2340">
        <w:rPr>
          <w:rFonts w:ascii="微软雅黑" w:eastAsia="微软雅黑" w:hAnsi="微软雅黑" w:hint="eastAsia"/>
          <w:sz w:val="24"/>
          <w:szCs w:val="24"/>
        </w:rPr>
        <w:t>（二）君子九容</w:t>
      </w:r>
    </w:p>
    <w:p w14:paraId="457E46B8" w14:textId="540C1F37" w:rsidR="00EA2340" w:rsidRDefault="00EA2340" w:rsidP="00EE49AB">
      <w:pPr>
        <w:spacing w:line="360" w:lineRule="auto"/>
        <w:rPr>
          <w:rFonts w:ascii="微软雅黑" w:eastAsia="微软雅黑" w:hAnsi="微软雅黑"/>
          <w:b/>
          <w:bCs/>
          <w:sz w:val="24"/>
          <w:szCs w:val="24"/>
        </w:rPr>
      </w:pPr>
      <w:r>
        <w:rPr>
          <w:rFonts w:ascii="微软雅黑" w:eastAsia="微软雅黑" w:hAnsi="微软雅黑" w:hint="eastAsia"/>
          <w:b/>
          <w:bCs/>
          <w:sz w:val="24"/>
          <w:szCs w:val="24"/>
        </w:rPr>
        <w:t>二、现代礼仪</w:t>
      </w:r>
      <w:r w:rsidR="00D166A5">
        <w:rPr>
          <w:rFonts w:ascii="微软雅黑" w:eastAsia="微软雅黑" w:hAnsi="微软雅黑" w:hint="eastAsia"/>
          <w:b/>
          <w:bCs/>
          <w:sz w:val="24"/>
          <w:szCs w:val="24"/>
        </w:rPr>
        <w:t>的作用与意义</w:t>
      </w:r>
    </w:p>
    <w:p w14:paraId="7F60F107" w14:textId="14E03C69" w:rsidR="00D166A5" w:rsidRPr="00D166A5" w:rsidRDefault="00D166A5" w:rsidP="00EE49AB">
      <w:pPr>
        <w:spacing w:line="360" w:lineRule="auto"/>
        <w:rPr>
          <w:rFonts w:ascii="微软雅黑" w:eastAsia="微软雅黑" w:hAnsi="微软雅黑"/>
          <w:sz w:val="24"/>
          <w:szCs w:val="24"/>
        </w:rPr>
      </w:pPr>
      <w:r w:rsidRPr="00D166A5">
        <w:rPr>
          <w:rFonts w:ascii="微软雅黑" w:eastAsia="微软雅黑" w:hAnsi="微软雅黑" w:hint="eastAsia"/>
          <w:sz w:val="24"/>
          <w:szCs w:val="24"/>
        </w:rPr>
        <w:lastRenderedPageBreak/>
        <w:t>导语：</w:t>
      </w:r>
      <w:r>
        <w:rPr>
          <w:rFonts w:ascii="微软雅黑" w:eastAsia="微软雅黑" w:hAnsi="微软雅黑" w:hint="eastAsia"/>
          <w:sz w:val="24"/>
          <w:szCs w:val="24"/>
        </w:rPr>
        <w:t>案例讨论，主角言行舒适度评分</w:t>
      </w:r>
    </w:p>
    <w:p w14:paraId="009F6103" w14:textId="77777777" w:rsidR="00623CD7" w:rsidRDefault="00EA2340" w:rsidP="00EE49AB">
      <w:pPr>
        <w:spacing w:line="360" w:lineRule="auto"/>
        <w:rPr>
          <w:rFonts w:ascii="微软雅黑" w:eastAsia="微软雅黑" w:hAnsi="微软雅黑"/>
          <w:sz w:val="24"/>
          <w:szCs w:val="24"/>
        </w:rPr>
      </w:pPr>
      <w:r w:rsidRPr="00EA2340">
        <w:rPr>
          <w:rFonts w:ascii="微软雅黑" w:eastAsia="微软雅黑" w:hAnsi="微软雅黑" w:hint="eastAsia"/>
          <w:sz w:val="24"/>
          <w:szCs w:val="24"/>
        </w:rPr>
        <w:t>（一）</w:t>
      </w:r>
      <w:r>
        <w:rPr>
          <w:rFonts w:ascii="微软雅黑" w:eastAsia="微软雅黑" w:hAnsi="微软雅黑" w:hint="eastAsia"/>
          <w:sz w:val="24"/>
          <w:szCs w:val="24"/>
        </w:rPr>
        <w:t>首轮效应及</w:t>
      </w:r>
      <w:r w:rsidR="00D166A5">
        <w:rPr>
          <w:rFonts w:ascii="微软雅黑" w:eastAsia="微软雅黑" w:hAnsi="微软雅黑" w:hint="eastAsia"/>
          <w:sz w:val="24"/>
          <w:szCs w:val="24"/>
        </w:rPr>
        <w:t>应对技巧</w:t>
      </w:r>
    </w:p>
    <w:p w14:paraId="6A27F985" w14:textId="5E138480" w:rsidR="00623CD7" w:rsidRDefault="00623CD7" w:rsidP="00EE49AB">
      <w:pPr>
        <w:spacing w:line="360" w:lineRule="auto"/>
        <w:rPr>
          <w:rFonts w:ascii="微软雅黑" w:eastAsia="微软雅黑" w:hAnsi="微软雅黑"/>
          <w:sz w:val="24"/>
          <w:szCs w:val="24"/>
        </w:rPr>
      </w:pPr>
      <w:r>
        <w:rPr>
          <w:rFonts w:ascii="微软雅黑" w:eastAsia="微软雅黑" w:hAnsi="微软雅黑"/>
          <w:sz w:val="24"/>
          <w:szCs w:val="24"/>
        </w:rPr>
        <w:t xml:space="preserve">  1.</w:t>
      </w:r>
      <w:r>
        <w:rPr>
          <w:rFonts w:ascii="微软雅黑" w:eastAsia="微软雅黑" w:hAnsi="微软雅黑" w:hint="eastAsia"/>
          <w:sz w:val="24"/>
          <w:szCs w:val="24"/>
        </w:rPr>
        <w:t>影响首轮效应的测试</w:t>
      </w:r>
    </w:p>
    <w:p w14:paraId="0CBB3CFB" w14:textId="1B17F6C3" w:rsidR="00623CD7" w:rsidRDefault="00623CD7"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影响首轮效应的因素</w:t>
      </w:r>
    </w:p>
    <w:p w14:paraId="7824BDBF" w14:textId="7D596942" w:rsidR="00EA2340" w:rsidRDefault="00EA2340"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（二）</w:t>
      </w:r>
      <w:r w:rsidR="00D166A5">
        <w:rPr>
          <w:rFonts w:ascii="微软雅黑" w:eastAsia="微软雅黑" w:hAnsi="微软雅黑" w:hint="eastAsia"/>
          <w:sz w:val="24"/>
          <w:szCs w:val="24"/>
        </w:rPr>
        <w:t>光环效应及应对技巧</w:t>
      </w:r>
    </w:p>
    <w:p w14:paraId="396C5B7D" w14:textId="61829C25" w:rsidR="00D166A5" w:rsidRDefault="00D166A5"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（三）近因效应及应对技巧</w:t>
      </w:r>
    </w:p>
    <w:p w14:paraId="554C8A92" w14:textId="60D96364" w:rsidR="00D166A5" w:rsidRDefault="00D166A5"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（四）5</w:t>
      </w:r>
      <w:r>
        <w:rPr>
          <w:rFonts w:ascii="微软雅黑" w:eastAsia="微软雅黑" w:hAnsi="微软雅黑"/>
          <w:sz w:val="24"/>
          <w:szCs w:val="24"/>
        </w:rPr>
        <w:t>5387</w:t>
      </w:r>
      <w:r>
        <w:rPr>
          <w:rFonts w:ascii="微软雅黑" w:eastAsia="微软雅黑" w:hAnsi="微软雅黑" w:hint="eastAsia"/>
          <w:sz w:val="24"/>
          <w:szCs w:val="24"/>
        </w:rPr>
        <w:t>塑造唯一自己</w:t>
      </w:r>
    </w:p>
    <w:p w14:paraId="0EC6D14B" w14:textId="580273FC" w:rsidR="002F64C3" w:rsidRDefault="002F64C3"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肢体语言无意中出卖了你</w:t>
      </w:r>
    </w:p>
    <w:p w14:paraId="79679400" w14:textId="316314DB" w:rsidR="002F64C3" w:rsidRDefault="005F50D9" w:rsidP="002F64C3">
      <w:pPr>
        <w:spacing w:line="360" w:lineRule="auto"/>
        <w:rPr>
          <w:rFonts w:ascii="微软雅黑" w:eastAsia="微软雅黑" w:hAnsi="微软雅黑"/>
          <w:color w:val="808080" w:themeColor="background1" w:themeShade="80"/>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1.1</w:t>
      </w:r>
      <w:r w:rsidR="002F64C3" w:rsidRPr="00235CE8">
        <w:rPr>
          <w:rFonts w:ascii="微软雅黑" w:eastAsia="微软雅黑" w:hAnsi="微软雅黑" w:hint="eastAsia"/>
          <w:sz w:val="24"/>
          <w:szCs w:val="24"/>
        </w:rPr>
        <w:t>小动作中的心理学</w:t>
      </w:r>
      <w:r w:rsidR="002F64C3" w:rsidRPr="00235CE8">
        <w:rPr>
          <w:rFonts w:ascii="微软雅黑" w:eastAsia="微软雅黑" w:hAnsi="微软雅黑" w:hint="eastAsia"/>
          <w:color w:val="808080" w:themeColor="background1" w:themeShade="80"/>
          <w:sz w:val="24"/>
          <w:szCs w:val="24"/>
        </w:rPr>
        <w:t>（微表情、手部、腿部、坐姿心理学）</w:t>
      </w:r>
    </w:p>
    <w:p w14:paraId="52D474A7" w14:textId="77777777" w:rsidR="005F50D9" w:rsidRDefault="005F50D9" w:rsidP="002F64C3">
      <w:pPr>
        <w:spacing w:line="360" w:lineRule="auto"/>
        <w:rPr>
          <w:rFonts w:ascii="微软雅黑" w:eastAsia="微软雅黑" w:hAnsi="微软雅黑"/>
          <w:sz w:val="24"/>
          <w:szCs w:val="24"/>
        </w:rPr>
      </w:pPr>
      <w:r>
        <w:rPr>
          <w:rFonts w:ascii="微软雅黑" w:eastAsia="微软雅黑" w:hAnsi="微软雅黑"/>
          <w:color w:val="808080" w:themeColor="background1" w:themeShade="80"/>
          <w:sz w:val="24"/>
          <w:szCs w:val="24"/>
        </w:rPr>
        <w:t xml:space="preserve">  </w:t>
      </w:r>
      <w:r w:rsidRPr="005F50D9">
        <w:rPr>
          <w:rFonts w:ascii="微软雅黑" w:eastAsia="微软雅黑" w:hAnsi="微软雅黑"/>
          <w:sz w:val="24"/>
          <w:szCs w:val="24"/>
        </w:rPr>
        <w:t>1.2</w:t>
      </w:r>
      <w:r>
        <w:rPr>
          <w:rFonts w:ascii="微软雅黑" w:eastAsia="微软雅黑" w:hAnsi="微软雅黑" w:hint="eastAsia"/>
          <w:sz w:val="24"/>
          <w:szCs w:val="24"/>
        </w:rPr>
        <w:t>怎么说比说什么更重要</w:t>
      </w:r>
    </w:p>
    <w:p w14:paraId="16E5ED28" w14:textId="77777777" w:rsidR="005F50D9" w:rsidRPr="005F50D9" w:rsidRDefault="005F50D9" w:rsidP="005F50D9">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1.2.1</w:t>
      </w:r>
      <w:r w:rsidR="002F64C3" w:rsidRPr="005F50D9">
        <w:rPr>
          <w:rFonts w:ascii="微软雅黑" w:eastAsia="微软雅黑" w:hAnsi="微软雅黑" w:hint="eastAsia"/>
          <w:sz w:val="24"/>
          <w:szCs w:val="24"/>
        </w:rPr>
        <w:t>位次与心理影响建立同盟</w:t>
      </w:r>
    </w:p>
    <w:p w14:paraId="11C042B3" w14:textId="77777777" w:rsidR="005F50D9" w:rsidRPr="005F50D9" w:rsidRDefault="005F50D9" w:rsidP="005F50D9">
      <w:pPr>
        <w:spacing w:line="360" w:lineRule="auto"/>
        <w:ind w:firstLineChars="100" w:firstLine="240"/>
        <w:rPr>
          <w:rFonts w:ascii="微软雅黑" w:eastAsia="微软雅黑" w:hAnsi="微软雅黑"/>
          <w:sz w:val="24"/>
          <w:szCs w:val="24"/>
        </w:rPr>
      </w:pPr>
      <w:r w:rsidRPr="005F50D9">
        <w:rPr>
          <w:rFonts w:ascii="微软雅黑" w:eastAsia="微软雅黑" w:hAnsi="微软雅黑"/>
          <w:sz w:val="24"/>
          <w:szCs w:val="24"/>
        </w:rPr>
        <w:t>1.2.2</w:t>
      </w:r>
      <w:r w:rsidR="002F64C3" w:rsidRPr="005F50D9">
        <w:rPr>
          <w:rFonts w:ascii="微软雅黑" w:eastAsia="微软雅黑" w:hAnsi="微软雅黑" w:hint="eastAsia"/>
          <w:sz w:val="24"/>
          <w:szCs w:val="24"/>
        </w:rPr>
        <w:t>有效倾听才能针对表达</w:t>
      </w:r>
    </w:p>
    <w:p w14:paraId="646060D3" w14:textId="77777777" w:rsidR="005F50D9" w:rsidRPr="005F50D9" w:rsidRDefault="005F50D9" w:rsidP="005F50D9">
      <w:pPr>
        <w:spacing w:line="360" w:lineRule="auto"/>
        <w:ind w:firstLineChars="100" w:firstLine="240"/>
        <w:rPr>
          <w:rFonts w:ascii="微软雅黑" w:eastAsia="微软雅黑" w:hAnsi="微软雅黑"/>
          <w:sz w:val="24"/>
          <w:szCs w:val="24"/>
        </w:rPr>
      </w:pPr>
      <w:r w:rsidRPr="005F50D9">
        <w:rPr>
          <w:rFonts w:ascii="微软雅黑" w:eastAsia="微软雅黑" w:hAnsi="微软雅黑" w:hint="eastAsia"/>
          <w:sz w:val="24"/>
          <w:szCs w:val="24"/>
        </w:rPr>
        <w:t>1</w:t>
      </w:r>
      <w:r w:rsidRPr="005F50D9">
        <w:rPr>
          <w:rFonts w:ascii="微软雅黑" w:eastAsia="微软雅黑" w:hAnsi="微软雅黑"/>
          <w:sz w:val="24"/>
          <w:szCs w:val="24"/>
        </w:rPr>
        <w:t>.2.3</w:t>
      </w:r>
      <w:r w:rsidR="002F64C3" w:rsidRPr="005F50D9">
        <w:rPr>
          <w:rFonts w:ascii="微软雅黑" w:eastAsia="微软雅黑" w:hAnsi="微软雅黑" w:hint="eastAsia"/>
          <w:sz w:val="24"/>
          <w:szCs w:val="24"/>
        </w:rPr>
        <w:t>交谈时的植入式广告</w:t>
      </w:r>
    </w:p>
    <w:p w14:paraId="15A5BBAA" w14:textId="3C22DE21" w:rsidR="002F64C3" w:rsidRDefault="005F50D9" w:rsidP="005F50D9">
      <w:pPr>
        <w:spacing w:line="360" w:lineRule="auto"/>
        <w:ind w:firstLineChars="100" w:firstLine="240"/>
        <w:rPr>
          <w:rFonts w:ascii="微软雅黑" w:eastAsia="微软雅黑" w:hAnsi="微软雅黑"/>
          <w:sz w:val="24"/>
          <w:szCs w:val="24"/>
        </w:rPr>
      </w:pPr>
      <w:r w:rsidRPr="005F50D9">
        <w:rPr>
          <w:rFonts w:ascii="微软雅黑" w:eastAsia="微软雅黑" w:hAnsi="微软雅黑" w:hint="eastAsia"/>
          <w:sz w:val="24"/>
          <w:szCs w:val="24"/>
        </w:rPr>
        <w:t>1</w:t>
      </w:r>
      <w:r w:rsidRPr="005F50D9">
        <w:rPr>
          <w:rFonts w:ascii="微软雅黑" w:eastAsia="微软雅黑" w:hAnsi="微软雅黑"/>
          <w:sz w:val="24"/>
          <w:szCs w:val="24"/>
        </w:rPr>
        <w:t>.2.4</w:t>
      </w:r>
      <w:r w:rsidR="002F64C3" w:rsidRPr="005F50D9">
        <w:rPr>
          <w:rFonts w:ascii="微软雅黑" w:eastAsia="微软雅黑" w:hAnsi="微软雅黑" w:hint="eastAsia"/>
          <w:sz w:val="24"/>
          <w:szCs w:val="24"/>
        </w:rPr>
        <w:t>有效自我介绍-提升记忆与制造晕轮效应</w:t>
      </w:r>
    </w:p>
    <w:p w14:paraId="20B07D38" w14:textId="29793188" w:rsidR="005F50D9" w:rsidRDefault="005F50D9" w:rsidP="005F50D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.3</w:t>
      </w:r>
      <w:r>
        <w:rPr>
          <w:rFonts w:ascii="微软雅黑" w:eastAsia="微软雅黑" w:hAnsi="微软雅黑" w:hint="eastAsia"/>
          <w:sz w:val="24"/>
          <w:szCs w:val="24"/>
        </w:rPr>
        <w:t>内容应当结构化</w:t>
      </w:r>
    </w:p>
    <w:p w14:paraId="2CA2B787" w14:textId="0726C655" w:rsidR="002F64C3" w:rsidRDefault="005F50D9" w:rsidP="005F50D9">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1.3.1</w:t>
      </w:r>
      <w:r>
        <w:rPr>
          <w:rFonts w:ascii="微软雅黑" w:eastAsia="微软雅黑" w:hAnsi="微软雅黑" w:hint="eastAsia"/>
          <w:sz w:val="24"/>
          <w:szCs w:val="24"/>
        </w:rPr>
        <w:t>方便他人记忆和理解的表达技巧</w:t>
      </w:r>
    </w:p>
    <w:p w14:paraId="759360C0" w14:textId="451164BF" w:rsidR="004B130A" w:rsidRDefault="004B130A" w:rsidP="004B130A">
      <w:pPr>
        <w:spacing w:line="360" w:lineRule="auto"/>
        <w:rPr>
          <w:rFonts w:ascii="微软雅黑" w:eastAsia="微软雅黑" w:hAnsi="微软雅黑"/>
          <w:sz w:val="24"/>
          <w:szCs w:val="24"/>
        </w:rPr>
      </w:pPr>
      <w:r>
        <w:rPr>
          <w:rFonts w:ascii="微软雅黑" w:eastAsia="微软雅黑" w:hAnsi="微软雅黑" w:hint="eastAsia"/>
          <w:sz w:val="24"/>
          <w:szCs w:val="24"/>
        </w:rPr>
        <w:t>（五）礼仪与心理</w:t>
      </w:r>
    </w:p>
    <w:p w14:paraId="4752DF35" w14:textId="24E666F4" w:rsidR="004B130A" w:rsidRDefault="004B130A" w:rsidP="004B130A">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礼仪心理学</w:t>
      </w:r>
    </w:p>
    <w:p w14:paraId="3608758F" w14:textId="111A8B71" w:rsidR="004B130A" w:rsidRDefault="004B130A" w:rsidP="004B130A">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人际吸引</w:t>
      </w:r>
    </w:p>
    <w:p w14:paraId="426425F3" w14:textId="109A73BA" w:rsidR="004B130A" w:rsidRDefault="004B130A" w:rsidP="004B130A">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3.</w:t>
      </w:r>
      <w:r>
        <w:rPr>
          <w:rFonts w:ascii="微软雅黑" w:eastAsia="微软雅黑" w:hAnsi="微软雅黑" w:hint="eastAsia"/>
          <w:sz w:val="24"/>
          <w:szCs w:val="24"/>
        </w:rPr>
        <w:t>礼仪与社交心理困惑</w:t>
      </w:r>
    </w:p>
    <w:p w14:paraId="350E1142" w14:textId="0DB445B8" w:rsidR="004B130A" w:rsidRPr="002F64C3" w:rsidRDefault="004B130A" w:rsidP="004B130A">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3.1</w:t>
      </w:r>
      <w:r>
        <w:rPr>
          <w:rFonts w:ascii="微软雅黑" w:eastAsia="微软雅黑" w:hAnsi="微软雅黑" w:hint="eastAsia"/>
          <w:sz w:val="24"/>
          <w:szCs w:val="24"/>
        </w:rPr>
        <w:t>破除困惑成为社交高手</w:t>
      </w:r>
    </w:p>
    <w:p w14:paraId="0BDDE35D" w14:textId="64BCD2A9" w:rsidR="00CC7313" w:rsidRPr="00235CE8" w:rsidRDefault="00D166A5" w:rsidP="00EE49AB">
      <w:pPr>
        <w:spacing w:line="360" w:lineRule="auto"/>
        <w:rPr>
          <w:rFonts w:ascii="微软雅黑" w:eastAsia="微软雅黑" w:hAnsi="微软雅黑"/>
          <w:sz w:val="24"/>
          <w:szCs w:val="24"/>
        </w:rPr>
      </w:pPr>
      <w:r>
        <w:rPr>
          <w:rFonts w:ascii="微软雅黑" w:eastAsia="微软雅黑" w:hAnsi="微软雅黑" w:hint="eastAsia"/>
          <w:b/>
          <w:bCs/>
          <w:sz w:val="24"/>
          <w:szCs w:val="24"/>
        </w:rPr>
        <w:t>体验</w:t>
      </w:r>
      <w:r w:rsidR="00CA54B7" w:rsidRPr="00235CE8">
        <w:rPr>
          <w:rFonts w:ascii="微软雅黑" w:eastAsia="微软雅黑" w:hAnsi="微软雅黑" w:hint="eastAsia"/>
          <w:b/>
          <w:bCs/>
          <w:sz w:val="24"/>
          <w:szCs w:val="24"/>
        </w:rPr>
        <w:t>：</w:t>
      </w:r>
      <w:r w:rsidR="00623CD7">
        <w:rPr>
          <w:rFonts w:ascii="微软雅黑" w:eastAsia="微软雅黑" w:hAnsi="微软雅黑" w:hint="eastAsia"/>
          <w:sz w:val="24"/>
          <w:szCs w:val="24"/>
        </w:rPr>
        <w:t>哈哈镜（提升学员对礼仪的重视并发现自身差距）</w:t>
      </w:r>
    </w:p>
    <w:p w14:paraId="7E6159C2" w14:textId="3911181A" w:rsidR="00CA54B7" w:rsidRDefault="00CC7313" w:rsidP="00EE49AB">
      <w:pPr>
        <w:spacing w:line="360" w:lineRule="auto"/>
        <w:jc w:val="center"/>
        <w:rPr>
          <w:rFonts w:ascii="微软雅黑" w:eastAsia="微软雅黑" w:hAnsi="微软雅黑"/>
          <w:b/>
          <w:bCs/>
          <w:sz w:val="24"/>
          <w:szCs w:val="24"/>
        </w:rPr>
      </w:pPr>
      <w:r w:rsidRPr="00235CE8">
        <w:rPr>
          <w:rFonts w:ascii="微软雅黑" w:eastAsia="微软雅黑" w:hAnsi="微软雅黑" w:hint="eastAsia"/>
          <w:b/>
          <w:bCs/>
          <w:sz w:val="24"/>
          <w:szCs w:val="24"/>
        </w:rPr>
        <w:lastRenderedPageBreak/>
        <w:t>第二</w:t>
      </w:r>
      <w:r w:rsidR="00623CD7">
        <w:rPr>
          <w:rFonts w:ascii="微软雅黑" w:eastAsia="微软雅黑" w:hAnsi="微软雅黑" w:hint="eastAsia"/>
          <w:b/>
          <w:bCs/>
          <w:sz w:val="24"/>
          <w:szCs w:val="24"/>
        </w:rPr>
        <w:t>章</w:t>
      </w:r>
      <w:r w:rsidRPr="00235CE8">
        <w:rPr>
          <w:rFonts w:ascii="微软雅黑" w:eastAsia="微软雅黑" w:hAnsi="微软雅黑" w:hint="eastAsia"/>
          <w:b/>
          <w:bCs/>
          <w:sz w:val="24"/>
          <w:szCs w:val="24"/>
        </w:rPr>
        <w:t xml:space="preserve"> </w:t>
      </w:r>
      <w:r w:rsidR="00623CD7">
        <w:rPr>
          <w:rFonts w:ascii="微软雅黑" w:eastAsia="微软雅黑" w:hAnsi="微软雅黑" w:hint="eastAsia"/>
          <w:b/>
          <w:bCs/>
          <w:sz w:val="24"/>
          <w:szCs w:val="24"/>
        </w:rPr>
        <w:t>行礼</w:t>
      </w:r>
      <w:r w:rsidR="002F64C3">
        <w:rPr>
          <w:rFonts w:ascii="微软雅黑" w:eastAsia="微软雅黑" w:hAnsi="微软雅黑" w:hint="eastAsia"/>
          <w:b/>
          <w:bCs/>
          <w:sz w:val="24"/>
          <w:szCs w:val="24"/>
        </w:rPr>
        <w:t>—</w:t>
      </w:r>
      <w:r w:rsidR="00D62798">
        <w:rPr>
          <w:rFonts w:ascii="微软雅黑" w:eastAsia="微软雅黑" w:hAnsi="微软雅黑" w:hint="eastAsia"/>
          <w:b/>
          <w:bCs/>
          <w:sz w:val="24"/>
          <w:szCs w:val="24"/>
        </w:rPr>
        <w:t>个人</w:t>
      </w:r>
      <w:r w:rsidR="002F64C3">
        <w:rPr>
          <w:rFonts w:ascii="微软雅黑" w:eastAsia="微软雅黑" w:hAnsi="微软雅黑" w:hint="eastAsia"/>
          <w:b/>
          <w:bCs/>
          <w:sz w:val="24"/>
          <w:szCs w:val="24"/>
        </w:rPr>
        <w:t>三仪</w:t>
      </w:r>
    </w:p>
    <w:p w14:paraId="204E7A23" w14:textId="0EADF16B" w:rsidR="00CA54B7" w:rsidRPr="00235CE8" w:rsidRDefault="00E841B9" w:rsidP="00EE49AB">
      <w:pPr>
        <w:spacing w:line="360" w:lineRule="auto"/>
        <w:rPr>
          <w:rFonts w:ascii="微软雅黑" w:eastAsia="微软雅黑" w:hAnsi="微软雅黑"/>
          <w:b/>
          <w:bCs/>
          <w:sz w:val="24"/>
          <w:szCs w:val="24"/>
        </w:rPr>
      </w:pPr>
      <w:r w:rsidRPr="00235CE8">
        <w:rPr>
          <w:rFonts w:ascii="微软雅黑" w:eastAsia="微软雅黑" w:hAnsi="微软雅黑" w:hint="eastAsia"/>
          <w:b/>
          <w:bCs/>
          <w:sz w:val="24"/>
          <w:szCs w:val="24"/>
        </w:rPr>
        <w:t>一、</w:t>
      </w:r>
      <w:r w:rsidR="00CA54B7" w:rsidRPr="00235CE8">
        <w:rPr>
          <w:rFonts w:ascii="微软雅黑" w:eastAsia="微软雅黑" w:hAnsi="微软雅黑" w:hint="eastAsia"/>
          <w:b/>
          <w:bCs/>
          <w:sz w:val="24"/>
          <w:szCs w:val="24"/>
        </w:rPr>
        <w:t>静之</w:t>
      </w:r>
      <w:r w:rsidR="00116014" w:rsidRPr="00235CE8">
        <w:rPr>
          <w:rFonts w:ascii="微软雅黑" w:eastAsia="微软雅黑" w:hAnsi="微软雅黑" w:hint="eastAsia"/>
          <w:b/>
          <w:bCs/>
          <w:sz w:val="24"/>
          <w:szCs w:val="24"/>
        </w:rPr>
        <w:t>仪</w:t>
      </w:r>
      <w:r w:rsidR="00CA54B7" w:rsidRPr="00235CE8">
        <w:rPr>
          <w:rFonts w:ascii="微软雅黑" w:eastAsia="微软雅黑" w:hAnsi="微软雅黑" w:hint="eastAsia"/>
          <w:b/>
          <w:bCs/>
          <w:sz w:val="24"/>
          <w:szCs w:val="24"/>
        </w:rPr>
        <w:t>容</w:t>
      </w:r>
    </w:p>
    <w:p w14:paraId="3428E525" w14:textId="77777777" w:rsidR="00214588" w:rsidRDefault="00E841B9"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（一）</w:t>
      </w:r>
      <w:r w:rsidR="00116014" w:rsidRPr="00235CE8">
        <w:rPr>
          <w:rFonts w:ascii="微软雅黑" w:eastAsia="微软雅黑" w:hAnsi="微软雅黑" w:hint="eastAsia"/>
          <w:sz w:val="24"/>
          <w:szCs w:val="24"/>
        </w:rPr>
        <w:t>首之发型</w:t>
      </w:r>
    </w:p>
    <w:p w14:paraId="05AD3376" w14:textId="77777777" w:rsidR="00214588" w:rsidRPr="00214588" w:rsidRDefault="00214588" w:rsidP="00214588">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1.</w:t>
      </w:r>
      <w:r w:rsidR="00D46E5B" w:rsidRPr="00214588">
        <w:rPr>
          <w:rFonts w:ascii="微软雅黑" w:eastAsia="微软雅黑" w:hAnsi="微软雅黑" w:hint="eastAsia"/>
          <w:sz w:val="24"/>
          <w:szCs w:val="24"/>
        </w:rPr>
        <w:t>发型影响力</w:t>
      </w:r>
    </w:p>
    <w:p w14:paraId="6ED390FC" w14:textId="6BFBA1C8" w:rsidR="00116014" w:rsidRPr="00214588" w:rsidRDefault="00214588" w:rsidP="00214588">
      <w:pPr>
        <w:spacing w:line="360" w:lineRule="auto"/>
        <w:ind w:firstLineChars="100" w:firstLine="240"/>
        <w:rPr>
          <w:rFonts w:ascii="微软雅黑" w:eastAsia="微软雅黑" w:hAnsi="微软雅黑"/>
          <w:sz w:val="24"/>
          <w:szCs w:val="24"/>
        </w:rPr>
      </w:pPr>
      <w:r w:rsidRPr="00214588">
        <w:rPr>
          <w:rFonts w:ascii="微软雅黑" w:eastAsia="微软雅黑" w:hAnsi="微软雅黑" w:hint="eastAsia"/>
          <w:sz w:val="24"/>
          <w:szCs w:val="24"/>
        </w:rPr>
        <w:t>2</w:t>
      </w:r>
      <w:r w:rsidRPr="00214588">
        <w:rPr>
          <w:rFonts w:ascii="微软雅黑" w:eastAsia="微软雅黑" w:hAnsi="微软雅黑"/>
          <w:sz w:val="24"/>
          <w:szCs w:val="24"/>
        </w:rPr>
        <w:t>.</w:t>
      </w:r>
      <w:r w:rsidR="00D46E5B" w:rsidRPr="00214588">
        <w:rPr>
          <w:rFonts w:ascii="微软雅黑" w:eastAsia="微软雅黑" w:hAnsi="微软雅黑" w:hint="eastAsia"/>
          <w:sz w:val="24"/>
          <w:szCs w:val="24"/>
        </w:rPr>
        <w:t>额头的秘密</w:t>
      </w:r>
    </w:p>
    <w:p w14:paraId="69B6F965" w14:textId="77777777" w:rsidR="00214588" w:rsidRDefault="00E841B9"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（二）</w:t>
      </w:r>
      <w:r w:rsidR="00116014" w:rsidRPr="00235CE8">
        <w:rPr>
          <w:rFonts w:ascii="微软雅黑" w:eastAsia="微软雅黑" w:hAnsi="微软雅黑" w:hint="eastAsia"/>
          <w:sz w:val="24"/>
          <w:szCs w:val="24"/>
        </w:rPr>
        <w:t>面之仪容</w:t>
      </w:r>
    </w:p>
    <w:p w14:paraId="3FBF5DD0" w14:textId="77777777" w:rsidR="00214588" w:rsidRPr="00214588" w:rsidRDefault="00214588" w:rsidP="00214588">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w:t>
      </w:r>
      <w:r w:rsidR="00D46E5B" w:rsidRPr="00214588">
        <w:rPr>
          <w:rFonts w:ascii="微软雅黑" w:eastAsia="微软雅黑" w:hAnsi="微软雅黑" w:hint="eastAsia"/>
          <w:sz w:val="24"/>
          <w:szCs w:val="24"/>
        </w:rPr>
        <w:t>妆容</w:t>
      </w:r>
    </w:p>
    <w:p w14:paraId="07A69042" w14:textId="3296F89C" w:rsidR="00116014" w:rsidRPr="00235CE8" w:rsidRDefault="00214588" w:rsidP="00214588">
      <w:pPr>
        <w:spacing w:line="360" w:lineRule="auto"/>
        <w:ind w:firstLineChars="100" w:firstLine="240"/>
        <w:rPr>
          <w:rFonts w:ascii="微软雅黑" w:eastAsia="微软雅黑" w:hAnsi="微软雅黑"/>
          <w:sz w:val="24"/>
          <w:szCs w:val="24"/>
        </w:rPr>
      </w:pPr>
      <w:r w:rsidRPr="00214588">
        <w:rPr>
          <w:rFonts w:ascii="微软雅黑" w:eastAsia="微软雅黑" w:hAnsi="微软雅黑" w:hint="eastAsia"/>
          <w:sz w:val="24"/>
          <w:szCs w:val="24"/>
        </w:rPr>
        <w:t>2</w:t>
      </w:r>
      <w:r w:rsidRPr="00214588">
        <w:rPr>
          <w:rFonts w:ascii="微软雅黑" w:eastAsia="微软雅黑" w:hAnsi="微软雅黑"/>
          <w:sz w:val="24"/>
          <w:szCs w:val="24"/>
        </w:rPr>
        <w:t>.</w:t>
      </w:r>
      <w:r w:rsidR="00D46E5B" w:rsidRPr="00214588">
        <w:rPr>
          <w:rFonts w:ascii="微软雅黑" w:eastAsia="微软雅黑" w:hAnsi="微软雅黑" w:hint="eastAsia"/>
          <w:sz w:val="24"/>
          <w:szCs w:val="24"/>
        </w:rPr>
        <w:t>饰品</w:t>
      </w:r>
    </w:p>
    <w:p w14:paraId="0645B286" w14:textId="743FE3B7" w:rsidR="00605960" w:rsidRPr="00235CE8" w:rsidRDefault="00E841B9" w:rsidP="00EE49AB">
      <w:pPr>
        <w:spacing w:line="360" w:lineRule="auto"/>
        <w:rPr>
          <w:rFonts w:ascii="微软雅黑" w:eastAsia="微软雅黑" w:hAnsi="微软雅黑"/>
          <w:b/>
          <w:bCs/>
          <w:color w:val="808080" w:themeColor="background1" w:themeShade="80"/>
          <w:sz w:val="24"/>
          <w:szCs w:val="24"/>
        </w:rPr>
      </w:pPr>
      <w:r w:rsidRPr="00235CE8">
        <w:rPr>
          <w:rFonts w:ascii="微软雅黑" w:eastAsia="微软雅黑" w:hAnsi="微软雅黑" w:hint="eastAsia"/>
          <w:b/>
          <w:bCs/>
          <w:sz w:val="24"/>
          <w:szCs w:val="24"/>
        </w:rPr>
        <w:t>二、</w:t>
      </w:r>
      <w:r w:rsidR="00605960" w:rsidRPr="00235CE8">
        <w:rPr>
          <w:rFonts w:ascii="微软雅黑" w:eastAsia="微软雅黑" w:hAnsi="微软雅黑" w:hint="eastAsia"/>
          <w:b/>
          <w:bCs/>
          <w:sz w:val="24"/>
          <w:szCs w:val="24"/>
        </w:rPr>
        <w:t>动之仪态</w:t>
      </w:r>
      <w:r w:rsidR="001919B3" w:rsidRPr="00235CE8">
        <w:rPr>
          <w:rFonts w:ascii="微软雅黑" w:eastAsia="微软雅黑" w:hAnsi="微软雅黑" w:hint="eastAsia"/>
          <w:b/>
          <w:bCs/>
          <w:color w:val="808080" w:themeColor="background1" w:themeShade="80"/>
          <w:sz w:val="24"/>
          <w:szCs w:val="24"/>
        </w:rPr>
        <w:t>（练习）</w:t>
      </w:r>
    </w:p>
    <w:p w14:paraId="3AEBE06F" w14:textId="35F82817" w:rsidR="00662829" w:rsidRDefault="00E841B9"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（一</w:t>
      </w:r>
      <w:r w:rsidRPr="00235CE8">
        <w:rPr>
          <w:rFonts w:ascii="微软雅黑" w:eastAsia="微软雅黑" w:hAnsi="微软雅黑"/>
          <w:sz w:val="24"/>
          <w:szCs w:val="24"/>
        </w:rPr>
        <w:t>）</w:t>
      </w:r>
      <w:r w:rsidR="00662829">
        <w:rPr>
          <w:rFonts w:ascii="微软雅黑" w:eastAsia="微软雅黑" w:hAnsi="微软雅黑" w:hint="eastAsia"/>
          <w:sz w:val="24"/>
          <w:szCs w:val="24"/>
        </w:rPr>
        <w:t>恰如其分的眉目传情</w:t>
      </w:r>
    </w:p>
    <w:p w14:paraId="2B196881" w14:textId="08D4B883"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w:t>
      </w:r>
      <w:r w:rsidR="00EE49AB" w:rsidRPr="00235CE8">
        <w:rPr>
          <w:rFonts w:ascii="微软雅黑" w:eastAsia="微软雅黑" w:hAnsi="微软雅黑" w:hint="eastAsia"/>
          <w:sz w:val="24"/>
          <w:szCs w:val="24"/>
        </w:rPr>
        <w:t>安全距离</w:t>
      </w:r>
      <w:r>
        <w:rPr>
          <w:rFonts w:ascii="微软雅黑" w:eastAsia="微软雅黑" w:hAnsi="微软雅黑" w:hint="eastAsia"/>
          <w:sz w:val="24"/>
          <w:szCs w:val="24"/>
        </w:rPr>
        <w:t>不可小觑</w:t>
      </w:r>
    </w:p>
    <w:p w14:paraId="28169611" w14:textId="0119E763"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w:t>
      </w:r>
      <w:r w:rsidR="00EE49AB" w:rsidRPr="00235CE8">
        <w:rPr>
          <w:rFonts w:ascii="微软雅黑" w:eastAsia="微软雅黑" w:hAnsi="微软雅黑" w:hint="eastAsia"/>
          <w:sz w:val="24"/>
          <w:szCs w:val="24"/>
        </w:rPr>
        <w:t>目光得体</w:t>
      </w:r>
      <w:r>
        <w:rPr>
          <w:rFonts w:ascii="微软雅黑" w:eastAsia="微软雅黑" w:hAnsi="微软雅黑" w:hint="eastAsia"/>
          <w:sz w:val="24"/>
          <w:szCs w:val="24"/>
        </w:rPr>
        <w:t>注重教养</w:t>
      </w:r>
    </w:p>
    <w:p w14:paraId="4F164BD2" w14:textId="61F0F23A" w:rsidR="00D46E5B" w:rsidRPr="002F64C3" w:rsidRDefault="00EE49AB" w:rsidP="00662829">
      <w:pPr>
        <w:spacing w:line="360" w:lineRule="auto"/>
        <w:ind w:firstLineChars="100" w:firstLine="240"/>
        <w:rPr>
          <w:rFonts w:ascii="微软雅黑" w:eastAsia="微软雅黑" w:hAnsi="微软雅黑"/>
          <w:sz w:val="24"/>
          <w:szCs w:val="24"/>
        </w:rPr>
      </w:pPr>
      <w:r w:rsidRPr="002F64C3">
        <w:rPr>
          <w:rFonts w:ascii="微软雅黑" w:eastAsia="微软雅黑" w:hAnsi="微软雅黑" w:hint="eastAsia"/>
          <w:sz w:val="24"/>
          <w:szCs w:val="24"/>
        </w:rPr>
        <w:t>练习</w:t>
      </w:r>
    </w:p>
    <w:p w14:paraId="66D57138" w14:textId="337CA634" w:rsidR="00662829" w:rsidRDefault="001919B3" w:rsidP="00EE49AB">
      <w:pPr>
        <w:spacing w:line="360" w:lineRule="auto"/>
        <w:rPr>
          <w:rFonts w:ascii="微软雅黑" w:eastAsia="微软雅黑" w:hAnsi="微软雅黑"/>
          <w:b/>
          <w:bCs/>
          <w:color w:val="808080" w:themeColor="background1" w:themeShade="80"/>
          <w:sz w:val="24"/>
          <w:szCs w:val="24"/>
        </w:rPr>
      </w:pPr>
      <w:r w:rsidRPr="00235CE8">
        <w:rPr>
          <w:rFonts w:ascii="微软雅黑" w:eastAsia="微软雅黑" w:hAnsi="微软雅黑" w:hint="eastAsia"/>
          <w:sz w:val="24"/>
          <w:szCs w:val="24"/>
        </w:rPr>
        <w:t>（二）</w:t>
      </w:r>
      <w:r w:rsidR="00893ABF">
        <w:rPr>
          <w:rFonts w:ascii="微软雅黑" w:eastAsia="微软雅黑" w:hAnsi="微软雅黑" w:hint="eastAsia"/>
          <w:sz w:val="24"/>
          <w:szCs w:val="24"/>
        </w:rPr>
        <w:t>站</w:t>
      </w:r>
      <w:r w:rsidR="00EE49AB" w:rsidRPr="00235CE8">
        <w:rPr>
          <w:rFonts w:ascii="微软雅黑" w:eastAsia="微软雅黑" w:hAnsi="微软雅黑" w:hint="eastAsia"/>
          <w:sz w:val="24"/>
          <w:szCs w:val="24"/>
        </w:rPr>
        <w:t>、</w:t>
      </w:r>
      <w:r w:rsidR="00893ABF">
        <w:rPr>
          <w:rFonts w:ascii="微软雅黑" w:eastAsia="微软雅黑" w:hAnsi="微软雅黑" w:hint="eastAsia"/>
          <w:sz w:val="24"/>
          <w:szCs w:val="24"/>
        </w:rPr>
        <w:t>走</w:t>
      </w:r>
      <w:r w:rsidR="00EE49AB" w:rsidRPr="00235CE8">
        <w:rPr>
          <w:rFonts w:ascii="微软雅黑" w:eastAsia="微软雅黑" w:hAnsi="微软雅黑" w:hint="eastAsia"/>
          <w:sz w:val="24"/>
          <w:szCs w:val="24"/>
        </w:rPr>
        <w:t>、</w:t>
      </w:r>
      <w:r w:rsidR="00662829" w:rsidRPr="00235CE8">
        <w:rPr>
          <w:rFonts w:ascii="微软雅黑" w:eastAsia="微软雅黑" w:hAnsi="微软雅黑" w:hint="eastAsia"/>
          <w:sz w:val="24"/>
          <w:szCs w:val="24"/>
        </w:rPr>
        <w:t>坐、</w:t>
      </w:r>
      <w:r w:rsidR="00EE49AB" w:rsidRPr="00235CE8">
        <w:rPr>
          <w:rFonts w:ascii="微软雅黑" w:eastAsia="微软雅黑" w:hAnsi="微软雅黑" w:hint="eastAsia"/>
          <w:sz w:val="24"/>
          <w:szCs w:val="24"/>
        </w:rPr>
        <w:t>蹲、</w:t>
      </w:r>
      <w:r w:rsidR="004B130A">
        <w:rPr>
          <w:rFonts w:ascii="微软雅黑" w:eastAsia="微软雅黑" w:hAnsi="微软雅黑" w:hint="eastAsia"/>
          <w:sz w:val="24"/>
          <w:szCs w:val="24"/>
        </w:rPr>
        <w:t>及</w:t>
      </w:r>
      <w:r w:rsidR="00893ABF">
        <w:rPr>
          <w:rFonts w:ascii="微软雅黑" w:eastAsia="微软雅黑" w:hAnsi="微软雅黑" w:hint="eastAsia"/>
          <w:sz w:val="24"/>
          <w:szCs w:val="24"/>
        </w:rPr>
        <w:t>手势规范</w:t>
      </w:r>
    </w:p>
    <w:p w14:paraId="58D58AFD" w14:textId="1075282B" w:rsidR="00662829" w:rsidRDefault="00662829" w:rsidP="00662829">
      <w:pPr>
        <w:spacing w:line="360" w:lineRule="auto"/>
        <w:ind w:firstLineChars="100" w:firstLine="240"/>
        <w:rPr>
          <w:rFonts w:ascii="微软雅黑" w:eastAsia="微软雅黑" w:hAnsi="微软雅黑"/>
          <w:sz w:val="24"/>
          <w:szCs w:val="24"/>
        </w:rPr>
      </w:pPr>
      <w:r w:rsidRPr="00662829">
        <w:rPr>
          <w:rFonts w:ascii="微软雅黑" w:eastAsia="微软雅黑" w:hAnsi="微软雅黑"/>
          <w:sz w:val="24"/>
          <w:szCs w:val="24"/>
        </w:rPr>
        <w:t>1</w:t>
      </w:r>
      <w:r>
        <w:rPr>
          <w:rFonts w:ascii="微软雅黑" w:eastAsia="微软雅黑" w:hAnsi="微软雅黑"/>
          <w:sz w:val="24"/>
          <w:szCs w:val="24"/>
        </w:rPr>
        <w:t>.</w:t>
      </w:r>
      <w:r>
        <w:rPr>
          <w:rFonts w:ascii="微软雅黑" w:eastAsia="微软雅黑" w:hAnsi="微软雅黑" w:hint="eastAsia"/>
          <w:sz w:val="24"/>
          <w:szCs w:val="24"/>
        </w:rPr>
        <w:t>站姿</w:t>
      </w:r>
    </w:p>
    <w:p w14:paraId="7992BF3A" w14:textId="7AAF9B67"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.1</w:t>
      </w:r>
      <w:r>
        <w:rPr>
          <w:rFonts w:ascii="微软雅黑" w:eastAsia="微软雅黑" w:hAnsi="微软雅黑" w:hint="eastAsia"/>
          <w:sz w:val="24"/>
          <w:szCs w:val="24"/>
        </w:rPr>
        <w:t>不雅站姿面面观</w:t>
      </w:r>
    </w:p>
    <w:p w14:paraId="3E85A7C2" w14:textId="1BC68A22"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.2</w:t>
      </w:r>
      <w:r>
        <w:rPr>
          <w:rFonts w:ascii="微软雅黑" w:eastAsia="微软雅黑" w:hAnsi="微软雅黑" w:hint="eastAsia"/>
          <w:sz w:val="24"/>
          <w:szCs w:val="24"/>
        </w:rPr>
        <w:t>正确站立讲解</w:t>
      </w:r>
    </w:p>
    <w:p w14:paraId="48E2B9E4" w14:textId="52F40CC7"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1.3</w:t>
      </w:r>
      <w:r>
        <w:rPr>
          <w:rFonts w:ascii="微软雅黑" w:eastAsia="微软雅黑" w:hAnsi="微软雅黑" w:hint="eastAsia"/>
          <w:sz w:val="24"/>
          <w:szCs w:val="24"/>
        </w:rPr>
        <w:t>“站如松“练习法</w:t>
      </w:r>
    </w:p>
    <w:p w14:paraId="779AFDA4" w14:textId="3CDF250A"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.4</w:t>
      </w:r>
      <w:r>
        <w:rPr>
          <w:rFonts w:ascii="微软雅黑" w:eastAsia="微软雅黑" w:hAnsi="微软雅黑" w:hint="eastAsia"/>
          <w:sz w:val="24"/>
          <w:szCs w:val="24"/>
        </w:rPr>
        <w:t>站姿应用场景</w:t>
      </w:r>
    </w:p>
    <w:p w14:paraId="49E50ADC" w14:textId="6AE0FF05"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w:t>
      </w:r>
      <w:r w:rsidR="00893ABF">
        <w:rPr>
          <w:rFonts w:ascii="微软雅黑" w:eastAsia="微软雅黑" w:hAnsi="微软雅黑" w:hint="eastAsia"/>
          <w:sz w:val="24"/>
          <w:szCs w:val="24"/>
        </w:rPr>
        <w:t>走姿</w:t>
      </w:r>
    </w:p>
    <w:p w14:paraId="2F1BF5CD" w14:textId="3A750BFD"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.1</w:t>
      </w:r>
      <w:r>
        <w:rPr>
          <w:rFonts w:ascii="微软雅黑" w:eastAsia="微软雅黑" w:hAnsi="微软雅黑" w:hint="eastAsia"/>
          <w:sz w:val="24"/>
          <w:szCs w:val="24"/>
        </w:rPr>
        <w:t>不雅走姿面面观</w:t>
      </w:r>
    </w:p>
    <w:p w14:paraId="1A876E54" w14:textId="429473C1"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.2</w:t>
      </w:r>
      <w:r>
        <w:rPr>
          <w:rFonts w:ascii="微软雅黑" w:eastAsia="微软雅黑" w:hAnsi="微软雅黑" w:hint="eastAsia"/>
          <w:sz w:val="24"/>
          <w:szCs w:val="24"/>
        </w:rPr>
        <w:t>“三步“做到步态美</w:t>
      </w:r>
    </w:p>
    <w:p w14:paraId="54299A5D" w14:textId="51893026"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lastRenderedPageBreak/>
        <w:t>2</w:t>
      </w:r>
      <w:r>
        <w:rPr>
          <w:rFonts w:ascii="微软雅黑" w:eastAsia="微软雅黑" w:hAnsi="微软雅黑"/>
          <w:sz w:val="24"/>
          <w:szCs w:val="24"/>
        </w:rPr>
        <w:t>.3</w:t>
      </w:r>
      <w:r>
        <w:rPr>
          <w:rFonts w:ascii="微软雅黑" w:eastAsia="微软雅黑" w:hAnsi="微软雅黑" w:hint="eastAsia"/>
          <w:sz w:val="24"/>
          <w:szCs w:val="24"/>
        </w:rPr>
        <w:t>行走姿态讲解</w:t>
      </w:r>
    </w:p>
    <w:p w14:paraId="1709095C" w14:textId="7969BC59" w:rsidR="002F64C3" w:rsidRDefault="002F64C3"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.4</w:t>
      </w:r>
      <w:r>
        <w:rPr>
          <w:rFonts w:ascii="微软雅黑" w:eastAsia="微软雅黑" w:hAnsi="微软雅黑" w:hint="eastAsia"/>
          <w:sz w:val="24"/>
          <w:szCs w:val="24"/>
        </w:rPr>
        <w:t>走姿练习</w:t>
      </w:r>
    </w:p>
    <w:p w14:paraId="7437A783" w14:textId="6AC5C5B2"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w:t>
      </w:r>
      <w:r>
        <w:rPr>
          <w:rFonts w:ascii="微软雅黑" w:eastAsia="微软雅黑" w:hAnsi="微软雅黑" w:hint="eastAsia"/>
          <w:sz w:val="24"/>
          <w:szCs w:val="24"/>
        </w:rPr>
        <w:t>坐姿</w:t>
      </w:r>
    </w:p>
    <w:p w14:paraId="403E1D20" w14:textId="3A96112F"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.1</w:t>
      </w:r>
      <w:r>
        <w:rPr>
          <w:rFonts w:ascii="微软雅黑" w:eastAsia="微软雅黑" w:hAnsi="微软雅黑" w:hint="eastAsia"/>
          <w:sz w:val="24"/>
          <w:szCs w:val="24"/>
        </w:rPr>
        <w:t>不雅坐姿面面观</w:t>
      </w:r>
    </w:p>
    <w:p w14:paraId="0A3E845D" w14:textId="5D0CC1EA"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.2</w:t>
      </w:r>
      <w:r>
        <w:rPr>
          <w:rFonts w:ascii="微软雅黑" w:eastAsia="微软雅黑" w:hAnsi="微软雅黑" w:hint="eastAsia"/>
          <w:sz w:val="24"/>
          <w:szCs w:val="24"/>
        </w:rPr>
        <w:t>坐姿三元素</w:t>
      </w:r>
    </w:p>
    <w:p w14:paraId="4F88FD10" w14:textId="7C068A7C" w:rsidR="00662829" w:rsidRDefault="00662829"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.3</w:t>
      </w:r>
      <w:r>
        <w:rPr>
          <w:rFonts w:ascii="微软雅黑" w:eastAsia="微软雅黑" w:hAnsi="微软雅黑" w:hint="eastAsia"/>
          <w:sz w:val="24"/>
          <w:szCs w:val="24"/>
        </w:rPr>
        <w:t>正确坐姿讲解</w:t>
      </w:r>
    </w:p>
    <w:p w14:paraId="21FBBAB3" w14:textId="09A948F9"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.3.1</w:t>
      </w:r>
      <w:r>
        <w:rPr>
          <w:rFonts w:ascii="微软雅黑" w:eastAsia="微软雅黑" w:hAnsi="微软雅黑" w:hint="eastAsia"/>
          <w:sz w:val="24"/>
          <w:szCs w:val="24"/>
        </w:rPr>
        <w:t>就坐过程亦重要</w:t>
      </w:r>
    </w:p>
    <w:p w14:paraId="04BD0E25" w14:textId="61664896" w:rsidR="002F64C3" w:rsidRDefault="00662829" w:rsidP="002F64C3">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.4</w:t>
      </w:r>
      <w:r>
        <w:rPr>
          <w:rFonts w:ascii="微软雅黑" w:eastAsia="微软雅黑" w:hAnsi="微软雅黑" w:hint="eastAsia"/>
          <w:sz w:val="24"/>
          <w:szCs w:val="24"/>
        </w:rPr>
        <w:t>坐姿应用场景</w:t>
      </w:r>
    </w:p>
    <w:p w14:paraId="2BFB9DAD" w14:textId="5FF0E0E5" w:rsidR="002F64C3" w:rsidRDefault="002F64C3" w:rsidP="002F64C3">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.5</w:t>
      </w:r>
      <w:r>
        <w:rPr>
          <w:rFonts w:ascii="微软雅黑" w:eastAsia="微软雅黑" w:hAnsi="微软雅黑" w:hint="eastAsia"/>
          <w:sz w:val="24"/>
          <w:szCs w:val="24"/>
        </w:rPr>
        <w:t>坐姿练习</w:t>
      </w:r>
    </w:p>
    <w:p w14:paraId="3D6137A3" w14:textId="18179C24"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w:t>
      </w:r>
      <w:r>
        <w:rPr>
          <w:rFonts w:ascii="微软雅黑" w:eastAsia="微软雅黑" w:hAnsi="微软雅黑" w:hint="eastAsia"/>
          <w:sz w:val="24"/>
          <w:szCs w:val="24"/>
        </w:rPr>
        <w:t>蹲姿</w:t>
      </w:r>
    </w:p>
    <w:p w14:paraId="5CCDC766" w14:textId="2149EC37"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.1</w:t>
      </w:r>
      <w:r>
        <w:rPr>
          <w:rFonts w:ascii="微软雅黑" w:eastAsia="微软雅黑" w:hAnsi="微软雅黑" w:hint="eastAsia"/>
          <w:sz w:val="24"/>
          <w:szCs w:val="24"/>
        </w:rPr>
        <w:t>不雅蹲姿面面观</w:t>
      </w:r>
    </w:p>
    <w:p w14:paraId="2BF7B2ED" w14:textId="20985821"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.2</w:t>
      </w:r>
      <w:r>
        <w:rPr>
          <w:rFonts w:ascii="微软雅黑" w:eastAsia="微软雅黑" w:hAnsi="微软雅黑" w:hint="eastAsia"/>
          <w:sz w:val="24"/>
          <w:szCs w:val="24"/>
        </w:rPr>
        <w:t>正确蹲姿讲解</w:t>
      </w:r>
    </w:p>
    <w:p w14:paraId="0F79B60B" w14:textId="36F0A7BB"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.3</w:t>
      </w:r>
      <w:r>
        <w:rPr>
          <w:rFonts w:ascii="微软雅黑" w:eastAsia="微软雅黑" w:hAnsi="微软雅黑" w:hint="eastAsia"/>
          <w:sz w:val="24"/>
          <w:szCs w:val="24"/>
        </w:rPr>
        <w:t>蹲姿应用场景</w:t>
      </w:r>
    </w:p>
    <w:p w14:paraId="495F720C" w14:textId="6F1ECBFC" w:rsidR="002F64C3" w:rsidRDefault="002F64C3"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4</w:t>
      </w:r>
      <w:r>
        <w:rPr>
          <w:rFonts w:ascii="微软雅黑" w:eastAsia="微软雅黑" w:hAnsi="微软雅黑"/>
          <w:sz w:val="24"/>
          <w:szCs w:val="24"/>
        </w:rPr>
        <w:t>.4</w:t>
      </w:r>
      <w:r>
        <w:rPr>
          <w:rFonts w:ascii="微软雅黑" w:eastAsia="微软雅黑" w:hAnsi="微软雅黑" w:hint="eastAsia"/>
          <w:sz w:val="24"/>
          <w:szCs w:val="24"/>
        </w:rPr>
        <w:t>蹲姿练习</w:t>
      </w:r>
    </w:p>
    <w:p w14:paraId="3A33D69E" w14:textId="6F01A81D"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w:t>
      </w:r>
      <w:r>
        <w:rPr>
          <w:rFonts w:ascii="微软雅黑" w:eastAsia="微软雅黑" w:hAnsi="微软雅黑" w:hint="eastAsia"/>
          <w:sz w:val="24"/>
          <w:szCs w:val="24"/>
        </w:rPr>
        <w:t>手势规范</w:t>
      </w:r>
    </w:p>
    <w:p w14:paraId="73934B00" w14:textId="5802A662"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.1</w:t>
      </w:r>
      <w:r>
        <w:rPr>
          <w:rFonts w:ascii="微软雅黑" w:eastAsia="微软雅黑" w:hAnsi="微软雅黑" w:hint="eastAsia"/>
          <w:sz w:val="24"/>
          <w:szCs w:val="24"/>
        </w:rPr>
        <w:t>让</w:t>
      </w:r>
      <w:r w:rsidR="00157240">
        <w:rPr>
          <w:rFonts w:ascii="微软雅黑" w:eastAsia="微软雅黑" w:hAnsi="微软雅黑" w:hint="eastAsia"/>
          <w:sz w:val="24"/>
          <w:szCs w:val="24"/>
        </w:rPr>
        <w:t>的规范动作与应用场景</w:t>
      </w:r>
    </w:p>
    <w:p w14:paraId="28D6331F" w14:textId="510BF3C2"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.2</w:t>
      </w:r>
      <w:r>
        <w:rPr>
          <w:rFonts w:ascii="微软雅黑" w:eastAsia="微软雅黑" w:hAnsi="微软雅黑" w:hint="eastAsia"/>
          <w:sz w:val="24"/>
          <w:szCs w:val="24"/>
        </w:rPr>
        <w:t>迎</w:t>
      </w:r>
      <w:r w:rsidR="00157240">
        <w:rPr>
          <w:rFonts w:ascii="微软雅黑" w:eastAsia="微软雅黑" w:hAnsi="微软雅黑" w:hint="eastAsia"/>
          <w:sz w:val="24"/>
          <w:szCs w:val="24"/>
        </w:rPr>
        <w:t>的规范动作与应用场景</w:t>
      </w:r>
    </w:p>
    <w:p w14:paraId="58FF9C95" w14:textId="7A2FF87D" w:rsidR="00893ABF" w:rsidRDefault="00893ABF"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.3</w:t>
      </w:r>
      <w:r>
        <w:rPr>
          <w:rFonts w:ascii="微软雅黑" w:eastAsia="微软雅黑" w:hAnsi="微软雅黑" w:hint="eastAsia"/>
          <w:sz w:val="24"/>
          <w:szCs w:val="24"/>
        </w:rPr>
        <w:t>送</w:t>
      </w:r>
      <w:r w:rsidR="00157240">
        <w:rPr>
          <w:rFonts w:ascii="微软雅黑" w:eastAsia="微软雅黑" w:hAnsi="微软雅黑" w:hint="eastAsia"/>
          <w:sz w:val="24"/>
          <w:szCs w:val="24"/>
        </w:rPr>
        <w:t>的规范动作与应用场景</w:t>
      </w:r>
    </w:p>
    <w:p w14:paraId="767067DF" w14:textId="754670DD" w:rsidR="002F64C3" w:rsidRPr="00662829" w:rsidRDefault="002F64C3" w:rsidP="00662829">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sz w:val="24"/>
          <w:szCs w:val="24"/>
        </w:rPr>
        <w:t>.4</w:t>
      </w:r>
      <w:r>
        <w:rPr>
          <w:rFonts w:ascii="微软雅黑" w:eastAsia="微软雅黑" w:hAnsi="微软雅黑" w:hint="eastAsia"/>
          <w:sz w:val="24"/>
          <w:szCs w:val="24"/>
        </w:rPr>
        <w:t>应用场景及练习</w:t>
      </w:r>
    </w:p>
    <w:p w14:paraId="398C6C9C" w14:textId="652D5D81" w:rsidR="00214588" w:rsidRDefault="00214588" w:rsidP="00EE49AB">
      <w:pPr>
        <w:spacing w:line="360" w:lineRule="auto"/>
        <w:rPr>
          <w:rFonts w:ascii="微软雅黑" w:eastAsia="微软雅黑" w:hAnsi="微软雅黑"/>
          <w:b/>
          <w:bCs/>
          <w:sz w:val="24"/>
          <w:szCs w:val="24"/>
        </w:rPr>
      </w:pPr>
      <w:r w:rsidRPr="00214588">
        <w:rPr>
          <w:rFonts w:ascii="微软雅黑" w:eastAsia="微软雅黑" w:hAnsi="微软雅黑" w:hint="eastAsia"/>
          <w:b/>
          <w:bCs/>
          <w:sz w:val="24"/>
          <w:szCs w:val="24"/>
        </w:rPr>
        <w:t>三、</w:t>
      </w:r>
      <w:r>
        <w:rPr>
          <w:rFonts w:ascii="微软雅黑" w:eastAsia="微软雅黑" w:hAnsi="微软雅黑" w:hint="eastAsia"/>
          <w:b/>
          <w:bCs/>
          <w:sz w:val="24"/>
          <w:szCs w:val="24"/>
        </w:rPr>
        <w:t>仪表堂堂</w:t>
      </w:r>
    </w:p>
    <w:p w14:paraId="0A9B507A" w14:textId="19AF75DD" w:rsidR="002F64C3" w:rsidRDefault="00214588" w:rsidP="00214588">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w:t>
      </w:r>
      <w:r w:rsidR="002F64C3">
        <w:rPr>
          <w:rFonts w:ascii="微软雅黑" w:eastAsia="微软雅黑" w:hAnsi="微软雅黑" w:hint="eastAsia"/>
          <w:sz w:val="24"/>
          <w:szCs w:val="24"/>
        </w:rPr>
        <w:t>一</w:t>
      </w:r>
      <w:r w:rsidRPr="00235CE8">
        <w:rPr>
          <w:rFonts w:ascii="微软雅黑" w:eastAsia="微软雅黑" w:hAnsi="微软雅黑" w:hint="eastAsia"/>
          <w:sz w:val="24"/>
          <w:szCs w:val="24"/>
        </w:rPr>
        <w:t>）</w:t>
      </w:r>
      <w:r w:rsidR="002F64C3">
        <w:rPr>
          <w:rFonts w:ascii="微软雅黑" w:eastAsia="微软雅黑" w:hAnsi="微软雅黑" w:hint="eastAsia"/>
          <w:sz w:val="24"/>
          <w:szCs w:val="24"/>
        </w:rPr>
        <w:t>找到自己的风格</w:t>
      </w:r>
    </w:p>
    <w:p w14:paraId="7B4958AD" w14:textId="3789E31E" w:rsidR="002F64C3" w:rsidRDefault="002F64C3" w:rsidP="00214588">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风格测试</w:t>
      </w:r>
    </w:p>
    <w:p w14:paraId="3FDAB643" w14:textId="1E5B2062" w:rsidR="002F64C3" w:rsidRDefault="002F64C3" w:rsidP="00214588">
      <w:pPr>
        <w:spacing w:line="360" w:lineRule="auto"/>
        <w:rPr>
          <w:rFonts w:ascii="微软雅黑" w:eastAsia="微软雅黑" w:hAnsi="微软雅黑"/>
          <w:sz w:val="24"/>
          <w:szCs w:val="24"/>
        </w:rPr>
      </w:pPr>
      <w:r>
        <w:rPr>
          <w:rFonts w:ascii="微软雅黑" w:eastAsia="微软雅黑" w:hAnsi="微软雅黑" w:hint="eastAsia"/>
          <w:sz w:val="24"/>
          <w:szCs w:val="24"/>
        </w:rPr>
        <w:lastRenderedPageBreak/>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匹配色彩与款式</w:t>
      </w:r>
    </w:p>
    <w:p w14:paraId="28F606C0" w14:textId="06D66B2E" w:rsidR="002F64C3" w:rsidRDefault="002F64C3" w:rsidP="00214588">
      <w:pPr>
        <w:spacing w:line="360" w:lineRule="auto"/>
        <w:rPr>
          <w:rFonts w:ascii="微软雅黑" w:eastAsia="微软雅黑" w:hAnsi="微软雅黑"/>
          <w:sz w:val="24"/>
          <w:szCs w:val="24"/>
        </w:rPr>
      </w:pPr>
      <w:r>
        <w:rPr>
          <w:rFonts w:ascii="微软雅黑" w:eastAsia="微软雅黑" w:hAnsi="微软雅黑" w:hint="eastAsia"/>
          <w:sz w:val="24"/>
          <w:szCs w:val="24"/>
        </w:rPr>
        <w:t>（二）着装T</w:t>
      </w:r>
      <w:r>
        <w:rPr>
          <w:rFonts w:ascii="微软雅黑" w:eastAsia="微软雅黑" w:hAnsi="微软雅黑"/>
          <w:sz w:val="24"/>
          <w:szCs w:val="24"/>
        </w:rPr>
        <w:t>PO</w:t>
      </w:r>
    </w:p>
    <w:p w14:paraId="6ADA8067" w14:textId="4A49F283" w:rsidR="002F64C3" w:rsidRDefault="002F64C3" w:rsidP="00214588">
      <w:pPr>
        <w:spacing w:line="360" w:lineRule="auto"/>
        <w:rPr>
          <w:rFonts w:ascii="微软雅黑" w:eastAsia="微软雅黑" w:hAnsi="微软雅黑"/>
          <w:sz w:val="24"/>
          <w:szCs w:val="24"/>
        </w:rPr>
      </w:pPr>
      <w:r>
        <w:rPr>
          <w:rFonts w:ascii="微软雅黑" w:eastAsia="微软雅黑" w:hAnsi="微软雅黑" w:hint="eastAsia"/>
          <w:sz w:val="24"/>
          <w:szCs w:val="24"/>
        </w:rPr>
        <w:t>（三）男女着装禁忌</w:t>
      </w:r>
    </w:p>
    <w:p w14:paraId="11E96715" w14:textId="6F240966" w:rsidR="002F64C3" w:rsidRDefault="005F50D9" w:rsidP="00214588">
      <w:pPr>
        <w:spacing w:line="360" w:lineRule="auto"/>
        <w:rPr>
          <w:rFonts w:ascii="微软雅黑" w:eastAsia="微软雅黑" w:hAnsi="微软雅黑"/>
          <w:b/>
          <w:bCs/>
          <w:sz w:val="24"/>
          <w:szCs w:val="24"/>
        </w:rPr>
      </w:pPr>
      <w:r w:rsidRPr="005F50D9">
        <w:rPr>
          <w:rFonts w:ascii="微软雅黑" w:eastAsia="微软雅黑" w:hAnsi="微软雅黑" w:hint="eastAsia"/>
          <w:b/>
          <w:bCs/>
          <w:sz w:val="24"/>
          <w:szCs w:val="24"/>
        </w:rPr>
        <w:t>四、</w:t>
      </w:r>
      <w:r>
        <w:rPr>
          <w:rFonts w:ascii="微软雅黑" w:eastAsia="微软雅黑" w:hAnsi="微软雅黑" w:hint="eastAsia"/>
          <w:b/>
          <w:bCs/>
          <w:sz w:val="24"/>
          <w:szCs w:val="24"/>
        </w:rPr>
        <w:t>境随心转</w:t>
      </w:r>
    </w:p>
    <w:p w14:paraId="54898B1C" w14:textId="004A3FEA" w:rsidR="005F50D9" w:rsidRDefault="005F50D9" w:rsidP="00214588">
      <w:pPr>
        <w:spacing w:line="360" w:lineRule="auto"/>
        <w:rPr>
          <w:rFonts w:ascii="微软雅黑" w:eastAsia="微软雅黑" w:hAnsi="微软雅黑"/>
          <w:sz w:val="24"/>
          <w:szCs w:val="24"/>
        </w:rPr>
      </w:pPr>
      <w:r w:rsidRPr="005F50D9">
        <w:rPr>
          <w:rFonts w:ascii="微软雅黑" w:eastAsia="微软雅黑" w:hAnsi="微软雅黑" w:hint="eastAsia"/>
          <w:sz w:val="24"/>
          <w:szCs w:val="24"/>
        </w:rPr>
        <w:t>（一）</w:t>
      </w:r>
      <w:r>
        <w:rPr>
          <w:rFonts w:ascii="微软雅黑" w:eastAsia="微软雅黑" w:hAnsi="微软雅黑" w:hint="eastAsia"/>
          <w:sz w:val="24"/>
          <w:szCs w:val="24"/>
        </w:rPr>
        <w:t>滋养心田法</w:t>
      </w:r>
    </w:p>
    <w:p w14:paraId="3B82AEAD" w14:textId="004534AE" w:rsidR="005F50D9" w:rsidRPr="005F50D9" w:rsidRDefault="005F50D9" w:rsidP="00214588">
      <w:pPr>
        <w:spacing w:line="360" w:lineRule="auto"/>
        <w:rPr>
          <w:rFonts w:ascii="微软雅黑" w:eastAsia="微软雅黑" w:hAnsi="微软雅黑"/>
          <w:sz w:val="24"/>
          <w:szCs w:val="24"/>
        </w:rPr>
      </w:pPr>
      <w:r>
        <w:rPr>
          <w:rFonts w:ascii="微软雅黑" w:eastAsia="微软雅黑" w:hAnsi="微软雅黑" w:hint="eastAsia"/>
          <w:sz w:val="24"/>
          <w:szCs w:val="24"/>
        </w:rPr>
        <w:t>（二）情绪的认知调节法</w:t>
      </w:r>
    </w:p>
    <w:p w14:paraId="4A8D54A3" w14:textId="14C6A6FE" w:rsidR="00CA54B7" w:rsidRPr="00235CE8" w:rsidRDefault="00605960" w:rsidP="00087B38">
      <w:pPr>
        <w:spacing w:line="360" w:lineRule="auto"/>
        <w:jc w:val="center"/>
        <w:rPr>
          <w:rFonts w:ascii="微软雅黑" w:eastAsia="微软雅黑" w:hAnsi="微软雅黑"/>
          <w:b/>
          <w:bCs/>
          <w:sz w:val="24"/>
          <w:szCs w:val="24"/>
        </w:rPr>
      </w:pPr>
      <w:r w:rsidRPr="00235CE8">
        <w:rPr>
          <w:rFonts w:ascii="微软雅黑" w:eastAsia="微软雅黑" w:hAnsi="微软雅黑" w:hint="eastAsia"/>
          <w:b/>
          <w:bCs/>
          <w:sz w:val="24"/>
          <w:szCs w:val="24"/>
        </w:rPr>
        <w:t xml:space="preserve">第三讲 </w:t>
      </w:r>
      <w:r w:rsidR="005F50D9">
        <w:rPr>
          <w:rFonts w:ascii="微软雅黑" w:eastAsia="微软雅黑" w:hAnsi="微软雅黑" w:hint="eastAsia"/>
          <w:b/>
          <w:bCs/>
          <w:sz w:val="24"/>
          <w:szCs w:val="24"/>
        </w:rPr>
        <w:t>行礼—</w:t>
      </w:r>
      <w:r w:rsidR="00D62798">
        <w:rPr>
          <w:rFonts w:ascii="微软雅黑" w:eastAsia="微软雅黑" w:hAnsi="微软雅黑" w:hint="eastAsia"/>
          <w:b/>
          <w:bCs/>
          <w:sz w:val="24"/>
          <w:szCs w:val="24"/>
        </w:rPr>
        <w:t>社交礼仪</w:t>
      </w:r>
    </w:p>
    <w:p w14:paraId="48F0E422" w14:textId="060CA9F6" w:rsidR="00E841B9" w:rsidRPr="00235CE8" w:rsidRDefault="001919B3" w:rsidP="00EE49AB">
      <w:pPr>
        <w:spacing w:line="360" w:lineRule="auto"/>
        <w:rPr>
          <w:rFonts w:ascii="微软雅黑" w:eastAsia="微软雅黑" w:hAnsi="微软雅黑"/>
          <w:b/>
          <w:bCs/>
          <w:sz w:val="24"/>
          <w:szCs w:val="24"/>
        </w:rPr>
      </w:pPr>
      <w:r w:rsidRPr="00235CE8">
        <w:rPr>
          <w:rFonts w:ascii="微软雅黑" w:eastAsia="微软雅黑" w:hAnsi="微软雅黑" w:hint="eastAsia"/>
          <w:b/>
          <w:bCs/>
          <w:sz w:val="24"/>
          <w:szCs w:val="24"/>
        </w:rPr>
        <w:t>一、</w:t>
      </w:r>
      <w:r w:rsidR="00E841B9" w:rsidRPr="00235CE8">
        <w:rPr>
          <w:rFonts w:ascii="微软雅黑" w:eastAsia="微软雅黑" w:hAnsi="微软雅黑" w:hint="eastAsia"/>
          <w:b/>
          <w:bCs/>
          <w:sz w:val="24"/>
          <w:szCs w:val="24"/>
        </w:rPr>
        <w:t>接待礼仪</w:t>
      </w:r>
    </w:p>
    <w:p w14:paraId="7F8FD910" w14:textId="77777777" w:rsidR="005F50D9"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（一）</w:t>
      </w:r>
      <w:r w:rsidR="00605960" w:rsidRPr="00235CE8">
        <w:rPr>
          <w:rFonts w:ascii="微软雅黑" w:eastAsia="微软雅黑" w:hAnsi="微软雅黑" w:hint="eastAsia"/>
          <w:sz w:val="24"/>
          <w:szCs w:val="24"/>
        </w:rPr>
        <w:t>电梯礼仪</w:t>
      </w:r>
    </w:p>
    <w:p w14:paraId="4DB35415" w14:textId="77777777" w:rsidR="005F50D9" w:rsidRPr="00F031D4" w:rsidRDefault="005F50D9" w:rsidP="005F50D9">
      <w:pPr>
        <w:spacing w:line="360" w:lineRule="auto"/>
        <w:ind w:firstLineChars="100" w:firstLine="240"/>
        <w:rPr>
          <w:rFonts w:ascii="微软雅黑" w:eastAsia="微软雅黑" w:hAnsi="微软雅黑"/>
          <w:sz w:val="24"/>
          <w:szCs w:val="24"/>
        </w:rPr>
      </w:pPr>
      <w:r w:rsidRPr="00F031D4">
        <w:rPr>
          <w:rFonts w:ascii="微软雅黑" w:eastAsia="微软雅黑" w:hAnsi="微软雅黑"/>
          <w:sz w:val="24"/>
          <w:szCs w:val="24"/>
        </w:rPr>
        <w:t>1.</w:t>
      </w:r>
      <w:r w:rsidR="006C48F7" w:rsidRPr="00F031D4">
        <w:rPr>
          <w:rFonts w:ascii="微软雅黑" w:eastAsia="微软雅黑" w:hAnsi="微软雅黑" w:hint="eastAsia"/>
          <w:sz w:val="24"/>
          <w:szCs w:val="24"/>
        </w:rPr>
        <w:t>空间位置</w:t>
      </w:r>
      <w:r w:rsidRPr="00F031D4">
        <w:rPr>
          <w:rFonts w:ascii="微软雅黑" w:eastAsia="微软雅黑" w:hAnsi="微软雅黑" w:hint="eastAsia"/>
          <w:sz w:val="24"/>
          <w:szCs w:val="24"/>
        </w:rPr>
        <w:t>如何选</w:t>
      </w:r>
    </w:p>
    <w:p w14:paraId="2AA24B6C" w14:textId="77777777" w:rsidR="005F50D9" w:rsidRPr="00F031D4" w:rsidRDefault="005F50D9" w:rsidP="005F50D9">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2</w:t>
      </w:r>
      <w:r w:rsidRPr="00F031D4">
        <w:rPr>
          <w:rFonts w:ascii="微软雅黑" w:eastAsia="微软雅黑" w:hAnsi="微软雅黑"/>
          <w:sz w:val="24"/>
          <w:szCs w:val="24"/>
        </w:rPr>
        <w:t>.</w:t>
      </w:r>
      <w:r w:rsidR="006C48F7" w:rsidRPr="00F031D4">
        <w:rPr>
          <w:rFonts w:ascii="微软雅黑" w:eastAsia="微软雅黑" w:hAnsi="微软雅黑" w:hint="eastAsia"/>
          <w:sz w:val="24"/>
          <w:szCs w:val="24"/>
        </w:rPr>
        <w:t>主宾</w:t>
      </w:r>
      <w:r w:rsidRPr="00F031D4">
        <w:rPr>
          <w:rFonts w:ascii="微软雅黑" w:eastAsia="微软雅黑" w:hAnsi="微软雅黑" w:hint="eastAsia"/>
          <w:sz w:val="24"/>
          <w:szCs w:val="24"/>
        </w:rPr>
        <w:t>之间应有</w:t>
      </w:r>
      <w:r w:rsidR="006C48F7" w:rsidRPr="00F031D4">
        <w:rPr>
          <w:rFonts w:ascii="微软雅黑" w:eastAsia="微软雅黑" w:hAnsi="微软雅黑" w:hint="eastAsia"/>
          <w:sz w:val="24"/>
          <w:szCs w:val="24"/>
        </w:rPr>
        <w:t>序</w:t>
      </w:r>
    </w:p>
    <w:p w14:paraId="2A8837C7" w14:textId="12FB6756" w:rsidR="00605960" w:rsidRPr="00F031D4" w:rsidRDefault="005F50D9" w:rsidP="005F50D9">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3</w:t>
      </w:r>
      <w:r w:rsidRPr="00F031D4">
        <w:rPr>
          <w:rFonts w:ascii="微软雅黑" w:eastAsia="微软雅黑" w:hAnsi="微软雅黑"/>
          <w:sz w:val="24"/>
          <w:szCs w:val="24"/>
        </w:rPr>
        <w:t>.</w:t>
      </w:r>
      <w:r w:rsidR="006C48F7" w:rsidRPr="00F031D4">
        <w:rPr>
          <w:rFonts w:ascii="微软雅黑" w:eastAsia="微软雅黑" w:hAnsi="微软雅黑" w:hint="eastAsia"/>
          <w:sz w:val="24"/>
          <w:szCs w:val="24"/>
        </w:rPr>
        <w:t>细致服务</w:t>
      </w:r>
      <w:r w:rsidR="00F031D4" w:rsidRPr="00F031D4">
        <w:rPr>
          <w:rFonts w:ascii="微软雅黑" w:eastAsia="微软雅黑" w:hAnsi="微软雅黑" w:hint="eastAsia"/>
          <w:sz w:val="24"/>
          <w:szCs w:val="24"/>
        </w:rPr>
        <w:t>获青睐</w:t>
      </w:r>
    </w:p>
    <w:p w14:paraId="1D6B6765" w14:textId="77777777" w:rsidR="00F031D4"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（二）</w:t>
      </w:r>
      <w:r w:rsidR="00605960" w:rsidRPr="00235CE8">
        <w:rPr>
          <w:rFonts w:ascii="微软雅黑" w:eastAsia="微软雅黑" w:hAnsi="微软雅黑" w:hint="eastAsia"/>
          <w:sz w:val="24"/>
          <w:szCs w:val="24"/>
        </w:rPr>
        <w:t>乘车礼仪</w:t>
      </w:r>
    </w:p>
    <w:p w14:paraId="3FDCE51C" w14:textId="77777777" w:rsidR="00F031D4"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sz w:val="24"/>
          <w:szCs w:val="24"/>
        </w:rPr>
        <w:t>1.</w:t>
      </w:r>
      <w:r w:rsidRPr="00F031D4">
        <w:rPr>
          <w:rFonts w:ascii="微软雅黑" w:eastAsia="微软雅黑" w:hAnsi="微软雅黑" w:hint="eastAsia"/>
          <w:sz w:val="24"/>
          <w:szCs w:val="24"/>
        </w:rPr>
        <w:t>乘车身份与</w:t>
      </w:r>
      <w:r w:rsidR="006C48F7" w:rsidRPr="00F031D4">
        <w:rPr>
          <w:rFonts w:ascii="微软雅黑" w:eastAsia="微软雅黑" w:hAnsi="微软雅黑" w:hint="eastAsia"/>
          <w:sz w:val="24"/>
          <w:szCs w:val="24"/>
        </w:rPr>
        <w:t>座次</w:t>
      </w:r>
    </w:p>
    <w:p w14:paraId="5A709A9E" w14:textId="77777777" w:rsidR="00F031D4"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2</w:t>
      </w:r>
      <w:r w:rsidRPr="00F031D4">
        <w:rPr>
          <w:rFonts w:ascii="微软雅黑" w:eastAsia="微软雅黑" w:hAnsi="微软雅黑"/>
          <w:sz w:val="24"/>
          <w:szCs w:val="24"/>
        </w:rPr>
        <w:t>.</w:t>
      </w:r>
      <w:r w:rsidRPr="00F031D4">
        <w:rPr>
          <w:rFonts w:ascii="微软雅黑" w:eastAsia="微软雅黑" w:hAnsi="微软雅黑" w:hint="eastAsia"/>
          <w:sz w:val="24"/>
          <w:szCs w:val="24"/>
        </w:rPr>
        <w:t>乘车</w:t>
      </w:r>
      <w:r w:rsidR="006C48F7" w:rsidRPr="00F031D4">
        <w:rPr>
          <w:rFonts w:ascii="微软雅黑" w:eastAsia="微软雅黑" w:hAnsi="微软雅黑" w:hint="eastAsia"/>
          <w:sz w:val="24"/>
          <w:szCs w:val="24"/>
        </w:rPr>
        <w:t>上下顺序</w:t>
      </w:r>
    </w:p>
    <w:p w14:paraId="6BDAD6D1" w14:textId="44E87383" w:rsidR="001919B3"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3</w:t>
      </w:r>
      <w:r w:rsidRPr="00F031D4">
        <w:rPr>
          <w:rFonts w:ascii="微软雅黑" w:eastAsia="微软雅黑" w:hAnsi="微软雅黑"/>
          <w:sz w:val="24"/>
          <w:szCs w:val="24"/>
        </w:rPr>
        <w:t>.</w:t>
      </w:r>
      <w:r w:rsidRPr="00F031D4">
        <w:rPr>
          <w:rFonts w:ascii="微软雅黑" w:eastAsia="微软雅黑" w:hAnsi="微软雅黑" w:hint="eastAsia"/>
          <w:sz w:val="24"/>
          <w:szCs w:val="24"/>
        </w:rPr>
        <w:t>乘车服务</w:t>
      </w:r>
      <w:r w:rsidR="006C48F7" w:rsidRPr="00F031D4">
        <w:rPr>
          <w:rFonts w:ascii="微软雅黑" w:eastAsia="微软雅黑" w:hAnsi="微软雅黑" w:hint="eastAsia"/>
          <w:sz w:val="24"/>
          <w:szCs w:val="24"/>
        </w:rPr>
        <w:t>细节</w:t>
      </w:r>
    </w:p>
    <w:p w14:paraId="4D0E0233" w14:textId="77777777" w:rsidR="00F031D4" w:rsidRDefault="001919B3" w:rsidP="00EE49AB">
      <w:pPr>
        <w:spacing w:line="360" w:lineRule="auto"/>
        <w:rPr>
          <w:rFonts w:ascii="微软雅黑" w:eastAsia="微软雅黑" w:hAnsi="微软雅黑"/>
          <w:b/>
          <w:bCs/>
          <w:sz w:val="24"/>
          <w:szCs w:val="24"/>
        </w:rPr>
      </w:pPr>
      <w:r w:rsidRPr="00235CE8">
        <w:rPr>
          <w:rFonts w:ascii="微软雅黑" w:eastAsia="微软雅黑" w:hAnsi="微软雅黑" w:hint="eastAsia"/>
          <w:sz w:val="24"/>
          <w:szCs w:val="24"/>
        </w:rPr>
        <w:t>（三）</w:t>
      </w:r>
      <w:r w:rsidR="00087B38" w:rsidRPr="00235CE8">
        <w:rPr>
          <w:rFonts w:ascii="微软雅黑" w:eastAsia="微软雅黑" w:hAnsi="微软雅黑" w:hint="eastAsia"/>
          <w:b/>
          <w:bCs/>
          <w:sz w:val="24"/>
          <w:szCs w:val="24"/>
        </w:rPr>
        <w:t>初晤礼仪</w:t>
      </w:r>
    </w:p>
    <w:p w14:paraId="7AE10F1C" w14:textId="77777777" w:rsid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sz w:val="24"/>
          <w:szCs w:val="24"/>
        </w:rPr>
        <w:t>1.</w:t>
      </w:r>
      <w:r>
        <w:rPr>
          <w:rFonts w:ascii="微软雅黑" w:eastAsia="微软雅黑" w:hAnsi="微软雅黑" w:hint="eastAsia"/>
          <w:sz w:val="24"/>
          <w:szCs w:val="24"/>
        </w:rPr>
        <w:t>面对面</w:t>
      </w:r>
    </w:p>
    <w:p w14:paraId="5E5C7FE0" w14:textId="0FFA30B5" w:rsid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1.1</w:t>
      </w:r>
      <w:r w:rsidR="00087B38" w:rsidRPr="00F031D4">
        <w:rPr>
          <w:rFonts w:ascii="微软雅黑" w:eastAsia="微软雅黑" w:hAnsi="微软雅黑" w:hint="eastAsia"/>
          <w:sz w:val="24"/>
          <w:szCs w:val="24"/>
        </w:rPr>
        <w:t>问候、握手、名片</w:t>
      </w:r>
      <w:r>
        <w:rPr>
          <w:rFonts w:ascii="微软雅黑" w:eastAsia="微软雅黑" w:hAnsi="微软雅黑" w:hint="eastAsia"/>
          <w:sz w:val="24"/>
          <w:szCs w:val="24"/>
        </w:rPr>
        <w:t>递送与自我介绍</w:t>
      </w:r>
    </w:p>
    <w:p w14:paraId="5EBC629B" w14:textId="2AE271BB" w:rsidR="00087B38"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.2</w:t>
      </w:r>
      <w:r w:rsidR="00087B38" w:rsidRPr="00F031D4">
        <w:rPr>
          <w:rFonts w:ascii="微软雅黑" w:eastAsia="微软雅黑" w:hAnsi="微软雅黑" w:hint="eastAsia"/>
          <w:sz w:val="24"/>
          <w:szCs w:val="24"/>
        </w:rPr>
        <w:t>时间把</w:t>
      </w:r>
      <w:r>
        <w:rPr>
          <w:rFonts w:ascii="微软雅黑" w:eastAsia="微软雅黑" w:hAnsi="微软雅黑" w:hint="eastAsia"/>
          <w:sz w:val="24"/>
          <w:szCs w:val="24"/>
        </w:rPr>
        <w:t>控</w:t>
      </w:r>
    </w:p>
    <w:p w14:paraId="45D978B7" w14:textId="7E297338" w:rsid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2.</w:t>
      </w:r>
      <w:r>
        <w:rPr>
          <w:rFonts w:ascii="微软雅黑" w:eastAsia="微软雅黑" w:hAnsi="微软雅黑" w:hint="eastAsia"/>
          <w:sz w:val="24"/>
          <w:szCs w:val="24"/>
        </w:rPr>
        <w:t>云见面</w:t>
      </w:r>
    </w:p>
    <w:p w14:paraId="142C8E03" w14:textId="79186657" w:rsid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.1</w:t>
      </w:r>
      <w:r>
        <w:rPr>
          <w:rFonts w:ascii="微软雅黑" w:eastAsia="微软雅黑" w:hAnsi="微软雅黑" w:hint="eastAsia"/>
          <w:sz w:val="24"/>
          <w:szCs w:val="24"/>
        </w:rPr>
        <w:t>人设打造关键点</w:t>
      </w:r>
    </w:p>
    <w:p w14:paraId="45472AFC" w14:textId="2E84523D" w:rsid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lastRenderedPageBreak/>
        <w:t>2</w:t>
      </w:r>
      <w:r>
        <w:rPr>
          <w:rFonts w:ascii="微软雅黑" w:eastAsia="微软雅黑" w:hAnsi="微软雅黑"/>
          <w:sz w:val="24"/>
          <w:szCs w:val="24"/>
        </w:rPr>
        <w:t>.2</w:t>
      </w:r>
      <w:r>
        <w:rPr>
          <w:rFonts w:ascii="微软雅黑" w:eastAsia="微软雅黑" w:hAnsi="微软雅黑" w:hint="eastAsia"/>
          <w:sz w:val="24"/>
          <w:szCs w:val="24"/>
        </w:rPr>
        <w:t>新媒体添加好友礼仪</w:t>
      </w:r>
    </w:p>
    <w:p w14:paraId="1E846312" w14:textId="0E29E889" w:rsid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.2</w:t>
      </w:r>
      <w:r>
        <w:rPr>
          <w:rFonts w:ascii="微软雅黑" w:eastAsia="微软雅黑" w:hAnsi="微软雅黑" w:hint="eastAsia"/>
          <w:sz w:val="24"/>
          <w:szCs w:val="24"/>
        </w:rPr>
        <w:t>新媒体自我介绍礼仪</w:t>
      </w:r>
    </w:p>
    <w:p w14:paraId="33CA2F86" w14:textId="7C45F335" w:rsidR="00157240"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.3</w:t>
      </w:r>
      <w:r>
        <w:rPr>
          <w:rFonts w:ascii="微软雅黑" w:eastAsia="微软雅黑" w:hAnsi="微软雅黑" w:hint="eastAsia"/>
          <w:sz w:val="24"/>
          <w:szCs w:val="24"/>
        </w:rPr>
        <w:t>新媒体</w:t>
      </w:r>
      <w:r w:rsidR="00157240">
        <w:rPr>
          <w:rFonts w:ascii="微软雅黑" w:eastAsia="微软雅黑" w:hAnsi="微软雅黑" w:hint="eastAsia"/>
          <w:sz w:val="24"/>
          <w:szCs w:val="24"/>
        </w:rPr>
        <w:t>工作</w:t>
      </w:r>
      <w:r>
        <w:rPr>
          <w:rFonts w:ascii="微软雅黑" w:eastAsia="微软雅黑" w:hAnsi="微软雅黑" w:hint="eastAsia"/>
          <w:sz w:val="24"/>
          <w:szCs w:val="24"/>
        </w:rPr>
        <w:t>沟通礼仪</w:t>
      </w:r>
      <w:r w:rsidR="00157240">
        <w:rPr>
          <w:rFonts w:ascii="微软雅黑" w:eastAsia="微软雅黑" w:hAnsi="微软雅黑" w:hint="eastAsia"/>
          <w:sz w:val="24"/>
          <w:szCs w:val="24"/>
        </w:rPr>
        <w:t>（日常工作沟通与视频会议）</w:t>
      </w:r>
    </w:p>
    <w:p w14:paraId="16A8C227" w14:textId="6CE1F6E9" w:rsidR="00F031D4" w:rsidRPr="00F031D4" w:rsidRDefault="00F031D4" w:rsidP="00F031D4">
      <w:pPr>
        <w:spacing w:line="360" w:lineRule="auto"/>
        <w:ind w:firstLineChars="100" w:firstLine="240"/>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sz w:val="24"/>
          <w:szCs w:val="24"/>
        </w:rPr>
        <w:t>.4</w:t>
      </w:r>
      <w:r>
        <w:rPr>
          <w:rFonts w:ascii="微软雅黑" w:eastAsia="微软雅黑" w:hAnsi="微软雅黑" w:hint="eastAsia"/>
          <w:sz w:val="24"/>
          <w:szCs w:val="24"/>
        </w:rPr>
        <w:t>新媒体节日问候礼仪</w:t>
      </w:r>
    </w:p>
    <w:p w14:paraId="6EFDAB52" w14:textId="77777777" w:rsidR="00F031D4" w:rsidRDefault="001919B3" w:rsidP="001919B3">
      <w:pPr>
        <w:spacing w:line="360" w:lineRule="auto"/>
        <w:rPr>
          <w:rFonts w:ascii="微软雅黑" w:eastAsia="微软雅黑" w:hAnsi="微软雅黑"/>
          <w:b/>
          <w:bCs/>
          <w:sz w:val="24"/>
          <w:szCs w:val="24"/>
        </w:rPr>
      </w:pPr>
      <w:r w:rsidRPr="00235CE8">
        <w:rPr>
          <w:rFonts w:ascii="微软雅黑" w:eastAsia="微软雅黑" w:hAnsi="微软雅黑" w:hint="eastAsia"/>
          <w:sz w:val="24"/>
          <w:szCs w:val="24"/>
        </w:rPr>
        <w:t>（四）</w:t>
      </w:r>
      <w:r w:rsidRPr="00235CE8">
        <w:rPr>
          <w:rFonts w:ascii="微软雅黑" w:eastAsia="微软雅黑" w:hAnsi="微软雅黑" w:hint="eastAsia"/>
          <w:b/>
          <w:bCs/>
          <w:sz w:val="24"/>
          <w:szCs w:val="24"/>
        </w:rPr>
        <w:t>晏请礼仪</w:t>
      </w:r>
    </w:p>
    <w:p w14:paraId="45A978A1" w14:textId="77777777" w:rsidR="00F031D4"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sz w:val="24"/>
          <w:szCs w:val="24"/>
        </w:rPr>
        <w:t>1.</w:t>
      </w:r>
      <w:r w:rsidR="001919B3" w:rsidRPr="00F031D4">
        <w:rPr>
          <w:rFonts w:ascii="微软雅黑" w:eastAsia="微软雅黑" w:hAnsi="微软雅黑" w:hint="eastAsia"/>
          <w:sz w:val="24"/>
          <w:szCs w:val="24"/>
        </w:rPr>
        <w:t>陪着领导要规矩</w:t>
      </w:r>
    </w:p>
    <w:p w14:paraId="636F8E06" w14:textId="77777777" w:rsidR="00F031D4"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2</w:t>
      </w:r>
      <w:r w:rsidRPr="00F031D4">
        <w:rPr>
          <w:rFonts w:ascii="微软雅黑" w:eastAsia="微软雅黑" w:hAnsi="微软雅黑"/>
          <w:sz w:val="24"/>
          <w:szCs w:val="24"/>
        </w:rPr>
        <w:t>.</w:t>
      </w:r>
      <w:r w:rsidR="001919B3" w:rsidRPr="00F031D4">
        <w:rPr>
          <w:rFonts w:ascii="微软雅黑" w:eastAsia="微软雅黑" w:hAnsi="微软雅黑" w:hint="eastAsia"/>
          <w:sz w:val="24"/>
          <w:szCs w:val="24"/>
        </w:rPr>
        <w:t>宴请客户是交流</w:t>
      </w:r>
    </w:p>
    <w:p w14:paraId="4A084BF4" w14:textId="7D316133" w:rsidR="001919B3" w:rsidRPr="00F031D4" w:rsidRDefault="00F031D4" w:rsidP="00F031D4">
      <w:pPr>
        <w:spacing w:line="360" w:lineRule="auto"/>
        <w:ind w:firstLineChars="100" w:firstLine="240"/>
        <w:rPr>
          <w:rFonts w:ascii="微软雅黑" w:eastAsia="微软雅黑" w:hAnsi="微软雅黑"/>
          <w:sz w:val="24"/>
          <w:szCs w:val="24"/>
        </w:rPr>
      </w:pPr>
      <w:r w:rsidRPr="00F031D4">
        <w:rPr>
          <w:rFonts w:ascii="微软雅黑" w:eastAsia="微软雅黑" w:hAnsi="微软雅黑" w:hint="eastAsia"/>
          <w:sz w:val="24"/>
          <w:szCs w:val="24"/>
        </w:rPr>
        <w:t>3</w:t>
      </w:r>
      <w:r w:rsidRPr="00F031D4">
        <w:rPr>
          <w:rFonts w:ascii="微软雅黑" w:eastAsia="微软雅黑" w:hAnsi="微软雅黑"/>
          <w:sz w:val="24"/>
          <w:szCs w:val="24"/>
        </w:rPr>
        <w:t>.</w:t>
      </w:r>
      <w:r w:rsidR="001919B3" w:rsidRPr="00F031D4">
        <w:rPr>
          <w:rFonts w:ascii="微软雅黑" w:eastAsia="微软雅黑" w:hAnsi="微软雅黑" w:hint="eastAsia"/>
          <w:sz w:val="24"/>
          <w:szCs w:val="24"/>
        </w:rPr>
        <w:t>同事宴请要凑趣</w:t>
      </w:r>
    </w:p>
    <w:p w14:paraId="6099F6B7" w14:textId="1D2EC162" w:rsidR="001919B3" w:rsidRDefault="001919B3" w:rsidP="001919B3">
      <w:pPr>
        <w:spacing w:line="360" w:lineRule="auto"/>
        <w:rPr>
          <w:rFonts w:ascii="微软雅黑" w:eastAsia="微软雅黑" w:hAnsi="微软雅黑"/>
          <w:b/>
          <w:bCs/>
          <w:sz w:val="24"/>
          <w:szCs w:val="24"/>
        </w:rPr>
      </w:pPr>
      <w:r w:rsidRPr="00235CE8">
        <w:rPr>
          <w:rFonts w:ascii="微软雅黑" w:eastAsia="微软雅黑" w:hAnsi="微软雅黑" w:hint="eastAsia"/>
          <w:sz w:val="24"/>
          <w:szCs w:val="24"/>
        </w:rPr>
        <w:t>（五）</w:t>
      </w:r>
      <w:r w:rsidR="00F031D4">
        <w:rPr>
          <w:rFonts w:ascii="微软雅黑" w:eastAsia="微软雅黑" w:hAnsi="微软雅黑" w:hint="eastAsia"/>
          <w:b/>
          <w:bCs/>
          <w:sz w:val="24"/>
          <w:szCs w:val="24"/>
        </w:rPr>
        <w:t>服务</w:t>
      </w:r>
      <w:r w:rsidRPr="00235CE8">
        <w:rPr>
          <w:rFonts w:ascii="微软雅黑" w:eastAsia="微软雅黑" w:hAnsi="微软雅黑" w:hint="eastAsia"/>
          <w:b/>
          <w:bCs/>
          <w:sz w:val="24"/>
          <w:szCs w:val="24"/>
        </w:rPr>
        <w:t>礼仪</w:t>
      </w:r>
    </w:p>
    <w:p w14:paraId="25BD80C1" w14:textId="5F68F49A" w:rsidR="00F031D4" w:rsidRDefault="00F031D4" w:rsidP="001919B3">
      <w:pPr>
        <w:spacing w:line="360" w:lineRule="auto"/>
        <w:rPr>
          <w:rFonts w:ascii="微软雅黑" w:eastAsia="微软雅黑" w:hAnsi="微软雅黑"/>
          <w:sz w:val="24"/>
          <w:szCs w:val="24"/>
        </w:rPr>
      </w:pPr>
      <w:r w:rsidRPr="00F031D4">
        <w:rPr>
          <w:rFonts w:ascii="微软雅黑" w:eastAsia="微软雅黑" w:hAnsi="微软雅黑"/>
          <w:sz w:val="24"/>
          <w:szCs w:val="24"/>
        </w:rPr>
        <w:t xml:space="preserve">   1.5-3-1</w:t>
      </w:r>
      <w:r>
        <w:rPr>
          <w:rFonts w:ascii="微软雅黑" w:eastAsia="微软雅黑" w:hAnsi="微软雅黑" w:hint="eastAsia"/>
          <w:sz w:val="24"/>
          <w:szCs w:val="24"/>
        </w:rPr>
        <w:t>让对方宾至如归</w:t>
      </w:r>
    </w:p>
    <w:p w14:paraId="587C8F4F" w14:textId="0BFA21ED" w:rsidR="00F031D4" w:rsidRDefault="00F031D4" w:rsidP="001919B3">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接触点与礼仪设计</w:t>
      </w:r>
    </w:p>
    <w:p w14:paraId="15F432B4" w14:textId="229028B9" w:rsidR="00F031D4" w:rsidRPr="00F031D4" w:rsidRDefault="00F031D4" w:rsidP="00157240">
      <w:pPr>
        <w:spacing w:line="360" w:lineRule="auto"/>
        <w:ind w:firstLineChars="100" w:firstLine="240"/>
        <w:rPr>
          <w:rFonts w:ascii="微软雅黑" w:eastAsia="微软雅黑" w:hAnsi="微软雅黑"/>
          <w:sz w:val="24"/>
          <w:szCs w:val="24"/>
        </w:rPr>
      </w:pPr>
      <w:r>
        <w:rPr>
          <w:rFonts w:ascii="微软雅黑" w:eastAsia="微软雅黑" w:hAnsi="微软雅黑"/>
          <w:sz w:val="24"/>
          <w:szCs w:val="24"/>
        </w:rPr>
        <w:t xml:space="preserve"> 3.</w:t>
      </w:r>
      <w:r>
        <w:rPr>
          <w:rFonts w:ascii="微软雅黑" w:eastAsia="微软雅黑" w:hAnsi="微软雅黑" w:hint="eastAsia"/>
          <w:sz w:val="24"/>
          <w:szCs w:val="24"/>
        </w:rPr>
        <w:t>神秘访客测试法</w:t>
      </w:r>
    </w:p>
    <w:p w14:paraId="188F3C48" w14:textId="19ABC402" w:rsidR="001919B3" w:rsidRPr="00235CE8" w:rsidRDefault="001919B3" w:rsidP="00EE49AB">
      <w:pPr>
        <w:spacing w:line="360" w:lineRule="auto"/>
        <w:rPr>
          <w:rFonts w:ascii="微软雅黑" w:eastAsia="微软雅黑" w:hAnsi="微软雅黑"/>
          <w:b/>
          <w:bCs/>
          <w:color w:val="000000" w:themeColor="text1"/>
          <w:sz w:val="24"/>
          <w:szCs w:val="24"/>
        </w:rPr>
      </w:pPr>
      <w:r w:rsidRPr="00235CE8">
        <w:rPr>
          <w:rFonts w:ascii="微软雅黑" w:eastAsia="微软雅黑" w:hAnsi="微软雅黑" w:hint="eastAsia"/>
          <w:b/>
          <w:bCs/>
          <w:color w:val="000000" w:themeColor="text1"/>
          <w:sz w:val="24"/>
          <w:szCs w:val="24"/>
        </w:rPr>
        <w:t>二、交往礼仪</w:t>
      </w:r>
    </w:p>
    <w:p w14:paraId="42970EBC" w14:textId="77777777" w:rsidR="00F031D4" w:rsidRPr="004B130A" w:rsidRDefault="001919B3" w:rsidP="00EE49AB">
      <w:pPr>
        <w:spacing w:line="360" w:lineRule="auto"/>
        <w:rPr>
          <w:rFonts w:ascii="微软雅黑" w:eastAsia="微软雅黑" w:hAnsi="微软雅黑"/>
          <w:sz w:val="24"/>
          <w:szCs w:val="24"/>
        </w:rPr>
      </w:pPr>
      <w:r w:rsidRPr="004B130A">
        <w:rPr>
          <w:rFonts w:ascii="微软雅黑" w:eastAsia="微软雅黑" w:hAnsi="微软雅黑" w:hint="eastAsia"/>
          <w:sz w:val="24"/>
          <w:szCs w:val="24"/>
        </w:rPr>
        <w:t>（一）</w:t>
      </w:r>
      <w:r w:rsidR="00087B38" w:rsidRPr="004B130A">
        <w:rPr>
          <w:rFonts w:ascii="微软雅黑" w:eastAsia="微软雅黑" w:hAnsi="微软雅黑" w:hint="eastAsia"/>
          <w:sz w:val="24"/>
          <w:szCs w:val="24"/>
        </w:rPr>
        <w:t>通讯礼仪</w:t>
      </w:r>
    </w:p>
    <w:p w14:paraId="7357C3BE" w14:textId="77777777" w:rsidR="00F031D4" w:rsidRPr="004B130A" w:rsidRDefault="00F031D4" w:rsidP="00F031D4">
      <w:pPr>
        <w:spacing w:line="360" w:lineRule="auto"/>
        <w:ind w:firstLineChars="100" w:firstLine="240"/>
        <w:rPr>
          <w:rFonts w:ascii="微软雅黑" w:eastAsia="微软雅黑" w:hAnsi="微软雅黑"/>
          <w:sz w:val="24"/>
          <w:szCs w:val="24"/>
        </w:rPr>
      </w:pPr>
      <w:r w:rsidRPr="004B130A">
        <w:rPr>
          <w:rFonts w:ascii="微软雅黑" w:eastAsia="微软雅黑" w:hAnsi="微软雅黑"/>
          <w:sz w:val="24"/>
          <w:szCs w:val="24"/>
        </w:rPr>
        <w:t>1.</w:t>
      </w:r>
      <w:r w:rsidR="00087B38" w:rsidRPr="004B130A">
        <w:rPr>
          <w:rFonts w:ascii="微软雅黑" w:eastAsia="微软雅黑" w:hAnsi="微软雅黑" w:hint="eastAsia"/>
          <w:sz w:val="24"/>
          <w:szCs w:val="24"/>
        </w:rPr>
        <w:t>手机</w:t>
      </w:r>
      <w:r w:rsidRPr="004B130A">
        <w:rPr>
          <w:rFonts w:ascii="微软雅黑" w:eastAsia="微软雅黑" w:hAnsi="微软雅黑" w:hint="eastAsia"/>
          <w:sz w:val="24"/>
          <w:szCs w:val="24"/>
        </w:rPr>
        <w:t>使用礼仪</w:t>
      </w:r>
    </w:p>
    <w:p w14:paraId="50814954" w14:textId="77777777" w:rsidR="004B130A" w:rsidRPr="004B130A" w:rsidRDefault="00F031D4" w:rsidP="00F031D4">
      <w:pPr>
        <w:spacing w:line="360" w:lineRule="auto"/>
        <w:ind w:firstLineChars="100" w:firstLine="240"/>
        <w:rPr>
          <w:rFonts w:ascii="微软雅黑" w:eastAsia="微软雅黑" w:hAnsi="微软雅黑"/>
          <w:sz w:val="24"/>
          <w:szCs w:val="24"/>
        </w:rPr>
      </w:pPr>
      <w:r w:rsidRPr="004B130A">
        <w:rPr>
          <w:rFonts w:ascii="微软雅黑" w:eastAsia="微软雅黑" w:hAnsi="微软雅黑" w:hint="eastAsia"/>
          <w:sz w:val="24"/>
          <w:szCs w:val="24"/>
        </w:rPr>
        <w:t>2</w:t>
      </w:r>
      <w:r w:rsidRPr="004B130A">
        <w:rPr>
          <w:rFonts w:ascii="微软雅黑" w:eastAsia="微软雅黑" w:hAnsi="微软雅黑"/>
          <w:sz w:val="24"/>
          <w:szCs w:val="24"/>
        </w:rPr>
        <w:t>.</w:t>
      </w:r>
      <w:r w:rsidR="00087B38" w:rsidRPr="004B130A">
        <w:rPr>
          <w:rFonts w:ascii="微软雅黑" w:eastAsia="微软雅黑" w:hAnsi="微软雅黑" w:hint="eastAsia"/>
          <w:sz w:val="24"/>
          <w:szCs w:val="24"/>
        </w:rPr>
        <w:t>电话</w:t>
      </w:r>
      <w:r w:rsidRPr="004B130A">
        <w:rPr>
          <w:rFonts w:ascii="微软雅黑" w:eastAsia="微软雅黑" w:hAnsi="微软雅黑" w:hint="eastAsia"/>
          <w:sz w:val="24"/>
          <w:szCs w:val="24"/>
        </w:rPr>
        <w:t>接听及转</w:t>
      </w:r>
      <w:r w:rsidR="004B130A" w:rsidRPr="004B130A">
        <w:rPr>
          <w:rFonts w:ascii="微软雅黑" w:eastAsia="微软雅黑" w:hAnsi="微软雅黑" w:hint="eastAsia"/>
          <w:sz w:val="24"/>
          <w:szCs w:val="24"/>
        </w:rPr>
        <w:t>达礼仪</w:t>
      </w:r>
    </w:p>
    <w:p w14:paraId="76D0D424" w14:textId="7A568E99" w:rsidR="00087B38" w:rsidRPr="004B130A" w:rsidRDefault="004B130A" w:rsidP="00F031D4">
      <w:pPr>
        <w:spacing w:line="360" w:lineRule="auto"/>
        <w:ind w:firstLineChars="100" w:firstLine="240"/>
        <w:rPr>
          <w:rFonts w:ascii="微软雅黑" w:eastAsia="微软雅黑" w:hAnsi="微软雅黑"/>
          <w:sz w:val="24"/>
          <w:szCs w:val="24"/>
        </w:rPr>
      </w:pPr>
      <w:r w:rsidRPr="004B130A">
        <w:rPr>
          <w:rFonts w:ascii="微软雅黑" w:eastAsia="微软雅黑" w:hAnsi="微软雅黑" w:hint="eastAsia"/>
          <w:sz w:val="24"/>
          <w:szCs w:val="24"/>
        </w:rPr>
        <w:t>3</w:t>
      </w:r>
      <w:r w:rsidRPr="004B130A">
        <w:rPr>
          <w:rFonts w:ascii="微软雅黑" w:eastAsia="微软雅黑" w:hAnsi="微软雅黑"/>
          <w:sz w:val="24"/>
          <w:szCs w:val="24"/>
        </w:rPr>
        <w:t>.</w:t>
      </w:r>
      <w:r w:rsidR="00087B38" w:rsidRPr="004B130A">
        <w:rPr>
          <w:rFonts w:ascii="微软雅黑" w:eastAsia="微软雅黑" w:hAnsi="微软雅黑" w:hint="eastAsia"/>
          <w:sz w:val="24"/>
          <w:szCs w:val="24"/>
        </w:rPr>
        <w:t>微信及朋友圈-评、赞、聊、问候</w:t>
      </w:r>
      <w:r w:rsidRPr="004B130A">
        <w:rPr>
          <w:rFonts w:ascii="微软雅黑" w:eastAsia="微软雅黑" w:hAnsi="微软雅黑" w:hint="eastAsia"/>
          <w:sz w:val="24"/>
          <w:szCs w:val="24"/>
        </w:rPr>
        <w:t>礼仪</w:t>
      </w:r>
    </w:p>
    <w:p w14:paraId="3EA3DE21" w14:textId="65A97EC3" w:rsidR="00087B38"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（二）</w:t>
      </w:r>
      <w:r w:rsidR="00087B38" w:rsidRPr="00235CE8">
        <w:rPr>
          <w:rFonts w:ascii="微软雅黑" w:eastAsia="微软雅黑" w:hAnsi="微软雅黑" w:hint="eastAsia"/>
          <w:sz w:val="24"/>
          <w:szCs w:val="24"/>
        </w:rPr>
        <w:t>送礼礼仪</w:t>
      </w:r>
    </w:p>
    <w:p w14:paraId="3270F05B" w14:textId="68FC17DC" w:rsidR="004B130A" w:rsidRDefault="004B130A"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清晰预算明确送礼目的</w:t>
      </w:r>
    </w:p>
    <w:p w14:paraId="2A2C52C0" w14:textId="3C89F98F" w:rsidR="004B130A" w:rsidRDefault="004B130A"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智慧送礼案例讨论</w:t>
      </w:r>
    </w:p>
    <w:p w14:paraId="1437C795" w14:textId="56F0DFBB" w:rsidR="004B130A" w:rsidRPr="00235CE8" w:rsidRDefault="004B130A"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3.</w:t>
      </w:r>
      <w:r>
        <w:rPr>
          <w:rFonts w:ascii="微软雅黑" w:eastAsia="微软雅黑" w:hAnsi="微软雅黑" w:hint="eastAsia"/>
          <w:sz w:val="24"/>
          <w:szCs w:val="24"/>
        </w:rPr>
        <w:t>心理学对赚送礼品的启示</w:t>
      </w:r>
    </w:p>
    <w:p w14:paraId="4ABA1CBB" w14:textId="77777777" w:rsidR="001919B3" w:rsidRPr="00235CE8"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b/>
          <w:bCs/>
          <w:sz w:val="24"/>
          <w:szCs w:val="24"/>
        </w:rPr>
        <w:t>三、会议</w:t>
      </w:r>
      <w:r w:rsidR="006C48F7" w:rsidRPr="00235CE8">
        <w:rPr>
          <w:rFonts w:ascii="微软雅黑" w:eastAsia="微软雅黑" w:hAnsi="微软雅黑" w:hint="eastAsia"/>
          <w:b/>
          <w:bCs/>
          <w:sz w:val="24"/>
          <w:szCs w:val="24"/>
        </w:rPr>
        <w:t>礼仪</w:t>
      </w:r>
    </w:p>
    <w:p w14:paraId="70004ABA" w14:textId="77777777" w:rsidR="001919B3" w:rsidRPr="00235CE8"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lastRenderedPageBreak/>
        <w:t>（一）</w:t>
      </w:r>
      <w:r w:rsidR="006C48F7" w:rsidRPr="00235CE8">
        <w:rPr>
          <w:rFonts w:ascii="微软雅黑" w:eastAsia="微软雅黑" w:hAnsi="微软雅黑" w:hint="eastAsia"/>
          <w:sz w:val="24"/>
          <w:szCs w:val="24"/>
        </w:rPr>
        <w:t>位次与选座</w:t>
      </w:r>
    </w:p>
    <w:p w14:paraId="3D4063F8" w14:textId="77777777" w:rsidR="001919B3" w:rsidRPr="00235CE8"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（二）</w:t>
      </w:r>
      <w:r w:rsidR="006C48F7" w:rsidRPr="00235CE8">
        <w:rPr>
          <w:rFonts w:ascii="微软雅黑" w:eastAsia="微软雅黑" w:hAnsi="微软雅黑" w:hint="eastAsia"/>
          <w:sz w:val="24"/>
          <w:szCs w:val="24"/>
        </w:rPr>
        <w:t>避免5仪态</w:t>
      </w:r>
    </w:p>
    <w:p w14:paraId="53C97123" w14:textId="36347422" w:rsidR="006C48F7" w:rsidRPr="00235CE8" w:rsidRDefault="001919B3"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（三）必</w:t>
      </w:r>
      <w:r w:rsidR="006C48F7" w:rsidRPr="00235CE8">
        <w:rPr>
          <w:rFonts w:ascii="微软雅黑" w:eastAsia="微软雅黑" w:hAnsi="微软雅黑" w:hint="eastAsia"/>
          <w:sz w:val="24"/>
          <w:szCs w:val="24"/>
        </w:rPr>
        <w:t>备</w:t>
      </w:r>
      <w:r w:rsidR="006C48F7" w:rsidRPr="00235CE8">
        <w:rPr>
          <w:rFonts w:ascii="微软雅黑" w:eastAsia="微软雅黑" w:hAnsi="微软雅黑"/>
          <w:sz w:val="24"/>
          <w:szCs w:val="24"/>
        </w:rPr>
        <w:t>5</w:t>
      </w:r>
      <w:r w:rsidR="006C48F7" w:rsidRPr="00235CE8">
        <w:rPr>
          <w:rFonts w:ascii="微软雅黑" w:eastAsia="微软雅黑" w:hAnsi="微软雅黑" w:hint="eastAsia"/>
          <w:sz w:val="24"/>
          <w:szCs w:val="24"/>
        </w:rPr>
        <w:t>仪态</w:t>
      </w:r>
    </w:p>
    <w:p w14:paraId="15581AFD" w14:textId="724E94C1" w:rsidR="00625D5B" w:rsidRPr="00235CE8" w:rsidRDefault="00625D5B" w:rsidP="00EE49AB">
      <w:pPr>
        <w:spacing w:line="360" w:lineRule="auto"/>
        <w:rPr>
          <w:rFonts w:ascii="微软雅黑" w:eastAsia="微软雅黑" w:hAnsi="微软雅黑"/>
          <w:b/>
          <w:bCs/>
          <w:sz w:val="24"/>
          <w:szCs w:val="24"/>
        </w:rPr>
      </w:pPr>
      <w:r w:rsidRPr="00235CE8">
        <w:rPr>
          <w:rFonts w:ascii="微软雅黑" w:eastAsia="微软雅黑" w:hAnsi="微软雅黑" w:hint="eastAsia"/>
          <w:b/>
          <w:bCs/>
          <w:sz w:val="24"/>
          <w:szCs w:val="24"/>
        </w:rPr>
        <w:t>过往授课：</w:t>
      </w:r>
    </w:p>
    <w:p w14:paraId="4BAD9797" w14:textId="53A4E810" w:rsidR="00625D5B" w:rsidRPr="00235CE8" w:rsidRDefault="00625D5B" w:rsidP="00EE49AB">
      <w:pPr>
        <w:spacing w:line="360" w:lineRule="auto"/>
        <w:rPr>
          <w:rFonts w:ascii="微软雅黑" w:eastAsia="微软雅黑" w:hAnsi="微软雅黑"/>
          <w:sz w:val="24"/>
          <w:szCs w:val="24"/>
        </w:rPr>
      </w:pPr>
      <w:r w:rsidRPr="00235CE8">
        <w:rPr>
          <w:rFonts w:ascii="微软雅黑" w:eastAsia="微软雅黑" w:hAnsi="微软雅黑" w:hint="eastAsia"/>
          <w:sz w:val="24"/>
          <w:szCs w:val="24"/>
        </w:rPr>
        <w:t>博钧科技；东莞图书馆</w:t>
      </w:r>
      <w:r w:rsidR="00157240">
        <w:rPr>
          <w:rFonts w:ascii="微软雅黑" w:eastAsia="微软雅黑" w:hAnsi="微软雅黑" w:hint="eastAsia"/>
          <w:sz w:val="24"/>
          <w:szCs w:val="24"/>
        </w:rPr>
        <w:t>；S</w:t>
      </w:r>
      <w:r w:rsidR="00157240">
        <w:rPr>
          <w:rFonts w:ascii="微软雅黑" w:eastAsia="微软雅黑" w:hAnsi="微软雅黑"/>
          <w:sz w:val="24"/>
          <w:szCs w:val="24"/>
        </w:rPr>
        <w:t>.T.Dupont</w:t>
      </w:r>
      <w:r w:rsidR="00157240">
        <w:rPr>
          <w:rFonts w:ascii="微软雅黑" w:eastAsia="微软雅黑" w:hAnsi="微软雅黑" w:hint="eastAsia"/>
          <w:sz w:val="24"/>
          <w:szCs w:val="24"/>
        </w:rPr>
        <w:t>；M</w:t>
      </w:r>
      <w:r w:rsidR="00157240">
        <w:rPr>
          <w:rFonts w:ascii="微软雅黑" w:eastAsia="微软雅黑" w:hAnsi="微软雅黑"/>
          <w:sz w:val="24"/>
          <w:szCs w:val="24"/>
        </w:rPr>
        <w:t>UJOSH</w:t>
      </w:r>
      <w:r w:rsidR="00157240">
        <w:rPr>
          <w:rFonts w:ascii="微软雅黑" w:eastAsia="微软雅黑" w:hAnsi="微软雅黑" w:hint="eastAsia"/>
          <w:sz w:val="24"/>
          <w:szCs w:val="24"/>
        </w:rPr>
        <w:t>；S</w:t>
      </w:r>
      <w:r w:rsidR="00157240">
        <w:rPr>
          <w:rFonts w:ascii="微软雅黑" w:eastAsia="微软雅黑" w:hAnsi="微软雅黑"/>
          <w:sz w:val="24"/>
          <w:szCs w:val="24"/>
        </w:rPr>
        <w:t>UNFEEL</w:t>
      </w:r>
      <w:r w:rsidR="00157240">
        <w:rPr>
          <w:rFonts w:ascii="微软雅黑" w:eastAsia="微软雅黑" w:hAnsi="微软雅黑" w:hint="eastAsia"/>
          <w:sz w:val="24"/>
          <w:szCs w:val="24"/>
        </w:rPr>
        <w:t>等</w:t>
      </w:r>
    </w:p>
    <w:sectPr w:rsidR="00625D5B" w:rsidRPr="00235CE8" w:rsidSect="00CC0A91">
      <w:headerReference w:type="default" r:id="rId8"/>
      <w:footerReference w:type="default" r:id="rId9"/>
      <w:pgSz w:w="11906" w:h="16838"/>
      <w:pgMar w:top="1440" w:right="1080" w:bottom="1440" w:left="1080" w:header="851" w:footer="7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29C95" w14:textId="77777777" w:rsidR="008303F0" w:rsidRDefault="008303F0" w:rsidP="00BB627D">
      <w:r>
        <w:separator/>
      </w:r>
    </w:p>
  </w:endnote>
  <w:endnote w:type="continuationSeparator" w:id="0">
    <w:p w14:paraId="468461D6" w14:textId="77777777" w:rsidR="008303F0" w:rsidRDefault="008303F0" w:rsidP="00BB6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63851"/>
      <w:docPartObj>
        <w:docPartGallery w:val="Page Numbers (Bottom of Page)"/>
        <w:docPartUnique/>
      </w:docPartObj>
    </w:sdtPr>
    <w:sdtEndPr/>
    <w:sdtContent>
      <w:sdt>
        <w:sdtPr>
          <w:id w:val="-1705238520"/>
          <w:docPartObj>
            <w:docPartGallery w:val="Page Numbers (Top of Page)"/>
            <w:docPartUnique/>
          </w:docPartObj>
        </w:sdtPr>
        <w:sdtEndPr/>
        <w:sdtContent>
          <w:p w14:paraId="3C7F51B2" w14:textId="45E3D95C" w:rsidR="00CC0A91" w:rsidRDefault="00CC0A91" w:rsidP="00CC0A91">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C430E66" w14:textId="77777777" w:rsidR="00CC0A91" w:rsidRDefault="00CC0A9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EB4B3" w14:textId="77777777" w:rsidR="008303F0" w:rsidRDefault="008303F0" w:rsidP="00BB627D">
      <w:r>
        <w:separator/>
      </w:r>
    </w:p>
  </w:footnote>
  <w:footnote w:type="continuationSeparator" w:id="0">
    <w:p w14:paraId="3DB3FE2C" w14:textId="77777777" w:rsidR="008303F0" w:rsidRDefault="008303F0" w:rsidP="00BB6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F23D2" w14:textId="46D15EAB" w:rsidR="00BB627D" w:rsidRDefault="00E75459">
    <w:pPr>
      <w:spacing w:line="264" w:lineRule="auto"/>
    </w:pPr>
    <w:r>
      <w:rPr>
        <w:rFonts w:hint="eastAsia"/>
      </w:rPr>
      <w:t>王吉凤老师《如虎添翼（仪）</w:t>
    </w:r>
    <w:r w:rsidR="00BB627D">
      <w:rPr>
        <w:noProof/>
        <w:color w:val="000000"/>
      </w:rPr>
      <mc:AlternateContent>
        <mc:Choice Requires="wps">
          <w:drawing>
            <wp:anchor distT="0" distB="0" distL="114300" distR="114300" simplePos="0" relativeHeight="251659264" behindDoc="0" locked="0" layoutInCell="1" allowOverlap="1" wp14:anchorId="59ADE396" wp14:editId="7F00E973">
              <wp:simplePos x="0" y="0"/>
              <wp:positionH relativeFrom="page">
                <wp:align>center</wp:align>
              </wp:positionH>
              <wp:positionV relativeFrom="page">
                <wp:align>center</wp:align>
              </wp:positionV>
              <wp:extent cx="7376160" cy="9555480"/>
              <wp:effectExtent l="0" t="0" r="26670" b="26670"/>
              <wp:wrapNone/>
              <wp:docPr id="222" name="矩形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85BD5E7" id="矩形 222" o:spid="_x0000_s1026" style="position:absolute;left:0;text-align:left;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" filled="f" strokecolor="#747070 [1614]" strokeweight="1.25pt">
              <w10:wrap anchorx="page" anchory="page"/>
            </v:rect>
          </w:pict>
        </mc:Fallback>
      </mc:AlternateContent>
    </w:r>
    <w:r>
      <w:rPr>
        <w:rFonts w:hint="eastAsia"/>
      </w:rPr>
      <w:t>—知礼行天下》</w:t>
    </w:r>
  </w:p>
  <w:p w14:paraId="1C4D83BD" w14:textId="77777777" w:rsidR="00BB627D" w:rsidRDefault="00BB627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C81DF2"/>
    <w:multiLevelType w:val="hybridMultilevel"/>
    <w:tmpl w:val="D54E90F8"/>
    <w:lvl w:ilvl="0" w:tplc="0409000B">
      <w:start w:val="1"/>
      <w:numFmt w:val="bullet"/>
      <w:lvlText w:val=""/>
      <w:lvlJc w:val="left"/>
      <w:pPr>
        <w:ind w:left="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13"/>
    <w:rsid w:val="00017363"/>
    <w:rsid w:val="00067FE8"/>
    <w:rsid w:val="00087B38"/>
    <w:rsid w:val="00116014"/>
    <w:rsid w:val="00121965"/>
    <w:rsid w:val="00124200"/>
    <w:rsid w:val="00157240"/>
    <w:rsid w:val="001919B3"/>
    <w:rsid w:val="001A227D"/>
    <w:rsid w:val="00214588"/>
    <w:rsid w:val="00225171"/>
    <w:rsid w:val="00235CE8"/>
    <w:rsid w:val="002F64C3"/>
    <w:rsid w:val="003D3018"/>
    <w:rsid w:val="004A4CD9"/>
    <w:rsid w:val="004B130A"/>
    <w:rsid w:val="005F50D9"/>
    <w:rsid w:val="00604268"/>
    <w:rsid w:val="00605960"/>
    <w:rsid w:val="00614304"/>
    <w:rsid w:val="00616D5C"/>
    <w:rsid w:val="00623CD7"/>
    <w:rsid w:val="00625D5B"/>
    <w:rsid w:val="00647074"/>
    <w:rsid w:val="00662829"/>
    <w:rsid w:val="006C48F7"/>
    <w:rsid w:val="006E6CBF"/>
    <w:rsid w:val="00766593"/>
    <w:rsid w:val="007F3A1C"/>
    <w:rsid w:val="008303F0"/>
    <w:rsid w:val="00893ABF"/>
    <w:rsid w:val="008D7D4A"/>
    <w:rsid w:val="009A301B"/>
    <w:rsid w:val="009A305D"/>
    <w:rsid w:val="00A02F67"/>
    <w:rsid w:val="00A831CE"/>
    <w:rsid w:val="00AD6C6F"/>
    <w:rsid w:val="00B11DA5"/>
    <w:rsid w:val="00B474FC"/>
    <w:rsid w:val="00B731DC"/>
    <w:rsid w:val="00B81D97"/>
    <w:rsid w:val="00BB627D"/>
    <w:rsid w:val="00BD3611"/>
    <w:rsid w:val="00BE00E7"/>
    <w:rsid w:val="00C04EBC"/>
    <w:rsid w:val="00C95F58"/>
    <w:rsid w:val="00CA54B7"/>
    <w:rsid w:val="00CC0A91"/>
    <w:rsid w:val="00CC7313"/>
    <w:rsid w:val="00D166A5"/>
    <w:rsid w:val="00D253A8"/>
    <w:rsid w:val="00D46E5B"/>
    <w:rsid w:val="00D62798"/>
    <w:rsid w:val="00E75459"/>
    <w:rsid w:val="00E841B9"/>
    <w:rsid w:val="00EA2340"/>
    <w:rsid w:val="00EA72E0"/>
    <w:rsid w:val="00EE1CEC"/>
    <w:rsid w:val="00EE49AB"/>
    <w:rsid w:val="00EF5941"/>
    <w:rsid w:val="00F03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9B4BE"/>
  <w15:chartTrackingRefBased/>
  <w15:docId w15:val="{E1660F0E-6BDF-4EBF-9D06-713DE21A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2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627D"/>
    <w:rPr>
      <w:sz w:val="18"/>
      <w:szCs w:val="18"/>
    </w:rPr>
  </w:style>
  <w:style w:type="paragraph" w:styleId="a5">
    <w:name w:val="footer"/>
    <w:basedOn w:val="a"/>
    <w:link w:val="a6"/>
    <w:uiPriority w:val="99"/>
    <w:unhideWhenUsed/>
    <w:rsid w:val="00BB627D"/>
    <w:pPr>
      <w:tabs>
        <w:tab w:val="center" w:pos="4153"/>
        <w:tab w:val="right" w:pos="8306"/>
      </w:tabs>
      <w:snapToGrid w:val="0"/>
      <w:jc w:val="left"/>
    </w:pPr>
    <w:rPr>
      <w:sz w:val="18"/>
      <w:szCs w:val="18"/>
    </w:rPr>
  </w:style>
  <w:style w:type="character" w:customStyle="1" w:styleId="a6">
    <w:name w:val="页脚 字符"/>
    <w:basedOn w:val="a0"/>
    <w:link w:val="a5"/>
    <w:uiPriority w:val="99"/>
    <w:rsid w:val="00BB627D"/>
    <w:rPr>
      <w:sz w:val="18"/>
      <w:szCs w:val="18"/>
    </w:rPr>
  </w:style>
  <w:style w:type="paragraph" w:styleId="a7">
    <w:name w:val="List Paragraph"/>
    <w:basedOn w:val="a"/>
    <w:uiPriority w:val="34"/>
    <w:qFormat/>
    <w:rsid w:val="00235CE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Pages>
  <Words>318</Words>
  <Characters>1819</Characters>
  <Application>Microsoft Office Word</Application>
  <DocSecurity>0</DocSecurity>
  <Lines>15</Lines>
  <Paragraphs>4</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dc:creator>
  <cp:keywords/>
  <dc:description/>
  <cp:lastModifiedBy>王 吉凤</cp:lastModifiedBy>
  <cp:revision>23</cp:revision>
  <cp:lastPrinted>2021-08-30T03:22:00Z</cp:lastPrinted>
  <dcterms:created xsi:type="dcterms:W3CDTF">2021-06-03T15:45:00Z</dcterms:created>
  <dcterms:modified xsi:type="dcterms:W3CDTF">2022-02-11T02:00:00Z</dcterms:modified>
</cp:coreProperties>
</file>