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line="18" w:lineRule="atLeast"/>
        <w:ind w:left="0" w:right="0" w:firstLine="0"/>
        <w:jc w:val="center"/>
        <w:rPr>
          <w:rFonts w:ascii="微软雅黑" w:hAnsi="微软雅黑" w:eastAsia="微软雅黑" w:cs="微软雅黑"/>
          <w:b/>
          <w:bCs/>
          <w:i w:val="0"/>
          <w:iCs w:val="0"/>
          <w:caps w:val="0"/>
          <w:color w:val="4D4D4D"/>
          <w:spacing w:val="0"/>
          <w:sz w:val="39"/>
          <w:szCs w:val="39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4D4D4D"/>
          <w:spacing w:val="0"/>
          <w:sz w:val="39"/>
          <w:szCs w:val="39"/>
          <w:bdr w:val="none" w:color="auto" w:sz="0" w:space="0"/>
          <w:shd w:val="clear" w:fill="FFFFFF"/>
        </w:rPr>
        <w:t>门店经营破局《卓越精销商》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课程背景：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当前实体零售业无论是线上还是线下，都将进入存量竞争时代。电商的来势汹汹，疫情的反反复复，巨大的成本压力，市场的恶性竞争以及产品同质化的横流，面对一系列的发展困境，实体店的发展每况愈下，生意越来越萧条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但，存在即合理。面对现状，我们不去抱怨，不要去焦虑，因为，市场现状对每一位经营者都是公平的！我们唯有蜕变，才有胜出的机会。所以，本堂课程从经销商老板经营思维的迭代、团队建设、渠道营销三大板块，赋能实体店经销商老板成为卓越精销商，精细化营销，高效化管理，为门店生意开辟一片新天地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课程收益：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1、分析市场经营现状，帮助经销商老板迭代经营思维。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2、提升经销商老板团队建设与管理能力，让门店系统化运营。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3、强化经销商老板拓展销售渠道与营销管理的能力，助力门店精细化营销。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授课对象：实体店运营操盘手、经销商老板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授课时长：2.5天（15课时）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授课形式：理论讲授+案例解析+沙盘模拟+互动讨论+问题辅导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课程大纲：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第一章：迭代经营思维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1、大竞争时代实体店经营困境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2、老板必备的十大经营新思维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第二章：团队建设管理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第1节、招到人，汇聚团队价值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1、招聘目标与经营目标要结合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2、招聘与团队互补的员工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3、门店招人的六大核心渠道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4、面试员工的必备技巧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第2节、做培训，赋予员工子弹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1、迎新会，让新员工内心感动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2、新人训，训考结合筛选人才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3、老带新机制，助力新人快速上手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4、老带新奖励，激活老员工的价值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5、谢师宴，打造仪式感的团队精神文化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6、如何做好团队短板的过程提升？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第3节、用好人，管理事半功倍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1、老板用人四句真诀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2、了解员工，知人善用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3、勇于授权，激发员工潜能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4、如何做好员工执行的过程辅导？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第4节、会留人，实现团队共赢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1、员工究竟要的是什么？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2、清晰的岗位晋升发展，让员工有目标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3、定目标给激励，奖励兑现言出必行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4、立典型给分红，让员工死心塌地跟着干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5、给方向助成长，全员发力所向披靡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第5节、建文化，提升团队凝聚力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1、如何构建团队制度文化？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2、如何构建团队物质文化？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3、如何构建团队精神文化？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4、如何构建团队行为文化？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第6节、懂沟通，工作效率倍增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1、如何与唐僧型员工沟通？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2、如何与孙悟空型员工沟通？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3、如何与猪八戒型员工沟通？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4、如何与沙和尚型员工沟通？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第三章：营销渠道管理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第1节、线下渠道建设与营销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1、同行生态圈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2、跨界关系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3、老客口碑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4、隐性渠道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5、圈层关系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6、社区关系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第2节、线上渠道建设与营销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1、微信朋友圈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2、私域社群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3、本地生活服务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4、掌上门店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5、微信视频号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6、同城抖音号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gzMjY2Zjg2MzA5MTY2ZGNjNTI5YzMyYThiNjQxOTUifQ=="/>
  </w:docVars>
  <w:rsids>
    <w:rsidRoot w:val="00000000"/>
    <w:rsid w:val="0BB61B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2023-02-08T07:57:23Z</dcterms:created>
  <dc:creator>shizi06</dc:creator>
  <cp:lastModifiedBy>蓉儿</cp:lastModifiedBy>
  <dcterms:modified xsi:type="dcterms:W3CDTF">2023-02-08T07:57:42Z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F4C9A4CB2CE943D7B2E00C55968E7F3A</vt:lpwstr>
  </property>
</Properties>
</file>