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699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1"/>
        <w:gridCol w:w="6388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915"/>
            <w:bookmarkStart w:id="1" w:name="_Toc351897941"/>
            <w:bookmarkStart w:id="2" w:name="_Toc351898833"/>
            <w:bookmarkStart w:id="3" w:name="_Toc511919768"/>
            <w:r>
              <w:rPr>
                <w:rFonts w:hint="eastAsia"/>
                <w:color w:val="0000FF"/>
              </w:rPr>
              <w:t>职场技能系列三：专业演讲与表达技巧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所有</w:t>
            </w:r>
            <w:r>
              <w:rPr>
                <w:rFonts w:ascii="Arial" w:hAnsi="Arial" w:cs="Arial"/>
                <w:sz w:val="20"/>
                <w:szCs w:val="20"/>
              </w:rPr>
              <w:t>希望</w:t>
            </w:r>
            <w:r>
              <w:rPr>
                <w:rFonts w:hint="eastAsia" w:ascii="Arial" w:hAnsi="Arial" w:cs="Arial"/>
                <w:sz w:val="20"/>
                <w:szCs w:val="20"/>
              </w:rPr>
              <w:t>提升自己的演讲能力及影响力</w:t>
            </w:r>
            <w:r>
              <w:rPr>
                <w:rFonts w:ascii="Arial" w:hAnsi="Arial" w:cs="Arial"/>
                <w:sz w:val="20"/>
                <w:szCs w:val="20"/>
              </w:rPr>
              <w:t>的</w:t>
            </w:r>
            <w:r>
              <w:rPr>
                <w:rFonts w:hint="eastAsia" w:ascii="Arial" w:hAnsi="Arial" w:cs="Arial"/>
                <w:sz w:val="20"/>
                <w:szCs w:val="20"/>
              </w:rPr>
              <w:t>有志人士，特别是产品经理，管理阶层，销售人员，公关专业人士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该课程</w:t>
            </w:r>
            <w:r>
              <w:rPr>
                <w:rFonts w:hint="eastAsia" w:ascii="Arial" w:hAnsi="Arial" w:cs="Arial"/>
                <w:sz w:val="20"/>
                <w:szCs w:val="20"/>
              </w:rPr>
              <w:t>又称为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hint="eastAsia" w:ascii="Arial" w:hAnsi="Arial" w:cs="Arial"/>
                <w:sz w:val="20"/>
                <w:szCs w:val="20"/>
              </w:rPr>
              <w:t>职场必修第三课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hint="eastAsia" w:ascii="Arial" w:hAnsi="Arial" w:cs="Arial"/>
                <w:sz w:val="20"/>
                <w:szCs w:val="20"/>
              </w:rPr>
              <w:t>，因为专业地表达自己是发展自己的职业生涯、提升自己的表达能力及影响力的重要技能，学员完成此课程后，将能够自信地以专业的方式介绍自己的产品、项目、理念，并博得听众的认可和接受。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2天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第一天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从一个案例看演讲与表达技巧在职业发展中的位置与重要性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演讲者的心态与竞争意识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如何成为具有专业水准的演讲者: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演讲者的素质与条件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演讲者的心理准备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如何做到与众不同？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演讲PPT的内容的4大部分以及各部分的重点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个人形象与服装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如何设计开场白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如何掌握身体语言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克服上台恐惧感的关键技能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语音、发音及语调技巧，如何塑造声音的魅力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演讲材料、演讲用具及PPT的版面安排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如何掌握与听众的互动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小结的内容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如何应对问答以及处理刁钻的提问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第二天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演讲技巧演练：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每一位学员有10分钟时间做一次自选题目的演讲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全程录像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其他学员全程观摩并按所分发的评估表进行评估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演讲技巧评估：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回播学员演讲录像并逐一评估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学员根据评估表自由提问并讨论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035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5980525A"/>
    <w:multiLevelType w:val="multilevel"/>
    <w:tmpl w:val="598052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697044CB"/>
    <w:multiLevelType w:val="multilevel"/>
    <w:tmpl w:val="697044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F2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2021-04-30T08:59:30Z</dcterms:created>
  <dc:creator>shizi06</dc:creator>
  <cp:lastModifiedBy>中国讲师网尹老师</cp:lastModifiedBy>
  <dcterms:modified xsi:type="dcterms:W3CDTF">2021-04-30T08:59:51Z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812C8F47B0A34569940B0C872D4BBFCE</vt:lpwstr>
  </property>
</Properties>
</file>