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748E5" w:rsidRDefault="00F748E5">
      <w:pPr>
        <w:rPr>
          <w:rFonts w:ascii="微软雅黑" w:eastAsia="微软雅黑" w:hAnsi="微软雅黑" w:cs="微软雅黑"/>
          <w:sz w:val="24"/>
          <w:szCs w:val="24"/>
          <w:lang w:eastAsia="zh-CN"/>
        </w:rPr>
      </w:pPr>
      <w:bookmarkStart w:id="0" w:name="_GoBack"/>
      <w:bookmarkEnd w:id="0"/>
    </w:p>
    <w:p w:rsidR="00F748E5" w:rsidRDefault="00F748E5">
      <w:pPr>
        <w:spacing w:before="4"/>
        <w:rPr>
          <w:rFonts w:ascii="微软雅黑" w:eastAsia="微软雅黑" w:hAnsi="微软雅黑" w:cs="微软雅黑"/>
          <w:sz w:val="24"/>
          <w:szCs w:val="24"/>
          <w:lang w:eastAsia="zh-CN"/>
        </w:rPr>
      </w:pPr>
    </w:p>
    <w:p w:rsidR="00F748E5" w:rsidRDefault="005E7AD4">
      <w:pPr>
        <w:pStyle w:val="1"/>
        <w:ind w:right="100"/>
        <w:rPr>
          <w:b w:val="0"/>
          <w:bCs w:val="0"/>
          <w:lang w:eastAsia="zh-CN"/>
        </w:rPr>
      </w:pPr>
      <w:r>
        <w:rPr>
          <w:color w:val="373737"/>
          <w:lang w:eastAsia="zh-CN"/>
        </w:rPr>
        <w:t>【课程特色】</w:t>
      </w:r>
    </w:p>
    <w:p w:rsidR="00F748E5" w:rsidRDefault="00F748E5">
      <w:pPr>
        <w:spacing w:before="2"/>
        <w:rPr>
          <w:rFonts w:ascii="微软雅黑" w:eastAsia="微软雅黑" w:hAnsi="微软雅黑" w:cs="微软雅黑"/>
          <w:b/>
          <w:bCs/>
          <w:sz w:val="14"/>
          <w:szCs w:val="14"/>
          <w:lang w:eastAsia="zh-CN"/>
        </w:rPr>
      </w:pPr>
    </w:p>
    <w:p w:rsidR="00F748E5" w:rsidRDefault="005E7AD4">
      <w:pPr>
        <w:pStyle w:val="2"/>
        <w:spacing w:line="412" w:lineRule="auto"/>
        <w:ind w:left="100" w:right="100" w:firstLine="480"/>
        <w:jc w:val="both"/>
        <w:rPr>
          <w:b w:val="0"/>
          <w:bCs w:val="0"/>
          <w:lang w:eastAsia="zh-CN"/>
        </w:rPr>
      </w:pPr>
      <w:r>
        <w:rPr>
          <w:color w:val="373737"/>
          <w:w w:val="95"/>
          <w:lang w:eastAsia="zh-CN"/>
        </w:rPr>
        <w:t>本课程通过典型案例的分析，充分的互动、实操训练和深入研讨，同时提供大量实用易操</w:t>
      </w:r>
      <w:r>
        <w:rPr>
          <w:color w:val="373737"/>
          <w:w w:val="99"/>
          <w:lang w:eastAsia="zh-CN"/>
        </w:rPr>
        <w:t xml:space="preserve"> </w:t>
      </w:r>
      <w:r>
        <w:rPr>
          <w:color w:val="373737"/>
          <w:lang w:eastAsia="zh-CN"/>
        </w:rPr>
        <w:t>作的工具、方法、表单、路径，切实有益学员提升管理能力，提高履职水平。课程运用多种教</w:t>
      </w:r>
      <w:r>
        <w:rPr>
          <w:color w:val="373737"/>
          <w:w w:val="99"/>
          <w:lang w:eastAsia="zh-CN"/>
        </w:rPr>
        <w:t xml:space="preserve"> </w:t>
      </w:r>
      <w:r>
        <w:rPr>
          <w:color w:val="373737"/>
          <w:lang w:eastAsia="zh-CN"/>
        </w:rPr>
        <w:t>学方法教学手段，促进效果落地，使学员知行合一。</w:t>
      </w:r>
    </w:p>
    <w:p w:rsidR="00F748E5" w:rsidRDefault="005E7AD4">
      <w:pPr>
        <w:spacing w:before="29"/>
        <w:ind w:left="100" w:right="100"/>
        <w:rPr>
          <w:rFonts w:ascii="宋体" w:eastAsia="宋体" w:hAnsi="宋体" w:cs="宋体"/>
          <w:sz w:val="24"/>
          <w:szCs w:val="24"/>
          <w:lang w:eastAsia="zh-CN"/>
        </w:rPr>
      </w:pPr>
      <w:r>
        <w:rPr>
          <w:rFonts w:ascii="宋体" w:eastAsia="宋体" w:hAnsi="宋体" w:cs="宋体"/>
          <w:b/>
          <w:bCs/>
          <w:sz w:val="24"/>
          <w:szCs w:val="24"/>
          <w:lang w:eastAsia="zh-CN"/>
        </w:rPr>
        <w:t>【</w:t>
      </w:r>
      <w:r>
        <w:rPr>
          <w:rFonts w:ascii="微软雅黑" w:eastAsia="微软雅黑" w:hAnsi="微软雅黑" w:cs="微软雅黑"/>
          <w:b/>
          <w:bCs/>
          <w:sz w:val="24"/>
          <w:szCs w:val="24"/>
          <w:lang w:eastAsia="zh-CN"/>
        </w:rPr>
        <w:t>目标学员</w:t>
      </w:r>
      <w:r>
        <w:rPr>
          <w:rFonts w:ascii="宋体" w:eastAsia="宋体" w:hAnsi="宋体" w:cs="宋体"/>
          <w:b/>
          <w:bCs/>
          <w:sz w:val="24"/>
          <w:szCs w:val="24"/>
          <w:lang w:eastAsia="zh-CN"/>
        </w:rPr>
        <w:t>】</w:t>
      </w:r>
    </w:p>
    <w:p w:rsidR="00F748E5" w:rsidRDefault="00F748E5">
      <w:pPr>
        <w:spacing w:before="6"/>
        <w:rPr>
          <w:rFonts w:ascii="宋体" w:eastAsia="宋体" w:hAnsi="宋体" w:cs="宋体"/>
          <w:b/>
          <w:bCs/>
          <w:sz w:val="18"/>
          <w:szCs w:val="18"/>
          <w:lang w:eastAsia="zh-CN"/>
        </w:rPr>
      </w:pPr>
    </w:p>
    <w:p w:rsidR="00F748E5" w:rsidRDefault="005E7AD4">
      <w:pPr>
        <w:pStyle w:val="a3"/>
        <w:ind w:left="580" w:right="100"/>
        <w:rPr>
          <w:lang w:eastAsia="zh-CN"/>
        </w:rPr>
      </w:pPr>
      <w:r>
        <w:rPr>
          <w:lang w:eastAsia="zh-CN"/>
        </w:rPr>
        <w:t>企业中层管理者、工段长、班组长等基层管理者</w:t>
      </w:r>
    </w:p>
    <w:p w:rsidR="00F748E5" w:rsidRDefault="00F748E5">
      <w:pPr>
        <w:spacing w:before="5"/>
        <w:rPr>
          <w:rFonts w:ascii="微软雅黑" w:eastAsia="微软雅黑" w:hAnsi="微软雅黑" w:cs="微软雅黑"/>
          <w:sz w:val="13"/>
          <w:szCs w:val="13"/>
          <w:lang w:eastAsia="zh-CN"/>
        </w:rPr>
      </w:pPr>
    </w:p>
    <w:p w:rsidR="00F748E5" w:rsidRDefault="005E7AD4">
      <w:pPr>
        <w:pStyle w:val="1"/>
        <w:ind w:right="100"/>
        <w:rPr>
          <w:rFonts w:ascii="宋体" w:eastAsia="宋体" w:hAnsi="宋体" w:cs="宋体"/>
          <w:b w:val="0"/>
          <w:bCs w:val="0"/>
          <w:lang w:eastAsia="zh-CN"/>
        </w:rPr>
      </w:pPr>
      <w:r>
        <w:rPr>
          <w:rFonts w:ascii="宋体" w:eastAsia="宋体" w:hAnsi="宋体" w:cs="宋体"/>
          <w:lang w:eastAsia="zh-CN"/>
        </w:rPr>
        <w:t>【</w:t>
      </w:r>
      <w:r>
        <w:rPr>
          <w:lang w:eastAsia="zh-CN"/>
        </w:rPr>
        <w:t>课程目标</w:t>
      </w:r>
      <w:r>
        <w:rPr>
          <w:rFonts w:ascii="宋体" w:eastAsia="宋体" w:hAnsi="宋体" w:cs="宋体"/>
          <w:lang w:eastAsia="zh-CN"/>
        </w:rPr>
        <w:t>】</w:t>
      </w:r>
    </w:p>
    <w:p w:rsidR="00F748E5" w:rsidRDefault="00F748E5">
      <w:pPr>
        <w:spacing w:before="6"/>
        <w:rPr>
          <w:rFonts w:ascii="宋体" w:eastAsia="宋体" w:hAnsi="宋体" w:cs="宋体"/>
          <w:b/>
          <w:bCs/>
          <w:sz w:val="18"/>
          <w:szCs w:val="18"/>
          <w:lang w:eastAsia="zh-CN"/>
        </w:rPr>
      </w:pPr>
    </w:p>
    <w:p w:rsidR="00F748E5" w:rsidRDefault="005E7AD4">
      <w:pPr>
        <w:pStyle w:val="2"/>
        <w:ind w:right="100"/>
        <w:rPr>
          <w:b w:val="0"/>
          <w:bCs w:val="0"/>
          <w:lang w:eastAsia="zh-CN"/>
        </w:rPr>
      </w:pPr>
      <w:r>
        <w:rPr>
          <w:lang w:eastAsia="zh-CN"/>
        </w:rPr>
        <w:t>1</w:t>
      </w:r>
      <w:r>
        <w:rPr>
          <w:lang w:eastAsia="zh-CN"/>
        </w:rPr>
        <w:t>、了解中层管理者三方面十大核心能力</w:t>
      </w:r>
    </w:p>
    <w:p w:rsidR="00F748E5" w:rsidRDefault="00F748E5">
      <w:pPr>
        <w:spacing w:before="2"/>
        <w:rPr>
          <w:rFonts w:ascii="微软雅黑" w:eastAsia="微软雅黑" w:hAnsi="微软雅黑" w:cs="微软雅黑"/>
          <w:b/>
          <w:bCs/>
          <w:sz w:val="15"/>
          <w:szCs w:val="15"/>
          <w:lang w:eastAsia="zh-CN"/>
        </w:rPr>
      </w:pPr>
    </w:p>
    <w:p w:rsidR="00F748E5" w:rsidRDefault="005E7AD4">
      <w:pPr>
        <w:ind w:left="520" w:right="100"/>
        <w:rPr>
          <w:rFonts w:ascii="微软雅黑" w:eastAsia="微软雅黑" w:hAnsi="微软雅黑" w:cs="微软雅黑"/>
          <w:sz w:val="21"/>
          <w:szCs w:val="21"/>
          <w:lang w:eastAsia="zh-CN"/>
        </w:rPr>
      </w:pPr>
      <w:r>
        <w:rPr>
          <w:rFonts w:ascii="微软雅黑" w:eastAsia="微软雅黑" w:hAnsi="微软雅黑" w:cs="微软雅黑"/>
          <w:b/>
          <w:bCs/>
          <w:sz w:val="21"/>
          <w:szCs w:val="21"/>
          <w:lang w:eastAsia="zh-CN"/>
        </w:rPr>
        <w:t>2</w:t>
      </w:r>
      <w:r>
        <w:rPr>
          <w:rFonts w:ascii="微软雅黑" w:eastAsia="微软雅黑" w:hAnsi="微软雅黑" w:cs="微软雅黑"/>
          <w:b/>
          <w:bCs/>
          <w:sz w:val="21"/>
          <w:szCs w:val="21"/>
          <w:lang w:eastAsia="zh-CN"/>
        </w:rPr>
        <w:t>、面对四种现状时，</w:t>
      </w:r>
      <w:r>
        <w:rPr>
          <w:rFonts w:ascii="微软雅黑" w:eastAsia="微软雅黑" w:hAnsi="微软雅黑" w:cs="微软雅黑"/>
          <w:b/>
          <w:bCs/>
          <w:sz w:val="21"/>
          <w:szCs w:val="21"/>
          <w:lang w:eastAsia="zh-CN"/>
        </w:rPr>
        <w:t>“</w:t>
      </w:r>
      <w:r>
        <w:rPr>
          <w:rFonts w:ascii="微软雅黑" w:eastAsia="微软雅黑" w:hAnsi="微软雅黑" w:cs="微软雅黑"/>
          <w:b/>
          <w:bCs/>
          <w:sz w:val="21"/>
          <w:szCs w:val="21"/>
          <w:lang w:eastAsia="zh-CN"/>
        </w:rPr>
        <w:t>敢</w:t>
      </w:r>
      <w:r>
        <w:rPr>
          <w:rFonts w:ascii="微软雅黑" w:eastAsia="微软雅黑" w:hAnsi="微软雅黑" w:cs="微软雅黑"/>
          <w:b/>
          <w:bCs/>
          <w:sz w:val="21"/>
          <w:szCs w:val="21"/>
          <w:lang w:eastAsia="zh-CN"/>
        </w:rPr>
        <w:t>”</w:t>
      </w:r>
      <w:r>
        <w:rPr>
          <w:rFonts w:ascii="微软雅黑" w:eastAsia="微软雅黑" w:hAnsi="微软雅黑" w:cs="微软雅黑"/>
          <w:b/>
          <w:bCs/>
          <w:sz w:val="21"/>
          <w:szCs w:val="21"/>
          <w:lang w:eastAsia="zh-CN"/>
        </w:rPr>
        <w:t>字诀使中层管理者清晰何时</w:t>
      </w:r>
      <w:r>
        <w:rPr>
          <w:rFonts w:ascii="微软雅黑" w:eastAsia="微软雅黑" w:hAnsi="微软雅黑" w:cs="微软雅黑"/>
          <w:b/>
          <w:bCs/>
          <w:sz w:val="21"/>
          <w:szCs w:val="21"/>
          <w:lang w:eastAsia="zh-CN"/>
        </w:rPr>
        <w:t>“</w:t>
      </w:r>
      <w:r>
        <w:rPr>
          <w:rFonts w:ascii="微软雅黑" w:eastAsia="微软雅黑" w:hAnsi="微软雅黑" w:cs="微软雅黑"/>
          <w:b/>
          <w:bCs/>
          <w:sz w:val="21"/>
          <w:szCs w:val="21"/>
          <w:lang w:eastAsia="zh-CN"/>
        </w:rPr>
        <w:t>管</w:t>
      </w:r>
      <w:r>
        <w:rPr>
          <w:rFonts w:ascii="微软雅黑" w:eastAsia="微软雅黑" w:hAnsi="微软雅黑" w:cs="微软雅黑"/>
          <w:b/>
          <w:bCs/>
          <w:sz w:val="21"/>
          <w:szCs w:val="21"/>
          <w:lang w:eastAsia="zh-CN"/>
        </w:rPr>
        <w:t>”</w:t>
      </w:r>
    </w:p>
    <w:p w:rsidR="00F748E5" w:rsidRDefault="00F748E5">
      <w:pPr>
        <w:spacing w:before="2"/>
        <w:rPr>
          <w:rFonts w:ascii="微软雅黑" w:eastAsia="微软雅黑" w:hAnsi="微软雅黑" w:cs="微软雅黑"/>
          <w:b/>
          <w:bCs/>
          <w:sz w:val="15"/>
          <w:szCs w:val="15"/>
          <w:lang w:eastAsia="zh-CN"/>
        </w:rPr>
      </w:pPr>
    </w:p>
    <w:p w:rsidR="00F748E5" w:rsidRDefault="005E7AD4">
      <w:pPr>
        <w:ind w:left="520" w:right="100"/>
        <w:rPr>
          <w:rFonts w:ascii="微软雅黑" w:eastAsia="微软雅黑" w:hAnsi="微软雅黑" w:cs="微软雅黑"/>
          <w:sz w:val="21"/>
          <w:szCs w:val="21"/>
          <w:lang w:eastAsia="zh-CN"/>
        </w:rPr>
      </w:pPr>
      <w:r>
        <w:rPr>
          <w:rFonts w:ascii="微软雅黑" w:eastAsia="微软雅黑" w:hAnsi="微软雅黑" w:cs="微软雅黑"/>
          <w:b/>
          <w:bCs/>
          <w:sz w:val="21"/>
          <w:szCs w:val="21"/>
          <w:lang w:eastAsia="zh-CN"/>
        </w:rPr>
        <w:t>3</w:t>
      </w:r>
      <w:r>
        <w:rPr>
          <w:rFonts w:ascii="微软雅黑" w:eastAsia="微软雅黑" w:hAnsi="微软雅黑" w:cs="微软雅黑"/>
          <w:b/>
          <w:bCs/>
          <w:sz w:val="21"/>
          <w:szCs w:val="21"/>
          <w:lang w:eastAsia="zh-CN"/>
        </w:rPr>
        <w:t>、建议领导批评下属时，</w:t>
      </w:r>
      <w:r>
        <w:rPr>
          <w:rFonts w:ascii="微软雅黑" w:eastAsia="微软雅黑" w:hAnsi="微软雅黑" w:cs="微软雅黑"/>
          <w:b/>
          <w:bCs/>
          <w:sz w:val="21"/>
          <w:szCs w:val="21"/>
          <w:lang w:eastAsia="zh-CN"/>
        </w:rPr>
        <w:t>“</w:t>
      </w:r>
      <w:r>
        <w:rPr>
          <w:rFonts w:ascii="微软雅黑" w:eastAsia="微软雅黑" w:hAnsi="微软雅黑" w:cs="微软雅黑"/>
          <w:b/>
          <w:bCs/>
          <w:sz w:val="21"/>
          <w:szCs w:val="21"/>
          <w:lang w:eastAsia="zh-CN"/>
        </w:rPr>
        <w:t>会</w:t>
      </w:r>
      <w:r>
        <w:rPr>
          <w:rFonts w:ascii="微软雅黑" w:eastAsia="微软雅黑" w:hAnsi="微软雅黑" w:cs="微软雅黑"/>
          <w:b/>
          <w:bCs/>
          <w:sz w:val="21"/>
          <w:szCs w:val="21"/>
          <w:lang w:eastAsia="zh-CN"/>
        </w:rPr>
        <w:t>”</w:t>
      </w:r>
      <w:r>
        <w:rPr>
          <w:rFonts w:ascii="微软雅黑" w:eastAsia="微软雅黑" w:hAnsi="微软雅黑" w:cs="微软雅黑"/>
          <w:b/>
          <w:bCs/>
          <w:sz w:val="21"/>
          <w:szCs w:val="21"/>
          <w:lang w:eastAsia="zh-CN"/>
        </w:rPr>
        <w:t>字诀让中层管理者拿捏</w:t>
      </w:r>
      <w:r>
        <w:rPr>
          <w:rFonts w:ascii="微软雅黑" w:eastAsia="微软雅黑" w:hAnsi="微软雅黑" w:cs="微软雅黑"/>
          <w:b/>
          <w:bCs/>
          <w:sz w:val="21"/>
          <w:szCs w:val="21"/>
          <w:lang w:eastAsia="zh-CN"/>
        </w:rPr>
        <w:t>“</w:t>
      </w:r>
      <w:r>
        <w:rPr>
          <w:rFonts w:ascii="微软雅黑" w:eastAsia="微软雅黑" w:hAnsi="微软雅黑" w:cs="微软雅黑"/>
          <w:b/>
          <w:bCs/>
          <w:sz w:val="21"/>
          <w:szCs w:val="21"/>
          <w:lang w:eastAsia="zh-CN"/>
        </w:rPr>
        <w:t>管</w:t>
      </w:r>
      <w:r>
        <w:rPr>
          <w:rFonts w:ascii="微软雅黑" w:eastAsia="微软雅黑" w:hAnsi="微软雅黑" w:cs="微软雅黑"/>
          <w:b/>
          <w:bCs/>
          <w:sz w:val="21"/>
          <w:szCs w:val="21"/>
          <w:lang w:eastAsia="zh-CN"/>
        </w:rPr>
        <w:t>”</w:t>
      </w:r>
      <w:r>
        <w:rPr>
          <w:rFonts w:ascii="微软雅黑" w:eastAsia="微软雅黑" w:hAnsi="微软雅黑" w:cs="微软雅黑"/>
          <w:b/>
          <w:bCs/>
          <w:sz w:val="21"/>
          <w:szCs w:val="21"/>
          <w:lang w:eastAsia="zh-CN"/>
        </w:rPr>
        <w:t>的尺度</w:t>
      </w:r>
    </w:p>
    <w:p w:rsidR="00F748E5" w:rsidRDefault="00F748E5">
      <w:pPr>
        <w:spacing w:before="2"/>
        <w:rPr>
          <w:rFonts w:ascii="微软雅黑" w:eastAsia="微软雅黑" w:hAnsi="微软雅黑" w:cs="微软雅黑"/>
          <w:b/>
          <w:bCs/>
          <w:sz w:val="15"/>
          <w:szCs w:val="15"/>
          <w:lang w:eastAsia="zh-CN"/>
        </w:rPr>
      </w:pPr>
    </w:p>
    <w:p w:rsidR="00F748E5" w:rsidRDefault="005E7AD4">
      <w:pPr>
        <w:ind w:left="520" w:right="100"/>
        <w:rPr>
          <w:rFonts w:ascii="微软雅黑" w:eastAsia="微软雅黑" w:hAnsi="微软雅黑" w:cs="微软雅黑"/>
          <w:sz w:val="21"/>
          <w:szCs w:val="21"/>
          <w:lang w:eastAsia="zh-CN"/>
        </w:rPr>
      </w:pPr>
      <w:r>
        <w:rPr>
          <w:rFonts w:ascii="微软雅黑" w:eastAsia="微软雅黑" w:hAnsi="微软雅黑" w:cs="微软雅黑"/>
          <w:b/>
          <w:bCs/>
          <w:sz w:val="21"/>
          <w:szCs w:val="21"/>
          <w:lang w:eastAsia="zh-CN"/>
        </w:rPr>
        <w:t>4</w:t>
      </w:r>
      <w:r>
        <w:rPr>
          <w:rFonts w:ascii="微软雅黑" w:eastAsia="微软雅黑" w:hAnsi="微软雅黑" w:cs="微软雅黑"/>
          <w:b/>
          <w:bCs/>
          <w:sz w:val="21"/>
          <w:szCs w:val="21"/>
          <w:lang w:eastAsia="zh-CN"/>
        </w:rPr>
        <w:t>、</w:t>
      </w:r>
      <w:r>
        <w:rPr>
          <w:rFonts w:ascii="微软雅黑" w:eastAsia="微软雅黑" w:hAnsi="微软雅黑" w:cs="微软雅黑"/>
          <w:b/>
          <w:bCs/>
          <w:sz w:val="21"/>
          <w:szCs w:val="21"/>
          <w:lang w:eastAsia="zh-CN"/>
        </w:rPr>
        <w:t>“</w:t>
      </w:r>
      <w:r>
        <w:rPr>
          <w:rFonts w:ascii="微软雅黑" w:eastAsia="微软雅黑" w:hAnsi="微软雅黑" w:cs="微软雅黑"/>
          <w:b/>
          <w:bCs/>
          <w:sz w:val="21"/>
          <w:szCs w:val="21"/>
          <w:lang w:eastAsia="zh-CN"/>
        </w:rPr>
        <w:t>显</w:t>
      </w:r>
      <w:r>
        <w:rPr>
          <w:rFonts w:ascii="微软雅黑" w:eastAsia="微软雅黑" w:hAnsi="微软雅黑" w:cs="微软雅黑"/>
          <w:b/>
          <w:bCs/>
          <w:sz w:val="21"/>
          <w:szCs w:val="21"/>
          <w:lang w:eastAsia="zh-CN"/>
        </w:rPr>
        <w:t>”</w:t>
      </w:r>
      <w:r>
        <w:rPr>
          <w:rFonts w:ascii="微软雅黑" w:eastAsia="微软雅黑" w:hAnsi="微软雅黑" w:cs="微软雅黑"/>
          <w:b/>
          <w:bCs/>
          <w:sz w:val="21"/>
          <w:szCs w:val="21"/>
          <w:lang w:eastAsia="zh-CN"/>
        </w:rPr>
        <w:t>字诀掌握中层管理者九大工作实务，提升履职水平</w:t>
      </w:r>
    </w:p>
    <w:p w:rsidR="00F748E5" w:rsidRDefault="00F748E5">
      <w:pPr>
        <w:spacing w:before="2"/>
        <w:rPr>
          <w:rFonts w:ascii="微软雅黑" w:eastAsia="微软雅黑" w:hAnsi="微软雅黑" w:cs="微软雅黑"/>
          <w:b/>
          <w:bCs/>
          <w:sz w:val="15"/>
          <w:szCs w:val="15"/>
          <w:lang w:eastAsia="zh-CN"/>
        </w:rPr>
      </w:pPr>
    </w:p>
    <w:p w:rsidR="00F748E5" w:rsidRDefault="005E7AD4">
      <w:pPr>
        <w:spacing w:line="412" w:lineRule="auto"/>
        <w:ind w:left="100" w:right="100" w:firstLine="420"/>
        <w:rPr>
          <w:rFonts w:ascii="微软雅黑" w:eastAsia="微软雅黑" w:hAnsi="微软雅黑" w:cs="微软雅黑"/>
          <w:sz w:val="21"/>
          <w:szCs w:val="21"/>
          <w:lang w:eastAsia="zh-CN"/>
        </w:rPr>
      </w:pPr>
      <w:r>
        <w:rPr>
          <w:rFonts w:ascii="微软雅黑" w:eastAsia="微软雅黑" w:hAnsi="微软雅黑" w:cs="微软雅黑"/>
          <w:b/>
          <w:bCs/>
          <w:spacing w:val="-3"/>
          <w:sz w:val="21"/>
          <w:szCs w:val="21"/>
          <w:lang w:eastAsia="zh-CN"/>
        </w:rPr>
        <w:t>5</w:t>
      </w:r>
      <w:r>
        <w:rPr>
          <w:rFonts w:ascii="微软雅黑" w:eastAsia="微软雅黑" w:hAnsi="微软雅黑" w:cs="微软雅黑"/>
          <w:b/>
          <w:bCs/>
          <w:spacing w:val="-3"/>
          <w:sz w:val="21"/>
          <w:szCs w:val="21"/>
          <w:lang w:eastAsia="zh-CN"/>
        </w:rPr>
        <w:t>、九大工作实务均基于中层管理者特定角度，分别为：做个有担当的中层、高效沟通、汇</w:t>
      </w:r>
      <w:r>
        <w:rPr>
          <w:rFonts w:ascii="微软雅黑" w:eastAsia="微软雅黑" w:hAnsi="微软雅黑" w:cs="微软雅黑"/>
          <w:b/>
          <w:bCs/>
          <w:w w:val="99"/>
          <w:sz w:val="21"/>
          <w:szCs w:val="21"/>
          <w:lang w:eastAsia="zh-CN"/>
        </w:rPr>
        <w:t xml:space="preserve"> </w:t>
      </w:r>
      <w:r>
        <w:rPr>
          <w:rFonts w:ascii="微软雅黑" w:eastAsia="微软雅黑" w:hAnsi="微软雅黑" w:cs="微软雅黑"/>
          <w:b/>
          <w:bCs/>
          <w:sz w:val="21"/>
          <w:szCs w:val="21"/>
          <w:lang w:eastAsia="zh-CN"/>
        </w:rPr>
        <w:t>报工作、完成任务、布置任务、有效激励、科学授权、解决问题、团队建设</w:t>
      </w:r>
    </w:p>
    <w:p w:rsidR="00F748E5" w:rsidRDefault="005E7AD4">
      <w:pPr>
        <w:spacing w:before="29"/>
        <w:ind w:left="100" w:right="100"/>
        <w:rPr>
          <w:rFonts w:ascii="宋体" w:eastAsia="宋体" w:hAnsi="宋体" w:cs="宋体"/>
          <w:sz w:val="24"/>
          <w:szCs w:val="24"/>
          <w:lang w:eastAsia="zh-CN"/>
        </w:rPr>
      </w:pPr>
      <w:r>
        <w:rPr>
          <w:rFonts w:ascii="宋体" w:eastAsia="宋体" w:hAnsi="宋体" w:cs="宋体"/>
          <w:b/>
          <w:bCs/>
          <w:sz w:val="24"/>
          <w:szCs w:val="24"/>
          <w:lang w:eastAsia="zh-CN"/>
        </w:rPr>
        <w:t>【</w:t>
      </w:r>
      <w:r>
        <w:rPr>
          <w:rFonts w:ascii="微软雅黑" w:eastAsia="微软雅黑" w:hAnsi="微软雅黑" w:cs="微软雅黑"/>
          <w:b/>
          <w:bCs/>
          <w:sz w:val="24"/>
          <w:szCs w:val="24"/>
          <w:lang w:eastAsia="zh-CN"/>
        </w:rPr>
        <w:t>培训方式</w:t>
      </w:r>
      <w:r>
        <w:rPr>
          <w:rFonts w:ascii="宋体" w:eastAsia="宋体" w:hAnsi="宋体" w:cs="宋体"/>
          <w:b/>
          <w:bCs/>
          <w:sz w:val="24"/>
          <w:szCs w:val="24"/>
          <w:lang w:eastAsia="zh-CN"/>
        </w:rPr>
        <w:t>】</w:t>
      </w:r>
    </w:p>
    <w:p w:rsidR="00F748E5" w:rsidRDefault="00F748E5">
      <w:pPr>
        <w:spacing w:before="6"/>
        <w:rPr>
          <w:rFonts w:ascii="宋体" w:eastAsia="宋体" w:hAnsi="宋体" w:cs="宋体"/>
          <w:b/>
          <w:bCs/>
          <w:sz w:val="18"/>
          <w:szCs w:val="18"/>
          <w:lang w:eastAsia="zh-CN"/>
        </w:rPr>
      </w:pPr>
    </w:p>
    <w:p w:rsidR="00F748E5" w:rsidRDefault="005E7AD4">
      <w:pPr>
        <w:pStyle w:val="a3"/>
        <w:ind w:left="580" w:right="100"/>
        <w:rPr>
          <w:lang w:eastAsia="zh-CN"/>
        </w:rPr>
      </w:pPr>
      <w:r>
        <w:rPr>
          <w:lang w:eastAsia="zh-CN"/>
        </w:rPr>
        <w:t>集中授课学习、实操训练、游戏互动、情景演练、图片视频、</w:t>
      </w:r>
      <w:r>
        <w:rPr>
          <w:spacing w:val="26"/>
          <w:lang w:eastAsia="zh-CN"/>
        </w:rPr>
        <w:t xml:space="preserve"> </w:t>
      </w:r>
      <w:r>
        <w:rPr>
          <w:lang w:eastAsia="zh-CN"/>
        </w:rPr>
        <w:t>案例分析、小组研讨</w:t>
      </w:r>
    </w:p>
    <w:p w:rsidR="00F748E5" w:rsidRDefault="00F748E5">
      <w:pPr>
        <w:spacing w:before="5"/>
        <w:rPr>
          <w:rFonts w:ascii="微软雅黑" w:eastAsia="微软雅黑" w:hAnsi="微软雅黑" w:cs="微软雅黑"/>
          <w:sz w:val="13"/>
          <w:szCs w:val="13"/>
          <w:lang w:eastAsia="zh-CN"/>
        </w:rPr>
      </w:pPr>
    </w:p>
    <w:p w:rsidR="00F748E5" w:rsidRDefault="005E7AD4">
      <w:pPr>
        <w:pStyle w:val="1"/>
        <w:ind w:right="100"/>
        <w:rPr>
          <w:rFonts w:ascii="宋体" w:eastAsia="宋体" w:hAnsi="宋体" w:cs="宋体"/>
          <w:b w:val="0"/>
          <w:bCs w:val="0"/>
          <w:lang w:eastAsia="zh-CN"/>
        </w:rPr>
      </w:pPr>
      <w:r>
        <w:rPr>
          <w:rFonts w:ascii="宋体" w:eastAsia="宋体" w:hAnsi="宋体" w:cs="宋体"/>
          <w:lang w:eastAsia="zh-CN"/>
        </w:rPr>
        <w:t>【</w:t>
      </w:r>
      <w:r>
        <w:rPr>
          <w:lang w:eastAsia="zh-CN"/>
        </w:rPr>
        <w:t>培训时长</w:t>
      </w:r>
      <w:r>
        <w:rPr>
          <w:rFonts w:ascii="宋体" w:eastAsia="宋体" w:hAnsi="宋体" w:cs="宋体"/>
          <w:lang w:eastAsia="zh-CN"/>
        </w:rPr>
        <w:t>】</w:t>
      </w:r>
    </w:p>
    <w:p w:rsidR="00F748E5" w:rsidRDefault="00F748E5">
      <w:pPr>
        <w:spacing w:before="6"/>
        <w:rPr>
          <w:rFonts w:ascii="宋体" w:eastAsia="宋体" w:hAnsi="宋体" w:cs="宋体"/>
          <w:b/>
          <w:bCs/>
          <w:sz w:val="18"/>
          <w:szCs w:val="18"/>
          <w:lang w:eastAsia="zh-CN"/>
        </w:rPr>
      </w:pPr>
    </w:p>
    <w:p w:rsidR="00F748E5" w:rsidRDefault="005E7AD4">
      <w:pPr>
        <w:pStyle w:val="a3"/>
        <w:ind w:left="580" w:right="100"/>
        <w:rPr>
          <w:lang w:eastAsia="zh-CN"/>
        </w:rPr>
      </w:pPr>
      <w:r>
        <w:rPr>
          <w:lang w:eastAsia="zh-CN"/>
        </w:rPr>
        <w:t>三天完整版</w:t>
      </w:r>
      <w:r>
        <w:rPr>
          <w:lang w:eastAsia="zh-CN"/>
        </w:rPr>
        <w:t>/</w:t>
      </w:r>
      <w:r>
        <w:rPr>
          <w:spacing w:val="35"/>
          <w:lang w:eastAsia="zh-CN"/>
        </w:rPr>
        <w:t xml:space="preserve"> </w:t>
      </w:r>
      <w:r>
        <w:rPr>
          <w:lang w:eastAsia="zh-CN"/>
        </w:rPr>
        <w:t>可根据客户需求调整</w:t>
      </w:r>
    </w:p>
    <w:p w:rsidR="00F748E5" w:rsidRDefault="00F748E5">
      <w:pPr>
        <w:rPr>
          <w:lang w:eastAsia="zh-CN"/>
        </w:rPr>
        <w:sectPr w:rsidR="00F748E5">
          <w:footerReference w:type="default" r:id="rId6"/>
          <w:type w:val="continuous"/>
          <w:pgSz w:w="12240" w:h="15840"/>
          <w:pgMar w:top="1500" w:right="1700" w:bottom="880" w:left="1700" w:header="720" w:footer="700" w:gutter="0"/>
          <w:pgNumType w:start="1"/>
          <w:cols w:space="720"/>
        </w:sectPr>
      </w:pPr>
    </w:p>
    <w:p w:rsidR="00F748E5" w:rsidRDefault="005E7AD4">
      <w:pPr>
        <w:pStyle w:val="1"/>
        <w:spacing w:line="409" w:lineRule="exact"/>
        <w:ind w:right="99"/>
        <w:rPr>
          <w:b w:val="0"/>
          <w:bCs w:val="0"/>
          <w:lang w:eastAsia="zh-CN"/>
        </w:rPr>
      </w:pPr>
      <w:r>
        <w:rPr>
          <w:lang w:eastAsia="zh-CN"/>
        </w:rPr>
        <w:lastRenderedPageBreak/>
        <w:t>【课程提纲】</w:t>
      </w:r>
    </w:p>
    <w:p w:rsidR="00F748E5" w:rsidRDefault="00F748E5">
      <w:pPr>
        <w:spacing w:before="2"/>
        <w:rPr>
          <w:rFonts w:ascii="微软雅黑" w:eastAsia="微软雅黑" w:hAnsi="微软雅黑" w:cs="微软雅黑"/>
          <w:b/>
          <w:bCs/>
          <w:sz w:val="14"/>
          <w:szCs w:val="14"/>
          <w:lang w:eastAsia="zh-CN"/>
        </w:rPr>
      </w:pPr>
    </w:p>
    <w:p w:rsidR="00F748E5" w:rsidRDefault="005E7AD4">
      <w:pPr>
        <w:pStyle w:val="2"/>
        <w:ind w:left="212" w:right="4457"/>
        <w:jc w:val="center"/>
        <w:rPr>
          <w:b w:val="0"/>
          <w:bCs w:val="0"/>
          <w:lang w:eastAsia="zh-CN"/>
        </w:rPr>
      </w:pPr>
      <w:r>
        <w:rPr>
          <w:lang w:eastAsia="zh-CN"/>
        </w:rPr>
        <w:t>一、</w:t>
      </w:r>
      <w:r>
        <w:rPr>
          <w:spacing w:val="31"/>
          <w:lang w:eastAsia="zh-CN"/>
        </w:rPr>
        <w:t xml:space="preserve"> </w:t>
      </w:r>
      <w:r>
        <w:rPr>
          <w:lang w:eastAsia="zh-CN"/>
        </w:rPr>
        <w:t>中层管理者三大块十个核心能力解析</w:t>
      </w:r>
    </w:p>
    <w:p w:rsidR="00F748E5" w:rsidRDefault="00F748E5">
      <w:pPr>
        <w:spacing w:before="5"/>
        <w:rPr>
          <w:rFonts w:ascii="微软雅黑" w:eastAsia="微软雅黑" w:hAnsi="微软雅黑" w:cs="微软雅黑"/>
          <w:b/>
          <w:bCs/>
          <w:sz w:val="14"/>
          <w:szCs w:val="14"/>
          <w:lang w:eastAsia="zh-CN"/>
        </w:rPr>
      </w:pPr>
    </w:p>
    <w:p w:rsidR="00F748E5" w:rsidRDefault="005E7AD4">
      <w:pPr>
        <w:ind w:left="520" w:right="99"/>
        <w:rPr>
          <w:rFonts w:ascii="微软雅黑" w:eastAsia="微软雅黑" w:hAnsi="微软雅黑" w:cs="微软雅黑"/>
          <w:lang w:eastAsia="zh-CN"/>
        </w:rPr>
      </w:pPr>
      <w:r>
        <w:rPr>
          <w:rFonts w:ascii="微软雅黑" w:eastAsia="微软雅黑" w:hAnsi="微软雅黑" w:cs="微软雅黑"/>
          <w:spacing w:val="-17"/>
          <w:sz w:val="21"/>
          <w:szCs w:val="21"/>
          <w:lang w:eastAsia="zh-CN"/>
        </w:rPr>
        <w:t>1</w:t>
      </w:r>
      <w:r>
        <w:rPr>
          <w:rFonts w:ascii="微软雅黑" w:eastAsia="微软雅黑" w:hAnsi="微软雅黑" w:cs="微软雅黑"/>
          <w:spacing w:val="-17"/>
          <w:sz w:val="21"/>
          <w:szCs w:val="21"/>
          <w:lang w:eastAsia="zh-CN"/>
        </w:rPr>
        <w:t>、懂沟通</w:t>
      </w:r>
      <w:r>
        <w:rPr>
          <w:rFonts w:ascii="微软雅黑" w:eastAsia="微软雅黑" w:hAnsi="微软雅黑" w:cs="微软雅黑"/>
          <w:spacing w:val="-17"/>
          <w:sz w:val="21"/>
          <w:szCs w:val="21"/>
          <w:lang w:eastAsia="zh-CN"/>
        </w:rPr>
        <w:t>--</w:t>
      </w:r>
      <w:r>
        <w:rPr>
          <w:rFonts w:ascii="微软雅黑" w:eastAsia="微软雅黑" w:hAnsi="微软雅黑" w:cs="微软雅黑"/>
          <w:spacing w:val="-17"/>
          <w:sz w:val="21"/>
          <w:szCs w:val="21"/>
          <w:lang w:eastAsia="zh-CN"/>
        </w:rPr>
        <w:t>协调沟通的两项能力</w:t>
      </w:r>
      <w:r>
        <w:rPr>
          <w:rFonts w:ascii="微软雅黑" w:eastAsia="微软雅黑" w:hAnsi="微软雅黑" w:cs="微软雅黑"/>
          <w:i/>
          <w:spacing w:val="-17"/>
          <w:lang w:eastAsia="zh-CN"/>
        </w:rPr>
        <w:t>（角色扮演）</w:t>
      </w:r>
    </w:p>
    <w:p w:rsidR="00F748E5" w:rsidRDefault="00F748E5">
      <w:pPr>
        <w:spacing w:before="2"/>
        <w:rPr>
          <w:rFonts w:ascii="微软雅黑" w:eastAsia="微软雅黑" w:hAnsi="微软雅黑" w:cs="微软雅黑"/>
          <w:i/>
          <w:sz w:val="14"/>
          <w:szCs w:val="14"/>
          <w:lang w:eastAsia="zh-CN"/>
        </w:rPr>
      </w:pPr>
    </w:p>
    <w:p w:rsidR="00F748E5" w:rsidRDefault="005E7AD4">
      <w:pPr>
        <w:ind w:left="520" w:right="99"/>
        <w:rPr>
          <w:rFonts w:ascii="微软雅黑" w:eastAsia="微软雅黑" w:hAnsi="微软雅黑" w:cs="微软雅黑"/>
          <w:lang w:eastAsia="zh-CN"/>
        </w:rPr>
      </w:pPr>
      <w:r>
        <w:rPr>
          <w:rFonts w:ascii="微软雅黑" w:eastAsia="微软雅黑" w:hAnsi="微软雅黑" w:cs="微软雅黑"/>
          <w:spacing w:val="-17"/>
          <w:sz w:val="21"/>
          <w:szCs w:val="21"/>
          <w:lang w:eastAsia="zh-CN"/>
        </w:rPr>
        <w:t>2</w:t>
      </w:r>
      <w:r>
        <w:rPr>
          <w:rFonts w:ascii="微软雅黑" w:eastAsia="微软雅黑" w:hAnsi="微软雅黑" w:cs="微软雅黑"/>
          <w:spacing w:val="-17"/>
          <w:sz w:val="21"/>
          <w:szCs w:val="21"/>
          <w:lang w:eastAsia="zh-CN"/>
        </w:rPr>
        <w:t>、能执行</w:t>
      </w:r>
      <w:r>
        <w:rPr>
          <w:rFonts w:ascii="微软雅黑" w:eastAsia="微软雅黑" w:hAnsi="微软雅黑" w:cs="微软雅黑"/>
          <w:spacing w:val="-17"/>
          <w:sz w:val="21"/>
          <w:szCs w:val="21"/>
          <w:lang w:eastAsia="zh-CN"/>
        </w:rPr>
        <w:t>--</w:t>
      </w:r>
      <w:r>
        <w:rPr>
          <w:rFonts w:ascii="微软雅黑" w:eastAsia="微软雅黑" w:hAnsi="微软雅黑" w:cs="微软雅黑"/>
          <w:spacing w:val="-17"/>
          <w:sz w:val="21"/>
          <w:szCs w:val="21"/>
          <w:lang w:eastAsia="zh-CN"/>
        </w:rPr>
        <w:t>领悟执行的五项能力</w:t>
      </w:r>
      <w:r>
        <w:rPr>
          <w:rFonts w:ascii="微软雅黑" w:eastAsia="微软雅黑" w:hAnsi="微软雅黑" w:cs="微软雅黑"/>
          <w:i/>
          <w:spacing w:val="-17"/>
          <w:lang w:eastAsia="zh-CN"/>
        </w:rPr>
        <w:t>（小组讨论）</w:t>
      </w:r>
    </w:p>
    <w:p w:rsidR="00F748E5" w:rsidRDefault="00F748E5">
      <w:pPr>
        <w:spacing w:before="2"/>
        <w:rPr>
          <w:rFonts w:ascii="微软雅黑" w:eastAsia="微软雅黑" w:hAnsi="微软雅黑" w:cs="微软雅黑"/>
          <w:i/>
          <w:sz w:val="14"/>
          <w:szCs w:val="14"/>
          <w:lang w:eastAsia="zh-CN"/>
        </w:rPr>
      </w:pPr>
    </w:p>
    <w:p w:rsidR="00F748E5" w:rsidRDefault="005E7AD4">
      <w:pPr>
        <w:ind w:left="520" w:right="99"/>
        <w:rPr>
          <w:rFonts w:ascii="微软雅黑" w:eastAsia="微软雅黑" w:hAnsi="微软雅黑" w:cs="微软雅黑"/>
          <w:lang w:eastAsia="zh-CN"/>
        </w:rPr>
      </w:pPr>
      <w:r>
        <w:rPr>
          <w:rFonts w:ascii="微软雅黑" w:eastAsia="微软雅黑" w:hAnsi="微软雅黑" w:cs="微软雅黑"/>
          <w:spacing w:val="-21"/>
          <w:sz w:val="21"/>
          <w:szCs w:val="21"/>
          <w:lang w:eastAsia="zh-CN"/>
        </w:rPr>
        <w:t>3</w:t>
      </w:r>
      <w:r>
        <w:rPr>
          <w:rFonts w:ascii="微软雅黑" w:eastAsia="微软雅黑" w:hAnsi="微软雅黑" w:cs="微软雅黑"/>
          <w:spacing w:val="-21"/>
          <w:sz w:val="21"/>
          <w:szCs w:val="21"/>
          <w:lang w:eastAsia="zh-CN"/>
        </w:rPr>
        <w:t>、会领导</w:t>
      </w:r>
      <w:r>
        <w:rPr>
          <w:rFonts w:ascii="微软雅黑" w:eastAsia="微软雅黑" w:hAnsi="微软雅黑" w:cs="微软雅黑"/>
          <w:spacing w:val="-21"/>
          <w:sz w:val="21"/>
          <w:szCs w:val="21"/>
          <w:lang w:eastAsia="zh-CN"/>
        </w:rPr>
        <w:t>--</w:t>
      </w:r>
      <w:r>
        <w:rPr>
          <w:rFonts w:ascii="微软雅黑" w:eastAsia="微软雅黑" w:hAnsi="微软雅黑" w:cs="微软雅黑"/>
          <w:spacing w:val="-21"/>
          <w:sz w:val="21"/>
          <w:szCs w:val="21"/>
          <w:lang w:eastAsia="zh-CN"/>
        </w:rPr>
        <w:t>管理团队的四项能力</w:t>
      </w:r>
      <w:r>
        <w:rPr>
          <w:rFonts w:ascii="微软雅黑" w:eastAsia="微软雅黑" w:hAnsi="微软雅黑" w:cs="微软雅黑"/>
          <w:i/>
          <w:spacing w:val="-21"/>
          <w:lang w:eastAsia="zh-CN"/>
        </w:rPr>
        <w:t>【情景案例</w:t>
      </w:r>
      <w:r>
        <w:rPr>
          <w:rFonts w:ascii="微软雅黑" w:eastAsia="微软雅黑" w:hAnsi="微软雅黑" w:cs="微软雅黑"/>
          <w:i/>
          <w:spacing w:val="-21"/>
          <w:lang w:eastAsia="zh-CN"/>
        </w:rPr>
        <w:t>1-1</w:t>
      </w:r>
      <w:r>
        <w:rPr>
          <w:rFonts w:ascii="微软雅黑" w:eastAsia="微软雅黑" w:hAnsi="微软雅黑" w:cs="微软雅黑"/>
          <w:i/>
          <w:spacing w:val="-21"/>
          <w:lang w:eastAsia="zh-CN"/>
        </w:rPr>
        <w:t>】</w:t>
      </w:r>
    </w:p>
    <w:p w:rsidR="00F748E5" w:rsidRDefault="00F748E5">
      <w:pPr>
        <w:spacing w:before="17"/>
        <w:rPr>
          <w:rFonts w:ascii="微软雅黑" w:eastAsia="微软雅黑" w:hAnsi="微软雅黑" w:cs="微软雅黑"/>
          <w:i/>
          <w:sz w:val="14"/>
          <w:szCs w:val="14"/>
          <w:lang w:eastAsia="zh-CN"/>
        </w:rPr>
      </w:pPr>
    </w:p>
    <w:p w:rsidR="00F748E5" w:rsidRDefault="005E7AD4">
      <w:pPr>
        <w:pStyle w:val="2"/>
        <w:ind w:left="84" w:right="3727"/>
        <w:jc w:val="center"/>
        <w:rPr>
          <w:b w:val="0"/>
          <w:bCs w:val="0"/>
          <w:lang w:eastAsia="zh-CN"/>
        </w:rPr>
      </w:pPr>
      <w:r>
        <w:rPr>
          <w:lang w:eastAsia="zh-CN"/>
        </w:rPr>
        <w:t>二、</w:t>
      </w:r>
      <w:r>
        <w:rPr>
          <w:spacing w:val="30"/>
          <w:lang w:eastAsia="zh-CN"/>
        </w:rPr>
        <w:t xml:space="preserve"> </w:t>
      </w:r>
      <w:r>
        <w:rPr>
          <w:lang w:eastAsia="zh-CN"/>
        </w:rPr>
        <w:t>实务一：当仁不让敢出手</w:t>
      </w:r>
      <w:r>
        <w:rPr>
          <w:lang w:eastAsia="zh-CN"/>
        </w:rPr>
        <w:t>--“</w:t>
      </w:r>
      <w:r>
        <w:rPr>
          <w:lang w:eastAsia="zh-CN"/>
        </w:rPr>
        <w:t>敢</w:t>
      </w:r>
      <w:r>
        <w:rPr>
          <w:lang w:eastAsia="zh-CN"/>
        </w:rPr>
        <w:t>”</w:t>
      </w:r>
      <w:r>
        <w:rPr>
          <w:lang w:eastAsia="zh-CN"/>
        </w:rPr>
        <w:t>字诀给标准</w:t>
      </w:r>
    </w:p>
    <w:p w:rsidR="00F748E5" w:rsidRDefault="00F748E5">
      <w:pPr>
        <w:spacing w:before="5"/>
        <w:rPr>
          <w:rFonts w:ascii="微软雅黑" w:eastAsia="微软雅黑" w:hAnsi="微软雅黑" w:cs="微软雅黑"/>
          <w:b/>
          <w:bCs/>
          <w:sz w:val="14"/>
          <w:szCs w:val="14"/>
          <w:lang w:eastAsia="zh-CN"/>
        </w:rPr>
      </w:pPr>
    </w:p>
    <w:p w:rsidR="00F748E5" w:rsidRDefault="005E7AD4">
      <w:pPr>
        <w:ind w:left="520" w:right="99"/>
        <w:rPr>
          <w:rFonts w:ascii="微软雅黑" w:eastAsia="微软雅黑" w:hAnsi="微软雅黑" w:cs="微软雅黑"/>
          <w:lang w:eastAsia="zh-CN"/>
        </w:rPr>
      </w:pPr>
      <w:r>
        <w:rPr>
          <w:rFonts w:ascii="微软雅黑" w:eastAsia="微软雅黑" w:hAnsi="微软雅黑" w:cs="微软雅黑"/>
          <w:sz w:val="21"/>
          <w:szCs w:val="21"/>
          <w:lang w:eastAsia="zh-CN"/>
        </w:rPr>
        <w:t>1</w:t>
      </w:r>
      <w:r>
        <w:rPr>
          <w:rFonts w:ascii="微软雅黑" w:eastAsia="微软雅黑" w:hAnsi="微软雅黑" w:cs="微软雅黑"/>
          <w:sz w:val="21"/>
          <w:szCs w:val="21"/>
          <w:lang w:eastAsia="zh-CN"/>
        </w:rPr>
        <w:t>、</w:t>
      </w:r>
      <w:r>
        <w:rPr>
          <w:rFonts w:ascii="微软雅黑" w:eastAsia="微软雅黑" w:hAnsi="微软雅黑" w:cs="微软雅黑"/>
          <w:spacing w:val="-10"/>
          <w:sz w:val="21"/>
          <w:szCs w:val="21"/>
          <w:lang w:eastAsia="zh-CN"/>
        </w:rPr>
        <w:t xml:space="preserve"> </w:t>
      </w:r>
      <w:r>
        <w:rPr>
          <w:rFonts w:ascii="微软雅黑" w:eastAsia="微软雅黑" w:hAnsi="微软雅黑" w:cs="微软雅黑"/>
          <w:spacing w:val="-33"/>
          <w:sz w:val="21"/>
          <w:szCs w:val="21"/>
          <w:lang w:eastAsia="zh-CN"/>
        </w:rPr>
        <w:t>敢于说</w:t>
      </w:r>
      <w:r>
        <w:rPr>
          <w:rFonts w:ascii="微软雅黑" w:eastAsia="微软雅黑" w:hAnsi="微软雅黑" w:cs="微软雅黑"/>
          <w:spacing w:val="-33"/>
          <w:sz w:val="21"/>
          <w:szCs w:val="21"/>
          <w:lang w:eastAsia="zh-CN"/>
        </w:rPr>
        <w:t>“</w:t>
      </w:r>
      <w:r>
        <w:rPr>
          <w:rFonts w:ascii="微软雅黑" w:eastAsia="微软雅黑" w:hAnsi="微软雅黑" w:cs="微软雅黑"/>
          <w:spacing w:val="-33"/>
          <w:sz w:val="21"/>
          <w:szCs w:val="21"/>
          <w:lang w:eastAsia="zh-CN"/>
        </w:rPr>
        <w:t>不</w:t>
      </w:r>
      <w:r>
        <w:rPr>
          <w:rFonts w:ascii="微软雅黑" w:eastAsia="微软雅黑" w:hAnsi="微软雅黑" w:cs="微软雅黑"/>
          <w:spacing w:val="-33"/>
          <w:sz w:val="21"/>
          <w:szCs w:val="21"/>
          <w:lang w:eastAsia="zh-CN"/>
        </w:rPr>
        <w:t>”</w:t>
      </w:r>
      <w:r>
        <w:rPr>
          <w:rFonts w:ascii="微软雅黑" w:eastAsia="微软雅黑" w:hAnsi="微软雅黑" w:cs="微软雅黑"/>
          <w:spacing w:val="-33"/>
          <w:sz w:val="21"/>
          <w:szCs w:val="21"/>
          <w:lang w:eastAsia="zh-CN"/>
        </w:rPr>
        <w:t>！</w:t>
      </w:r>
      <w:r>
        <w:rPr>
          <w:rFonts w:ascii="微软雅黑" w:eastAsia="微软雅黑" w:hAnsi="微软雅黑" w:cs="微软雅黑"/>
          <w:i/>
          <w:spacing w:val="-33"/>
          <w:lang w:eastAsia="zh-CN"/>
        </w:rPr>
        <w:t>【情景案例</w:t>
      </w:r>
      <w:r>
        <w:rPr>
          <w:rFonts w:ascii="微软雅黑" w:eastAsia="微软雅黑" w:hAnsi="微软雅黑" w:cs="微软雅黑"/>
          <w:i/>
          <w:spacing w:val="-33"/>
          <w:lang w:eastAsia="zh-CN"/>
        </w:rPr>
        <w:t>2-1</w:t>
      </w:r>
      <w:r>
        <w:rPr>
          <w:rFonts w:ascii="微软雅黑" w:eastAsia="微软雅黑" w:hAnsi="微软雅黑" w:cs="微软雅黑"/>
          <w:i/>
          <w:spacing w:val="-33"/>
          <w:lang w:eastAsia="zh-CN"/>
        </w:rPr>
        <w:t>】</w:t>
      </w:r>
    </w:p>
    <w:p w:rsidR="00F748E5" w:rsidRDefault="00F748E5">
      <w:pPr>
        <w:spacing w:before="2"/>
        <w:rPr>
          <w:rFonts w:ascii="微软雅黑" w:eastAsia="微软雅黑" w:hAnsi="微软雅黑" w:cs="微软雅黑"/>
          <w:i/>
          <w:sz w:val="14"/>
          <w:szCs w:val="14"/>
          <w:lang w:eastAsia="zh-CN"/>
        </w:rPr>
      </w:pPr>
    </w:p>
    <w:p w:rsidR="00F748E5" w:rsidRDefault="005E7AD4">
      <w:pPr>
        <w:ind w:left="520" w:right="99"/>
        <w:rPr>
          <w:rFonts w:ascii="微软雅黑" w:eastAsia="微软雅黑" w:hAnsi="微软雅黑" w:cs="微软雅黑"/>
          <w:lang w:eastAsia="zh-CN"/>
        </w:rPr>
      </w:pPr>
      <w:r>
        <w:rPr>
          <w:rFonts w:ascii="微软雅黑" w:eastAsia="微软雅黑" w:hAnsi="微软雅黑" w:cs="微软雅黑"/>
          <w:sz w:val="21"/>
          <w:szCs w:val="21"/>
          <w:lang w:eastAsia="zh-CN"/>
        </w:rPr>
        <w:t>2</w:t>
      </w:r>
      <w:r>
        <w:rPr>
          <w:rFonts w:ascii="微软雅黑" w:eastAsia="微软雅黑" w:hAnsi="微软雅黑" w:cs="微软雅黑"/>
          <w:sz w:val="21"/>
          <w:szCs w:val="21"/>
          <w:lang w:eastAsia="zh-CN"/>
        </w:rPr>
        <w:t>、</w:t>
      </w:r>
      <w:r>
        <w:rPr>
          <w:rFonts w:ascii="微软雅黑" w:eastAsia="微软雅黑" w:hAnsi="微软雅黑" w:cs="微软雅黑"/>
          <w:spacing w:val="-15"/>
          <w:sz w:val="21"/>
          <w:szCs w:val="21"/>
          <w:lang w:eastAsia="zh-CN"/>
        </w:rPr>
        <w:t xml:space="preserve"> </w:t>
      </w:r>
      <w:r>
        <w:rPr>
          <w:rFonts w:ascii="微软雅黑" w:eastAsia="微软雅黑" w:hAnsi="微软雅黑" w:cs="微软雅黑"/>
          <w:spacing w:val="-25"/>
          <w:sz w:val="21"/>
          <w:szCs w:val="21"/>
          <w:lang w:eastAsia="zh-CN"/>
        </w:rPr>
        <w:t>面对四种现状敢于</w:t>
      </w:r>
      <w:r>
        <w:rPr>
          <w:rFonts w:ascii="微软雅黑" w:eastAsia="微软雅黑" w:hAnsi="微软雅黑" w:cs="微软雅黑"/>
          <w:spacing w:val="-25"/>
          <w:sz w:val="21"/>
          <w:szCs w:val="21"/>
          <w:lang w:eastAsia="zh-CN"/>
        </w:rPr>
        <w:t>“</w:t>
      </w:r>
      <w:r>
        <w:rPr>
          <w:rFonts w:ascii="微软雅黑" w:eastAsia="微软雅黑" w:hAnsi="微软雅黑" w:cs="微软雅黑"/>
          <w:spacing w:val="-25"/>
          <w:sz w:val="21"/>
          <w:szCs w:val="21"/>
          <w:lang w:eastAsia="zh-CN"/>
        </w:rPr>
        <w:t>黑脸</w:t>
      </w:r>
      <w:r>
        <w:rPr>
          <w:rFonts w:ascii="微软雅黑" w:eastAsia="微软雅黑" w:hAnsi="微软雅黑" w:cs="微软雅黑"/>
          <w:spacing w:val="-25"/>
          <w:sz w:val="21"/>
          <w:szCs w:val="21"/>
          <w:lang w:eastAsia="zh-CN"/>
        </w:rPr>
        <w:t>”</w:t>
      </w:r>
      <w:r>
        <w:rPr>
          <w:rFonts w:ascii="微软雅黑" w:eastAsia="微软雅黑" w:hAnsi="微软雅黑" w:cs="微软雅黑"/>
          <w:i/>
          <w:spacing w:val="-25"/>
          <w:lang w:eastAsia="zh-CN"/>
        </w:rPr>
        <w:t>【视频案例</w:t>
      </w:r>
      <w:r>
        <w:rPr>
          <w:rFonts w:ascii="微软雅黑" w:eastAsia="微软雅黑" w:hAnsi="微软雅黑" w:cs="微软雅黑"/>
          <w:i/>
          <w:spacing w:val="-25"/>
          <w:lang w:eastAsia="zh-CN"/>
        </w:rPr>
        <w:t>2-2</w:t>
      </w:r>
      <w:r>
        <w:rPr>
          <w:rFonts w:ascii="微软雅黑" w:eastAsia="微软雅黑" w:hAnsi="微软雅黑" w:cs="微软雅黑"/>
          <w:i/>
          <w:spacing w:val="-25"/>
          <w:lang w:eastAsia="zh-CN"/>
        </w:rPr>
        <w:t>】</w:t>
      </w:r>
    </w:p>
    <w:p w:rsidR="00F748E5" w:rsidRDefault="00F748E5">
      <w:pPr>
        <w:spacing w:before="17"/>
        <w:rPr>
          <w:rFonts w:ascii="微软雅黑" w:eastAsia="微软雅黑" w:hAnsi="微软雅黑" w:cs="微软雅黑"/>
          <w:i/>
          <w:sz w:val="14"/>
          <w:szCs w:val="14"/>
          <w:lang w:eastAsia="zh-CN"/>
        </w:rPr>
      </w:pPr>
    </w:p>
    <w:p w:rsidR="00F748E5" w:rsidRDefault="005E7AD4">
      <w:pPr>
        <w:pStyle w:val="2"/>
        <w:ind w:left="190" w:right="3727"/>
        <w:jc w:val="center"/>
        <w:rPr>
          <w:b w:val="0"/>
          <w:bCs w:val="0"/>
          <w:lang w:eastAsia="zh-CN"/>
        </w:rPr>
      </w:pPr>
      <w:r>
        <w:rPr>
          <w:lang w:eastAsia="zh-CN"/>
        </w:rPr>
        <w:t>三、</w:t>
      </w:r>
      <w:r>
        <w:rPr>
          <w:lang w:eastAsia="zh-CN"/>
        </w:rPr>
        <w:t xml:space="preserve">  </w:t>
      </w:r>
      <w:r>
        <w:rPr>
          <w:lang w:eastAsia="zh-CN"/>
        </w:rPr>
        <w:t>实务二：</w:t>
      </w:r>
      <w:r>
        <w:rPr>
          <w:spacing w:val="9"/>
          <w:lang w:eastAsia="zh-CN"/>
        </w:rPr>
        <w:t xml:space="preserve"> </w:t>
      </w:r>
      <w:r>
        <w:rPr>
          <w:lang w:eastAsia="zh-CN"/>
        </w:rPr>
        <w:t>智慧策略会出手</w:t>
      </w:r>
      <w:r>
        <w:rPr>
          <w:lang w:eastAsia="zh-CN"/>
        </w:rPr>
        <w:t>--“</w:t>
      </w:r>
      <w:r>
        <w:rPr>
          <w:lang w:eastAsia="zh-CN"/>
        </w:rPr>
        <w:t>会</w:t>
      </w:r>
      <w:r>
        <w:rPr>
          <w:lang w:eastAsia="zh-CN"/>
        </w:rPr>
        <w:t>”</w:t>
      </w:r>
      <w:r>
        <w:rPr>
          <w:lang w:eastAsia="zh-CN"/>
        </w:rPr>
        <w:t>字诀给方法</w:t>
      </w:r>
    </w:p>
    <w:p w:rsidR="00F748E5" w:rsidRDefault="00F748E5">
      <w:pPr>
        <w:spacing w:before="2"/>
        <w:rPr>
          <w:rFonts w:ascii="微软雅黑" w:eastAsia="微软雅黑" w:hAnsi="微软雅黑" w:cs="微软雅黑"/>
          <w:b/>
          <w:bCs/>
          <w:sz w:val="15"/>
          <w:szCs w:val="15"/>
          <w:lang w:eastAsia="zh-CN"/>
        </w:rPr>
      </w:pPr>
    </w:p>
    <w:p w:rsidR="00F748E5" w:rsidRDefault="005E7AD4">
      <w:pPr>
        <w:pStyle w:val="a3"/>
        <w:ind w:left="520" w:right="99"/>
        <w:rPr>
          <w:lang w:eastAsia="zh-CN"/>
        </w:rPr>
      </w:pPr>
      <w:r>
        <w:rPr>
          <w:lang w:eastAsia="zh-CN"/>
        </w:rPr>
        <w:t>1</w:t>
      </w:r>
      <w:r>
        <w:rPr>
          <w:lang w:eastAsia="zh-CN"/>
        </w:rPr>
        <w:t>、</w:t>
      </w:r>
      <w:r>
        <w:rPr>
          <w:spacing w:val="35"/>
          <w:lang w:eastAsia="zh-CN"/>
        </w:rPr>
        <w:t xml:space="preserve"> </w:t>
      </w:r>
      <w:r>
        <w:rPr>
          <w:lang w:eastAsia="zh-CN"/>
        </w:rPr>
        <w:t>智慧的给领导提意见</w:t>
      </w:r>
    </w:p>
    <w:p w:rsidR="00F748E5" w:rsidRDefault="00F748E5">
      <w:pPr>
        <w:spacing w:before="2"/>
        <w:rPr>
          <w:rFonts w:ascii="微软雅黑" w:eastAsia="微软雅黑" w:hAnsi="微软雅黑" w:cs="微软雅黑"/>
          <w:sz w:val="15"/>
          <w:szCs w:val="15"/>
          <w:lang w:eastAsia="zh-CN"/>
        </w:rPr>
      </w:pPr>
    </w:p>
    <w:p w:rsidR="00F748E5" w:rsidRDefault="005E7AD4">
      <w:pPr>
        <w:pStyle w:val="a3"/>
        <w:ind w:left="625" w:right="99"/>
        <w:rPr>
          <w:lang w:eastAsia="zh-CN"/>
        </w:rPr>
      </w:pPr>
      <w:r>
        <w:rPr>
          <w:lang w:eastAsia="zh-CN"/>
        </w:rPr>
        <w:t>◆</w:t>
      </w:r>
      <w:r>
        <w:rPr>
          <w:spacing w:val="33"/>
          <w:lang w:eastAsia="zh-CN"/>
        </w:rPr>
        <w:t xml:space="preserve"> </w:t>
      </w:r>
      <w:r>
        <w:rPr>
          <w:lang w:eastAsia="zh-CN"/>
        </w:rPr>
        <w:t>三种情况果断出手提出意见</w:t>
      </w:r>
    </w:p>
    <w:p w:rsidR="00F748E5" w:rsidRDefault="00F748E5">
      <w:pPr>
        <w:spacing w:before="5"/>
        <w:rPr>
          <w:rFonts w:ascii="微软雅黑" w:eastAsia="微软雅黑" w:hAnsi="微软雅黑" w:cs="微软雅黑"/>
          <w:sz w:val="14"/>
          <w:szCs w:val="14"/>
          <w:lang w:eastAsia="zh-CN"/>
        </w:rPr>
      </w:pPr>
    </w:p>
    <w:p w:rsidR="00F748E5" w:rsidRDefault="005E7AD4">
      <w:pPr>
        <w:spacing w:line="403" w:lineRule="auto"/>
        <w:ind w:left="520" w:right="99" w:firstLine="105"/>
        <w:rPr>
          <w:rFonts w:ascii="微软雅黑" w:eastAsia="微软雅黑" w:hAnsi="微软雅黑" w:cs="微软雅黑"/>
          <w:sz w:val="21"/>
          <w:szCs w:val="21"/>
          <w:lang w:eastAsia="zh-CN"/>
        </w:rPr>
      </w:pPr>
      <w:r>
        <w:rPr>
          <w:rFonts w:ascii="微软雅黑" w:eastAsia="微软雅黑" w:hAnsi="微软雅黑" w:cs="微软雅黑"/>
          <w:sz w:val="21"/>
          <w:szCs w:val="21"/>
          <w:lang w:eastAsia="zh-CN"/>
        </w:rPr>
        <w:t xml:space="preserve">◆    </w:t>
      </w:r>
      <w:r>
        <w:rPr>
          <w:rFonts w:ascii="微软雅黑" w:eastAsia="微软雅黑" w:hAnsi="微软雅黑" w:cs="微软雅黑"/>
          <w:spacing w:val="1"/>
          <w:sz w:val="21"/>
          <w:szCs w:val="21"/>
          <w:lang w:eastAsia="zh-CN"/>
        </w:rPr>
        <w:t xml:space="preserve"> </w:t>
      </w:r>
      <w:r>
        <w:rPr>
          <w:rFonts w:ascii="微软雅黑" w:eastAsia="微软雅黑" w:hAnsi="微软雅黑" w:cs="微软雅黑"/>
          <w:spacing w:val="-13"/>
          <w:sz w:val="21"/>
          <w:szCs w:val="21"/>
          <w:lang w:eastAsia="zh-CN"/>
        </w:rPr>
        <w:t>怎样提意见才会被采纳：斟酌五方面内容和角度，讲究三种方式方法</w:t>
      </w:r>
      <w:r>
        <w:rPr>
          <w:rFonts w:ascii="微软雅黑" w:eastAsia="微软雅黑" w:hAnsi="微软雅黑" w:cs="微软雅黑"/>
          <w:i/>
          <w:spacing w:val="-13"/>
          <w:lang w:eastAsia="zh-CN"/>
        </w:rPr>
        <w:t>【情景案例</w:t>
      </w:r>
      <w:r>
        <w:rPr>
          <w:rFonts w:ascii="微软雅黑" w:eastAsia="微软雅黑" w:hAnsi="微软雅黑" w:cs="微软雅黑"/>
          <w:i/>
          <w:spacing w:val="-13"/>
          <w:lang w:eastAsia="zh-CN"/>
        </w:rPr>
        <w:t>3-1</w:t>
      </w:r>
      <w:r>
        <w:rPr>
          <w:rFonts w:ascii="微软雅黑" w:eastAsia="微软雅黑" w:hAnsi="微软雅黑" w:cs="微软雅黑"/>
          <w:i/>
          <w:spacing w:val="-13"/>
          <w:lang w:eastAsia="zh-CN"/>
        </w:rPr>
        <w:t>】</w:t>
      </w:r>
      <w:r>
        <w:rPr>
          <w:rFonts w:ascii="微软雅黑" w:eastAsia="微软雅黑" w:hAnsi="微软雅黑" w:cs="微软雅黑"/>
          <w:i/>
          <w:w w:val="94"/>
          <w:lang w:eastAsia="zh-CN"/>
        </w:rPr>
        <w:t xml:space="preserve">     </w:t>
      </w:r>
      <w:r>
        <w:rPr>
          <w:rFonts w:ascii="微软雅黑" w:eastAsia="微软雅黑" w:hAnsi="微软雅黑" w:cs="微软雅黑"/>
          <w:sz w:val="21"/>
          <w:szCs w:val="21"/>
          <w:lang w:eastAsia="zh-CN"/>
        </w:rPr>
        <w:t>2</w:t>
      </w:r>
      <w:r>
        <w:rPr>
          <w:rFonts w:ascii="微软雅黑" w:eastAsia="微软雅黑" w:hAnsi="微软雅黑" w:cs="微软雅黑"/>
          <w:sz w:val="21"/>
          <w:szCs w:val="21"/>
          <w:lang w:eastAsia="zh-CN"/>
        </w:rPr>
        <w:t>、</w:t>
      </w:r>
      <w:r>
        <w:rPr>
          <w:rFonts w:ascii="微软雅黑" w:eastAsia="微软雅黑" w:hAnsi="微软雅黑" w:cs="微软雅黑"/>
          <w:spacing w:val="36"/>
          <w:sz w:val="21"/>
          <w:szCs w:val="21"/>
          <w:lang w:eastAsia="zh-CN"/>
        </w:rPr>
        <w:t xml:space="preserve"> </w:t>
      </w:r>
      <w:r>
        <w:rPr>
          <w:rFonts w:ascii="微软雅黑" w:eastAsia="微软雅黑" w:hAnsi="微软雅黑" w:cs="微软雅黑"/>
          <w:sz w:val="21"/>
          <w:szCs w:val="21"/>
          <w:lang w:eastAsia="zh-CN"/>
        </w:rPr>
        <w:t>策略的批评下属</w:t>
      </w:r>
    </w:p>
    <w:p w:rsidR="00F748E5" w:rsidRDefault="005E7AD4">
      <w:pPr>
        <w:spacing w:before="58"/>
        <w:ind w:left="295" w:right="3940"/>
        <w:jc w:val="center"/>
        <w:rPr>
          <w:rFonts w:ascii="微软雅黑" w:eastAsia="微软雅黑" w:hAnsi="微软雅黑" w:cs="微软雅黑"/>
          <w:lang w:eastAsia="zh-CN"/>
        </w:rPr>
      </w:pPr>
      <w:r>
        <w:rPr>
          <w:rFonts w:ascii="微软雅黑" w:eastAsia="微软雅黑" w:hAnsi="微软雅黑" w:cs="微软雅黑"/>
          <w:sz w:val="21"/>
          <w:szCs w:val="21"/>
          <w:lang w:eastAsia="zh-CN"/>
        </w:rPr>
        <w:t xml:space="preserve">◆ </w:t>
      </w:r>
      <w:r>
        <w:rPr>
          <w:rFonts w:ascii="微软雅黑" w:eastAsia="微软雅黑" w:hAnsi="微软雅黑" w:cs="微软雅黑"/>
          <w:spacing w:val="-21"/>
          <w:sz w:val="21"/>
          <w:szCs w:val="21"/>
          <w:lang w:eastAsia="zh-CN"/>
        </w:rPr>
        <w:t>三种情况毫不犹豫提出批评</w:t>
      </w:r>
      <w:r>
        <w:rPr>
          <w:rFonts w:ascii="微软雅黑" w:eastAsia="微软雅黑" w:hAnsi="微软雅黑" w:cs="微软雅黑"/>
          <w:i/>
          <w:spacing w:val="-21"/>
          <w:lang w:eastAsia="zh-CN"/>
        </w:rPr>
        <w:t>（邻座讨论）</w:t>
      </w:r>
    </w:p>
    <w:p w:rsidR="00F748E5" w:rsidRDefault="00F748E5">
      <w:pPr>
        <w:spacing w:before="2"/>
        <w:rPr>
          <w:rFonts w:ascii="微软雅黑" w:eastAsia="微软雅黑" w:hAnsi="微软雅黑" w:cs="微软雅黑"/>
          <w:i/>
          <w:sz w:val="14"/>
          <w:szCs w:val="14"/>
          <w:lang w:eastAsia="zh-CN"/>
        </w:rPr>
      </w:pPr>
    </w:p>
    <w:p w:rsidR="00F748E5" w:rsidRDefault="005E7AD4">
      <w:pPr>
        <w:ind w:left="625" w:right="99"/>
        <w:rPr>
          <w:rFonts w:ascii="微软雅黑" w:eastAsia="微软雅黑" w:hAnsi="微软雅黑" w:cs="微软雅黑"/>
          <w:lang w:eastAsia="zh-CN"/>
        </w:rPr>
      </w:pPr>
      <w:r>
        <w:rPr>
          <w:rFonts w:ascii="微软雅黑" w:eastAsia="微软雅黑" w:hAnsi="微软雅黑" w:cs="微软雅黑"/>
          <w:sz w:val="21"/>
          <w:szCs w:val="21"/>
          <w:lang w:eastAsia="zh-CN"/>
        </w:rPr>
        <w:t>◆</w:t>
      </w:r>
      <w:r>
        <w:rPr>
          <w:rFonts w:ascii="微软雅黑" w:eastAsia="微软雅黑" w:hAnsi="微软雅黑" w:cs="微软雅黑"/>
          <w:spacing w:val="-2"/>
          <w:sz w:val="21"/>
          <w:szCs w:val="21"/>
          <w:lang w:eastAsia="zh-CN"/>
        </w:rPr>
        <w:t xml:space="preserve"> </w:t>
      </w:r>
      <w:r>
        <w:rPr>
          <w:rFonts w:ascii="微软雅黑" w:eastAsia="微软雅黑" w:hAnsi="微软雅黑" w:cs="微软雅黑"/>
          <w:spacing w:val="-25"/>
          <w:sz w:val="21"/>
          <w:szCs w:val="21"/>
          <w:lang w:eastAsia="zh-CN"/>
        </w:rPr>
        <w:t>四种方法使批评有效</w:t>
      </w:r>
      <w:r>
        <w:rPr>
          <w:rFonts w:ascii="微软雅黑" w:eastAsia="微软雅黑" w:hAnsi="微软雅黑" w:cs="微软雅黑"/>
          <w:i/>
          <w:spacing w:val="-25"/>
          <w:lang w:eastAsia="zh-CN"/>
        </w:rPr>
        <w:t>【现场测试】</w:t>
      </w:r>
    </w:p>
    <w:p w:rsidR="00F748E5" w:rsidRDefault="00F748E5">
      <w:pPr>
        <w:spacing w:before="17"/>
        <w:rPr>
          <w:rFonts w:ascii="微软雅黑" w:eastAsia="微软雅黑" w:hAnsi="微软雅黑" w:cs="微软雅黑"/>
          <w:i/>
          <w:sz w:val="14"/>
          <w:szCs w:val="14"/>
          <w:lang w:eastAsia="zh-CN"/>
        </w:rPr>
      </w:pPr>
    </w:p>
    <w:p w:rsidR="00F748E5" w:rsidRDefault="005E7AD4">
      <w:pPr>
        <w:pStyle w:val="2"/>
        <w:ind w:left="295" w:right="3727"/>
        <w:jc w:val="center"/>
        <w:rPr>
          <w:b w:val="0"/>
          <w:bCs w:val="0"/>
          <w:lang w:eastAsia="zh-CN"/>
        </w:rPr>
      </w:pPr>
      <w:r>
        <w:rPr>
          <w:lang w:eastAsia="zh-CN"/>
        </w:rPr>
        <w:t>四、</w:t>
      </w:r>
      <w:r>
        <w:rPr>
          <w:spacing w:val="31"/>
          <w:lang w:eastAsia="zh-CN"/>
        </w:rPr>
        <w:t xml:space="preserve"> </w:t>
      </w:r>
      <w:r>
        <w:rPr>
          <w:lang w:eastAsia="zh-CN"/>
        </w:rPr>
        <w:t>实务三：高水平履职显身手</w:t>
      </w:r>
      <w:r>
        <w:rPr>
          <w:lang w:eastAsia="zh-CN"/>
        </w:rPr>
        <w:t>--“</w:t>
      </w:r>
      <w:r>
        <w:rPr>
          <w:lang w:eastAsia="zh-CN"/>
        </w:rPr>
        <w:t>显</w:t>
      </w:r>
      <w:r>
        <w:rPr>
          <w:lang w:eastAsia="zh-CN"/>
        </w:rPr>
        <w:t>”</w:t>
      </w:r>
      <w:r>
        <w:rPr>
          <w:lang w:eastAsia="zh-CN"/>
        </w:rPr>
        <w:t>字诀给锦囊</w:t>
      </w:r>
    </w:p>
    <w:p w:rsidR="00F748E5" w:rsidRDefault="00F748E5">
      <w:pPr>
        <w:spacing w:before="5"/>
        <w:rPr>
          <w:rFonts w:ascii="微软雅黑" w:eastAsia="微软雅黑" w:hAnsi="微软雅黑" w:cs="微软雅黑"/>
          <w:b/>
          <w:bCs/>
          <w:sz w:val="14"/>
          <w:szCs w:val="14"/>
          <w:lang w:eastAsia="zh-CN"/>
        </w:rPr>
      </w:pPr>
    </w:p>
    <w:p w:rsidR="00F748E5" w:rsidRDefault="005E7AD4">
      <w:pPr>
        <w:ind w:left="520" w:right="99"/>
        <w:rPr>
          <w:rFonts w:ascii="微软雅黑" w:eastAsia="微软雅黑" w:hAnsi="微软雅黑" w:cs="微软雅黑"/>
          <w:lang w:eastAsia="zh-CN"/>
        </w:rPr>
      </w:pPr>
      <w:r>
        <w:rPr>
          <w:rFonts w:ascii="微软雅黑" w:eastAsia="微软雅黑" w:hAnsi="微软雅黑" w:cs="微软雅黑"/>
          <w:spacing w:val="-14"/>
          <w:sz w:val="21"/>
          <w:szCs w:val="21"/>
          <w:lang w:eastAsia="zh-CN"/>
        </w:rPr>
        <w:t>1</w:t>
      </w:r>
      <w:r>
        <w:rPr>
          <w:rFonts w:ascii="微软雅黑" w:eastAsia="微软雅黑" w:hAnsi="微软雅黑" w:cs="微软雅黑"/>
          <w:spacing w:val="-14"/>
          <w:sz w:val="21"/>
          <w:szCs w:val="21"/>
          <w:lang w:eastAsia="zh-CN"/>
        </w:rPr>
        <w:t>、如何做个有担当的中层：改变一种关系遵循三个程序十项禁忌</w:t>
      </w:r>
      <w:r>
        <w:rPr>
          <w:rFonts w:ascii="微软雅黑" w:eastAsia="微软雅黑" w:hAnsi="微软雅黑" w:cs="微软雅黑"/>
          <w:i/>
          <w:spacing w:val="-14"/>
          <w:lang w:eastAsia="zh-CN"/>
        </w:rPr>
        <w:t>【情景案例</w:t>
      </w:r>
      <w:r>
        <w:rPr>
          <w:rFonts w:ascii="微软雅黑" w:eastAsia="微软雅黑" w:hAnsi="微软雅黑" w:cs="微软雅黑"/>
          <w:i/>
          <w:spacing w:val="-14"/>
          <w:lang w:eastAsia="zh-CN"/>
        </w:rPr>
        <w:t>4-1</w:t>
      </w:r>
      <w:r>
        <w:rPr>
          <w:rFonts w:ascii="微软雅黑" w:eastAsia="微软雅黑" w:hAnsi="微软雅黑" w:cs="微软雅黑"/>
          <w:i/>
          <w:spacing w:val="-14"/>
          <w:lang w:eastAsia="zh-CN"/>
        </w:rPr>
        <w:t>】</w:t>
      </w:r>
    </w:p>
    <w:p w:rsidR="00F748E5" w:rsidRDefault="00F748E5">
      <w:pPr>
        <w:spacing w:before="17"/>
        <w:rPr>
          <w:rFonts w:ascii="微软雅黑" w:eastAsia="微软雅黑" w:hAnsi="微软雅黑" w:cs="微软雅黑"/>
          <w:i/>
          <w:sz w:val="14"/>
          <w:szCs w:val="14"/>
          <w:lang w:eastAsia="zh-CN"/>
        </w:rPr>
      </w:pPr>
    </w:p>
    <w:p w:rsidR="00F748E5" w:rsidRDefault="005E7AD4">
      <w:pPr>
        <w:pStyle w:val="a3"/>
        <w:ind w:left="520" w:right="99"/>
        <w:rPr>
          <w:lang w:eastAsia="zh-CN"/>
        </w:rPr>
      </w:pPr>
      <w:r>
        <w:rPr>
          <w:lang w:eastAsia="zh-CN"/>
        </w:rPr>
        <w:t>2</w:t>
      </w:r>
      <w:r>
        <w:rPr>
          <w:lang w:eastAsia="zh-CN"/>
        </w:rPr>
        <w:t>、如何高效沟通：三个方向三个侧重</w:t>
      </w:r>
    </w:p>
    <w:p w:rsidR="00F748E5" w:rsidRDefault="00F748E5">
      <w:pPr>
        <w:spacing w:before="2"/>
        <w:rPr>
          <w:rFonts w:ascii="微软雅黑" w:eastAsia="微软雅黑" w:hAnsi="微软雅黑" w:cs="微软雅黑"/>
          <w:sz w:val="15"/>
          <w:szCs w:val="15"/>
          <w:lang w:eastAsia="zh-CN"/>
        </w:rPr>
      </w:pPr>
    </w:p>
    <w:p w:rsidR="00F748E5" w:rsidRDefault="005E7AD4">
      <w:pPr>
        <w:pStyle w:val="a3"/>
        <w:spacing w:line="412" w:lineRule="auto"/>
        <w:ind w:right="99" w:firstLine="628"/>
        <w:rPr>
          <w:lang w:eastAsia="zh-CN"/>
        </w:rPr>
      </w:pPr>
      <w:r>
        <w:rPr>
          <w:lang w:eastAsia="zh-CN"/>
        </w:rPr>
        <w:t>◆</w:t>
      </w:r>
      <w:r>
        <w:rPr>
          <w:spacing w:val="17"/>
          <w:lang w:eastAsia="zh-CN"/>
        </w:rPr>
        <w:t xml:space="preserve"> </w:t>
      </w:r>
      <w:r>
        <w:rPr>
          <w:rFonts w:ascii="宋体" w:eastAsia="宋体" w:hAnsi="宋体" w:cs="宋体"/>
          <w:spacing w:val="-5"/>
          <w:lang w:eastAsia="zh-CN"/>
        </w:rPr>
        <w:t>与</w:t>
      </w:r>
      <w:r>
        <w:rPr>
          <w:spacing w:val="-5"/>
          <w:lang w:eastAsia="zh-CN"/>
        </w:rPr>
        <w:t>上级沟通侧重位置：四招教你摆正位置，</w:t>
      </w:r>
      <w:r>
        <w:rPr>
          <w:spacing w:val="-5"/>
          <w:lang w:eastAsia="zh-CN"/>
        </w:rPr>
        <w:t>“</w:t>
      </w:r>
      <w:r>
        <w:rPr>
          <w:spacing w:val="-5"/>
          <w:lang w:eastAsia="zh-CN"/>
        </w:rPr>
        <w:t>三不</w:t>
      </w:r>
      <w:r>
        <w:rPr>
          <w:spacing w:val="-5"/>
          <w:lang w:eastAsia="zh-CN"/>
        </w:rPr>
        <w:t>”</w:t>
      </w:r>
      <w:r>
        <w:rPr>
          <w:spacing w:val="-5"/>
          <w:lang w:eastAsia="zh-CN"/>
        </w:rPr>
        <w:t>原则面对被贬，三个策略应对</w:t>
      </w:r>
      <w:r>
        <w:rPr>
          <w:spacing w:val="-5"/>
          <w:lang w:eastAsia="zh-CN"/>
        </w:rPr>
        <w:t>“</w:t>
      </w:r>
      <w:r>
        <w:rPr>
          <w:spacing w:val="-5"/>
          <w:lang w:eastAsia="zh-CN"/>
        </w:rPr>
        <w:t>不</w:t>
      </w:r>
      <w:r>
        <w:rPr>
          <w:w w:val="99"/>
          <w:lang w:eastAsia="zh-CN"/>
        </w:rPr>
        <w:t xml:space="preserve"> </w:t>
      </w:r>
      <w:r>
        <w:rPr>
          <w:lang w:eastAsia="zh-CN"/>
        </w:rPr>
        <w:t>被兼容</w:t>
      </w:r>
      <w:r>
        <w:rPr>
          <w:lang w:eastAsia="zh-CN"/>
        </w:rPr>
        <w:t>”</w:t>
      </w:r>
      <w:r>
        <w:rPr>
          <w:lang w:eastAsia="zh-CN"/>
        </w:rPr>
        <w:t>（小组讨论）</w:t>
      </w:r>
    </w:p>
    <w:p w:rsidR="00F748E5" w:rsidRDefault="00F748E5">
      <w:pPr>
        <w:spacing w:line="412" w:lineRule="auto"/>
        <w:rPr>
          <w:lang w:eastAsia="zh-CN"/>
        </w:rPr>
        <w:sectPr w:rsidR="00F748E5">
          <w:pgSz w:w="12240" w:h="15840"/>
          <w:pgMar w:top="1500" w:right="1580" w:bottom="880" w:left="1700" w:header="0" w:footer="700" w:gutter="0"/>
          <w:cols w:space="720"/>
        </w:sectPr>
      </w:pPr>
    </w:p>
    <w:p w:rsidR="00F748E5" w:rsidRDefault="005E7AD4">
      <w:pPr>
        <w:spacing w:before="14"/>
        <w:ind w:left="728"/>
        <w:rPr>
          <w:rFonts w:ascii="微软雅黑" w:eastAsia="微软雅黑" w:hAnsi="微软雅黑" w:cs="微软雅黑"/>
          <w:lang w:eastAsia="zh-CN"/>
        </w:rPr>
      </w:pPr>
      <w:r>
        <w:rPr>
          <w:rFonts w:ascii="微软雅黑" w:eastAsia="微软雅黑" w:hAnsi="微软雅黑" w:cs="微软雅黑"/>
          <w:sz w:val="21"/>
          <w:szCs w:val="21"/>
          <w:lang w:eastAsia="zh-CN"/>
        </w:rPr>
        <w:lastRenderedPageBreak/>
        <w:t>◆</w:t>
      </w:r>
      <w:r>
        <w:rPr>
          <w:rFonts w:ascii="微软雅黑" w:eastAsia="微软雅黑" w:hAnsi="微软雅黑" w:cs="微软雅黑"/>
          <w:spacing w:val="-18"/>
          <w:sz w:val="21"/>
          <w:szCs w:val="21"/>
          <w:lang w:eastAsia="zh-CN"/>
        </w:rPr>
        <w:t xml:space="preserve"> </w:t>
      </w:r>
      <w:r>
        <w:rPr>
          <w:rFonts w:ascii="微软雅黑" w:eastAsia="微软雅黑" w:hAnsi="微软雅黑" w:cs="微软雅黑"/>
          <w:spacing w:val="-17"/>
          <w:sz w:val="21"/>
          <w:szCs w:val="21"/>
          <w:lang w:eastAsia="zh-CN"/>
        </w:rPr>
        <w:t>与下级沟通侧重方法：三种形式六个工具用对方法</w:t>
      </w:r>
      <w:r>
        <w:rPr>
          <w:rFonts w:ascii="微软雅黑" w:eastAsia="微软雅黑" w:hAnsi="微软雅黑" w:cs="微软雅黑"/>
          <w:i/>
          <w:spacing w:val="-17"/>
          <w:lang w:eastAsia="zh-CN"/>
        </w:rPr>
        <w:t>【游戏互动</w:t>
      </w:r>
      <w:r>
        <w:rPr>
          <w:rFonts w:ascii="微软雅黑" w:eastAsia="微软雅黑" w:hAnsi="微软雅黑" w:cs="微软雅黑"/>
          <w:i/>
          <w:spacing w:val="-17"/>
          <w:lang w:eastAsia="zh-CN"/>
        </w:rPr>
        <w:t>4-2</w:t>
      </w:r>
      <w:r>
        <w:rPr>
          <w:rFonts w:ascii="微软雅黑" w:eastAsia="微软雅黑" w:hAnsi="微软雅黑" w:cs="微软雅黑"/>
          <w:i/>
          <w:spacing w:val="-17"/>
          <w:lang w:eastAsia="zh-CN"/>
        </w:rPr>
        <w:t>】</w:t>
      </w:r>
    </w:p>
    <w:p w:rsidR="00F748E5" w:rsidRDefault="00F748E5">
      <w:pPr>
        <w:spacing w:before="17"/>
        <w:rPr>
          <w:rFonts w:ascii="微软雅黑" w:eastAsia="微软雅黑" w:hAnsi="微软雅黑" w:cs="微软雅黑"/>
          <w:i/>
          <w:sz w:val="14"/>
          <w:szCs w:val="14"/>
          <w:lang w:eastAsia="zh-CN"/>
        </w:rPr>
      </w:pPr>
    </w:p>
    <w:p w:rsidR="00F748E5" w:rsidRDefault="005E7AD4">
      <w:pPr>
        <w:pStyle w:val="a3"/>
        <w:ind w:left="728"/>
        <w:rPr>
          <w:lang w:eastAsia="zh-CN"/>
        </w:rPr>
      </w:pPr>
      <w:r>
        <w:rPr>
          <w:lang w:eastAsia="zh-CN"/>
        </w:rPr>
        <w:t>◆</w:t>
      </w:r>
      <w:r>
        <w:rPr>
          <w:spacing w:val="30"/>
          <w:lang w:eastAsia="zh-CN"/>
        </w:rPr>
        <w:t xml:space="preserve"> </w:t>
      </w:r>
      <w:r>
        <w:rPr>
          <w:lang w:eastAsia="zh-CN"/>
        </w:rPr>
        <w:t>跨部门沟通侧重渠道：制度建渠、协调疏渠、礼仪护渠</w:t>
      </w:r>
    </w:p>
    <w:p w:rsidR="00F748E5" w:rsidRDefault="00F748E5">
      <w:pPr>
        <w:spacing w:before="5"/>
        <w:rPr>
          <w:rFonts w:ascii="微软雅黑" w:eastAsia="微软雅黑" w:hAnsi="微软雅黑" w:cs="微软雅黑"/>
          <w:sz w:val="14"/>
          <w:szCs w:val="14"/>
          <w:lang w:eastAsia="zh-CN"/>
        </w:rPr>
      </w:pPr>
    </w:p>
    <w:p w:rsidR="00F748E5" w:rsidRDefault="005E7AD4">
      <w:pPr>
        <w:ind w:left="520"/>
        <w:rPr>
          <w:rFonts w:ascii="微软雅黑" w:eastAsia="微软雅黑" w:hAnsi="微软雅黑" w:cs="微软雅黑"/>
          <w:lang w:eastAsia="zh-CN"/>
        </w:rPr>
      </w:pPr>
      <w:r>
        <w:rPr>
          <w:rFonts w:ascii="微软雅黑" w:eastAsia="微软雅黑" w:hAnsi="微软雅黑" w:cs="微软雅黑"/>
          <w:sz w:val="21"/>
          <w:szCs w:val="21"/>
          <w:lang w:eastAsia="zh-CN"/>
        </w:rPr>
        <w:t>3</w:t>
      </w:r>
      <w:r>
        <w:rPr>
          <w:rFonts w:ascii="微软雅黑" w:eastAsia="微软雅黑" w:hAnsi="微软雅黑" w:cs="微软雅黑"/>
          <w:sz w:val="21"/>
          <w:szCs w:val="21"/>
          <w:lang w:eastAsia="zh-CN"/>
        </w:rPr>
        <w:t>、</w:t>
      </w:r>
      <w:r>
        <w:rPr>
          <w:rFonts w:ascii="微软雅黑" w:eastAsia="微软雅黑" w:hAnsi="微软雅黑" w:cs="微软雅黑"/>
          <w:spacing w:val="-18"/>
          <w:sz w:val="21"/>
          <w:szCs w:val="21"/>
          <w:lang w:eastAsia="zh-CN"/>
        </w:rPr>
        <w:t xml:space="preserve"> </w:t>
      </w:r>
      <w:r>
        <w:rPr>
          <w:rFonts w:ascii="微软雅黑" w:eastAsia="微软雅黑" w:hAnsi="微软雅黑" w:cs="微软雅黑"/>
          <w:spacing w:val="-16"/>
          <w:sz w:val="21"/>
          <w:szCs w:val="21"/>
          <w:lang w:eastAsia="zh-CN"/>
        </w:rPr>
        <w:t>如何汇报工作：循</w:t>
      </w:r>
      <w:r>
        <w:rPr>
          <w:rFonts w:ascii="微软雅黑" w:eastAsia="微软雅黑" w:hAnsi="微软雅黑" w:cs="微软雅黑"/>
          <w:spacing w:val="-16"/>
          <w:sz w:val="21"/>
          <w:szCs w:val="21"/>
          <w:lang w:eastAsia="zh-CN"/>
        </w:rPr>
        <w:t>“</w:t>
      </w:r>
      <w:r>
        <w:rPr>
          <w:rFonts w:ascii="微软雅黑" w:eastAsia="微软雅黑" w:hAnsi="微软雅黑" w:cs="微软雅黑"/>
          <w:spacing w:val="-16"/>
          <w:sz w:val="21"/>
          <w:szCs w:val="21"/>
          <w:lang w:eastAsia="zh-CN"/>
        </w:rPr>
        <w:t>一序、</w:t>
      </w:r>
      <w:r>
        <w:rPr>
          <w:rFonts w:ascii="微软雅黑" w:eastAsia="微软雅黑" w:hAnsi="微软雅黑" w:cs="微软雅黑"/>
          <w:spacing w:val="-16"/>
          <w:sz w:val="21"/>
          <w:szCs w:val="21"/>
          <w:lang w:eastAsia="zh-CN"/>
        </w:rPr>
        <w:t>”</w:t>
      </w:r>
      <w:r>
        <w:rPr>
          <w:rFonts w:ascii="微软雅黑" w:eastAsia="微软雅黑" w:hAnsi="微软雅黑" w:cs="微软雅黑"/>
          <w:spacing w:val="-16"/>
          <w:sz w:val="21"/>
          <w:szCs w:val="21"/>
          <w:lang w:eastAsia="zh-CN"/>
        </w:rPr>
        <w:t>展</w:t>
      </w:r>
      <w:r>
        <w:rPr>
          <w:rFonts w:ascii="微软雅黑" w:eastAsia="微软雅黑" w:hAnsi="微软雅黑" w:cs="微软雅黑"/>
          <w:spacing w:val="-16"/>
          <w:sz w:val="21"/>
          <w:szCs w:val="21"/>
          <w:lang w:eastAsia="zh-CN"/>
        </w:rPr>
        <w:t>“</w:t>
      </w:r>
      <w:r>
        <w:rPr>
          <w:rFonts w:ascii="微软雅黑" w:eastAsia="微软雅黑" w:hAnsi="微软雅黑" w:cs="微软雅黑"/>
          <w:spacing w:val="-16"/>
          <w:sz w:val="21"/>
          <w:szCs w:val="21"/>
          <w:lang w:eastAsia="zh-CN"/>
        </w:rPr>
        <w:t>五点、</w:t>
      </w:r>
      <w:r>
        <w:rPr>
          <w:rFonts w:ascii="微软雅黑" w:eastAsia="微软雅黑" w:hAnsi="微软雅黑" w:cs="微软雅黑"/>
          <w:spacing w:val="-16"/>
          <w:sz w:val="21"/>
          <w:szCs w:val="21"/>
          <w:lang w:eastAsia="zh-CN"/>
        </w:rPr>
        <w:t>”</w:t>
      </w:r>
      <w:r>
        <w:rPr>
          <w:rFonts w:ascii="微软雅黑" w:eastAsia="微软雅黑" w:hAnsi="微软雅黑" w:cs="微软雅黑"/>
          <w:spacing w:val="-16"/>
          <w:sz w:val="21"/>
          <w:szCs w:val="21"/>
          <w:lang w:eastAsia="zh-CN"/>
        </w:rPr>
        <w:t>施</w:t>
      </w:r>
      <w:r>
        <w:rPr>
          <w:rFonts w:ascii="微软雅黑" w:eastAsia="微软雅黑" w:hAnsi="微软雅黑" w:cs="微软雅黑"/>
          <w:spacing w:val="-16"/>
          <w:sz w:val="21"/>
          <w:szCs w:val="21"/>
          <w:lang w:eastAsia="zh-CN"/>
        </w:rPr>
        <w:t>“</w:t>
      </w:r>
      <w:r>
        <w:rPr>
          <w:rFonts w:ascii="微软雅黑" w:eastAsia="微软雅黑" w:hAnsi="微软雅黑" w:cs="微软雅黑"/>
          <w:spacing w:val="-16"/>
          <w:sz w:val="21"/>
          <w:szCs w:val="21"/>
          <w:lang w:eastAsia="zh-CN"/>
        </w:rPr>
        <w:t>六技</w:t>
      </w:r>
      <w:r>
        <w:rPr>
          <w:rFonts w:ascii="微软雅黑" w:eastAsia="微软雅黑" w:hAnsi="微软雅黑" w:cs="微软雅黑"/>
          <w:spacing w:val="-16"/>
          <w:sz w:val="21"/>
          <w:szCs w:val="21"/>
          <w:lang w:eastAsia="zh-CN"/>
        </w:rPr>
        <w:t>”</w:t>
      </w:r>
      <w:r>
        <w:rPr>
          <w:rFonts w:ascii="微软雅黑" w:eastAsia="微软雅黑" w:hAnsi="微软雅黑" w:cs="微软雅黑"/>
          <w:i/>
          <w:spacing w:val="-16"/>
          <w:lang w:eastAsia="zh-CN"/>
        </w:rPr>
        <w:t>【图片案例</w:t>
      </w:r>
      <w:r>
        <w:rPr>
          <w:rFonts w:ascii="微软雅黑" w:eastAsia="微软雅黑" w:hAnsi="微软雅黑" w:cs="微软雅黑"/>
          <w:i/>
          <w:spacing w:val="-16"/>
          <w:lang w:eastAsia="zh-CN"/>
        </w:rPr>
        <w:t>4-3</w:t>
      </w:r>
      <w:r>
        <w:rPr>
          <w:rFonts w:ascii="微软雅黑" w:eastAsia="微软雅黑" w:hAnsi="微软雅黑" w:cs="微软雅黑"/>
          <w:i/>
          <w:spacing w:val="-16"/>
          <w:lang w:eastAsia="zh-CN"/>
        </w:rPr>
        <w:t>】</w:t>
      </w:r>
    </w:p>
    <w:p w:rsidR="00F748E5" w:rsidRDefault="00F748E5">
      <w:pPr>
        <w:spacing w:before="2"/>
        <w:rPr>
          <w:rFonts w:ascii="微软雅黑" w:eastAsia="微软雅黑" w:hAnsi="微软雅黑" w:cs="微软雅黑"/>
          <w:i/>
          <w:sz w:val="14"/>
          <w:szCs w:val="14"/>
          <w:lang w:eastAsia="zh-CN"/>
        </w:rPr>
      </w:pPr>
    </w:p>
    <w:p w:rsidR="00F748E5" w:rsidRDefault="005E7AD4">
      <w:pPr>
        <w:ind w:left="520"/>
        <w:rPr>
          <w:rFonts w:ascii="微软雅黑" w:eastAsia="微软雅黑" w:hAnsi="微软雅黑" w:cs="微软雅黑"/>
          <w:lang w:eastAsia="zh-CN"/>
        </w:rPr>
      </w:pPr>
      <w:r>
        <w:rPr>
          <w:rFonts w:ascii="微软雅黑" w:eastAsia="微软雅黑" w:hAnsi="微软雅黑" w:cs="微软雅黑"/>
          <w:sz w:val="21"/>
          <w:szCs w:val="21"/>
          <w:lang w:eastAsia="zh-CN"/>
        </w:rPr>
        <w:t>4</w:t>
      </w:r>
      <w:r>
        <w:rPr>
          <w:rFonts w:ascii="微软雅黑" w:eastAsia="微软雅黑" w:hAnsi="微软雅黑" w:cs="微软雅黑"/>
          <w:sz w:val="21"/>
          <w:szCs w:val="21"/>
          <w:lang w:eastAsia="zh-CN"/>
        </w:rPr>
        <w:t>、</w:t>
      </w:r>
      <w:r>
        <w:rPr>
          <w:rFonts w:ascii="微软雅黑" w:eastAsia="微软雅黑" w:hAnsi="微软雅黑" w:cs="微软雅黑"/>
          <w:sz w:val="21"/>
          <w:szCs w:val="21"/>
          <w:lang w:eastAsia="zh-CN"/>
        </w:rPr>
        <w:t xml:space="preserve"> </w:t>
      </w:r>
      <w:r>
        <w:rPr>
          <w:rFonts w:ascii="微软雅黑" w:eastAsia="微软雅黑" w:hAnsi="微软雅黑" w:cs="微软雅黑"/>
          <w:sz w:val="21"/>
          <w:szCs w:val="21"/>
          <w:lang w:eastAsia="zh-CN"/>
        </w:rPr>
        <w:t>如何完成任务：八个步骤、</w:t>
      </w:r>
      <w:r>
        <w:rPr>
          <w:rFonts w:ascii="微软雅黑" w:eastAsia="微软雅黑" w:hAnsi="微软雅黑" w:cs="微软雅黑"/>
          <w:sz w:val="21"/>
          <w:szCs w:val="21"/>
          <w:lang w:eastAsia="zh-CN"/>
        </w:rPr>
        <w:t xml:space="preserve">12 </w:t>
      </w:r>
      <w:r>
        <w:rPr>
          <w:rFonts w:ascii="微软雅黑" w:eastAsia="微软雅黑" w:hAnsi="微软雅黑" w:cs="微软雅黑"/>
          <w:sz w:val="21"/>
          <w:szCs w:val="21"/>
          <w:lang w:eastAsia="zh-CN"/>
        </w:rPr>
        <w:t>个动作，确保达成</w:t>
      </w:r>
      <w:r>
        <w:rPr>
          <w:rFonts w:ascii="微软雅黑" w:eastAsia="微软雅黑" w:hAnsi="微软雅黑" w:cs="微软雅黑"/>
          <w:sz w:val="21"/>
          <w:szCs w:val="21"/>
          <w:lang w:eastAsia="zh-CN"/>
        </w:rPr>
        <w:t xml:space="preserve"> </w:t>
      </w:r>
      <w:r>
        <w:rPr>
          <w:rFonts w:ascii="微软雅黑" w:eastAsia="微软雅黑" w:hAnsi="微软雅黑" w:cs="微软雅黑"/>
          <w:spacing w:val="27"/>
          <w:sz w:val="21"/>
          <w:szCs w:val="21"/>
          <w:lang w:eastAsia="zh-CN"/>
        </w:rPr>
        <w:t xml:space="preserve"> </w:t>
      </w:r>
      <w:r>
        <w:rPr>
          <w:rFonts w:ascii="微软雅黑" w:eastAsia="微软雅黑" w:hAnsi="微软雅黑" w:cs="微软雅黑"/>
          <w:i/>
          <w:spacing w:val="-55"/>
          <w:lang w:eastAsia="zh-CN"/>
        </w:rPr>
        <w:t>【互动游戏</w:t>
      </w:r>
      <w:r>
        <w:rPr>
          <w:rFonts w:ascii="微软雅黑" w:eastAsia="微软雅黑" w:hAnsi="微软雅黑" w:cs="微软雅黑"/>
          <w:i/>
          <w:spacing w:val="-55"/>
          <w:lang w:eastAsia="zh-CN"/>
        </w:rPr>
        <w:t>4-4</w:t>
      </w:r>
      <w:r>
        <w:rPr>
          <w:rFonts w:ascii="微软雅黑" w:eastAsia="微软雅黑" w:hAnsi="微软雅黑" w:cs="微软雅黑"/>
          <w:i/>
          <w:spacing w:val="-55"/>
          <w:lang w:eastAsia="zh-CN"/>
        </w:rPr>
        <w:t>】</w:t>
      </w:r>
    </w:p>
    <w:p w:rsidR="00F748E5" w:rsidRDefault="00F748E5">
      <w:pPr>
        <w:spacing w:before="2"/>
        <w:rPr>
          <w:rFonts w:ascii="微软雅黑" w:eastAsia="微软雅黑" w:hAnsi="微软雅黑" w:cs="微软雅黑"/>
          <w:i/>
          <w:sz w:val="14"/>
          <w:szCs w:val="14"/>
          <w:lang w:eastAsia="zh-CN"/>
        </w:rPr>
      </w:pPr>
    </w:p>
    <w:p w:rsidR="00F748E5" w:rsidRDefault="005E7AD4">
      <w:pPr>
        <w:pStyle w:val="a3"/>
        <w:ind w:left="520"/>
        <w:rPr>
          <w:rFonts w:cs="微软雅黑"/>
          <w:sz w:val="22"/>
          <w:szCs w:val="22"/>
          <w:lang w:eastAsia="zh-CN"/>
        </w:rPr>
      </w:pPr>
      <w:r>
        <w:rPr>
          <w:lang w:eastAsia="zh-CN"/>
        </w:rPr>
        <w:t>5</w:t>
      </w:r>
      <w:r>
        <w:rPr>
          <w:lang w:eastAsia="zh-CN"/>
        </w:rPr>
        <w:t>、</w:t>
      </w:r>
      <w:r>
        <w:rPr>
          <w:spacing w:val="-6"/>
          <w:lang w:eastAsia="zh-CN"/>
        </w:rPr>
        <w:t xml:space="preserve"> </w:t>
      </w:r>
      <w:r>
        <w:rPr>
          <w:spacing w:val="-13"/>
          <w:lang w:eastAsia="zh-CN"/>
        </w:rPr>
        <w:t>如何布置任务：三个环节、九个锦囊，顺利下达任务</w:t>
      </w:r>
      <w:r>
        <w:rPr>
          <w:rFonts w:cs="微软雅黑"/>
          <w:i/>
          <w:spacing w:val="-13"/>
          <w:sz w:val="22"/>
          <w:szCs w:val="22"/>
          <w:lang w:eastAsia="zh-CN"/>
        </w:rPr>
        <w:t>【实操训练】</w:t>
      </w:r>
    </w:p>
    <w:p w:rsidR="00F748E5" w:rsidRDefault="00F748E5">
      <w:pPr>
        <w:spacing w:before="17"/>
        <w:rPr>
          <w:rFonts w:ascii="微软雅黑" w:eastAsia="微软雅黑" w:hAnsi="微软雅黑" w:cs="微软雅黑"/>
          <w:i/>
          <w:sz w:val="14"/>
          <w:szCs w:val="14"/>
          <w:lang w:eastAsia="zh-CN"/>
        </w:rPr>
      </w:pPr>
    </w:p>
    <w:p w:rsidR="00F748E5" w:rsidRDefault="005E7AD4">
      <w:pPr>
        <w:pStyle w:val="a3"/>
        <w:spacing w:line="412" w:lineRule="auto"/>
        <w:ind w:firstLine="420"/>
        <w:rPr>
          <w:lang w:eastAsia="zh-CN"/>
        </w:rPr>
      </w:pPr>
      <w:r>
        <w:rPr>
          <w:lang w:eastAsia="zh-CN"/>
        </w:rPr>
        <w:t>6</w:t>
      </w:r>
      <w:r>
        <w:rPr>
          <w:lang w:eastAsia="zh-CN"/>
        </w:rPr>
        <w:t>、</w:t>
      </w:r>
      <w:r>
        <w:rPr>
          <w:spacing w:val="25"/>
          <w:lang w:eastAsia="zh-CN"/>
        </w:rPr>
        <w:t xml:space="preserve"> </w:t>
      </w:r>
      <w:r>
        <w:rPr>
          <w:lang w:eastAsia="zh-CN"/>
        </w:rPr>
        <w:t>如何发挥激励的杠杆作用：三个理论支撑、五种方式显现、三个</w:t>
      </w:r>
      <w:r>
        <w:rPr>
          <w:lang w:eastAsia="zh-CN"/>
        </w:rPr>
        <w:t>“</w:t>
      </w:r>
      <w:r>
        <w:rPr>
          <w:lang w:eastAsia="zh-CN"/>
        </w:rPr>
        <w:t>一</w:t>
      </w:r>
      <w:r>
        <w:rPr>
          <w:lang w:eastAsia="zh-CN"/>
        </w:rPr>
        <w:t>”</w:t>
      </w:r>
      <w:r>
        <w:rPr>
          <w:lang w:eastAsia="zh-CN"/>
        </w:rPr>
        <w:t>起效、三个层</w:t>
      </w:r>
      <w:r>
        <w:rPr>
          <w:w w:val="99"/>
          <w:lang w:eastAsia="zh-CN"/>
        </w:rPr>
        <w:t xml:space="preserve"> </w:t>
      </w:r>
      <w:r>
        <w:rPr>
          <w:lang w:eastAsia="zh-CN"/>
        </w:rPr>
        <w:t>次聚焦价值</w:t>
      </w:r>
    </w:p>
    <w:p w:rsidR="00F748E5" w:rsidRDefault="005E7AD4">
      <w:pPr>
        <w:pStyle w:val="a3"/>
        <w:spacing w:before="61"/>
        <w:ind w:left="728"/>
        <w:rPr>
          <w:lang w:eastAsia="zh-CN"/>
        </w:rPr>
      </w:pPr>
      <w:r>
        <w:rPr>
          <w:lang w:eastAsia="zh-CN"/>
        </w:rPr>
        <w:t>◆</w:t>
      </w:r>
      <w:r>
        <w:rPr>
          <w:spacing w:val="36"/>
          <w:lang w:eastAsia="zh-CN"/>
        </w:rPr>
        <w:t xml:space="preserve"> </w:t>
      </w:r>
      <w:r>
        <w:rPr>
          <w:lang w:eastAsia="zh-CN"/>
        </w:rPr>
        <w:t>三个理论基础支撑有效激励</w:t>
      </w:r>
    </w:p>
    <w:p w:rsidR="00F748E5" w:rsidRDefault="00F748E5">
      <w:pPr>
        <w:spacing w:before="5"/>
        <w:rPr>
          <w:rFonts w:ascii="微软雅黑" w:eastAsia="微软雅黑" w:hAnsi="微软雅黑" w:cs="微软雅黑"/>
          <w:sz w:val="14"/>
          <w:szCs w:val="14"/>
          <w:lang w:eastAsia="zh-CN"/>
        </w:rPr>
      </w:pPr>
    </w:p>
    <w:p w:rsidR="00F748E5" w:rsidRDefault="005E7AD4">
      <w:pPr>
        <w:ind w:left="728"/>
        <w:rPr>
          <w:rFonts w:ascii="微软雅黑" w:eastAsia="微软雅黑" w:hAnsi="微软雅黑" w:cs="微软雅黑"/>
          <w:lang w:eastAsia="zh-CN"/>
        </w:rPr>
      </w:pPr>
      <w:r>
        <w:rPr>
          <w:rFonts w:ascii="微软雅黑" w:eastAsia="微软雅黑" w:hAnsi="微软雅黑" w:cs="微软雅黑"/>
          <w:sz w:val="21"/>
          <w:szCs w:val="21"/>
          <w:lang w:eastAsia="zh-CN"/>
        </w:rPr>
        <w:t>◆</w:t>
      </w:r>
      <w:r>
        <w:rPr>
          <w:rFonts w:ascii="微软雅黑" w:eastAsia="微软雅黑" w:hAnsi="微软雅黑" w:cs="微软雅黑"/>
          <w:spacing w:val="3"/>
          <w:sz w:val="21"/>
          <w:szCs w:val="21"/>
          <w:lang w:eastAsia="zh-CN"/>
        </w:rPr>
        <w:t xml:space="preserve"> </w:t>
      </w:r>
      <w:r>
        <w:rPr>
          <w:rFonts w:ascii="微软雅黑" w:eastAsia="微软雅黑" w:hAnsi="微软雅黑" w:cs="微软雅黑"/>
          <w:spacing w:val="-21"/>
          <w:sz w:val="21"/>
          <w:szCs w:val="21"/>
          <w:lang w:eastAsia="zh-CN"/>
        </w:rPr>
        <w:t>五种激励方式显现最佳效果</w:t>
      </w:r>
      <w:r>
        <w:rPr>
          <w:rFonts w:ascii="微软雅黑" w:eastAsia="微软雅黑" w:hAnsi="微软雅黑" w:cs="微软雅黑"/>
          <w:i/>
          <w:spacing w:val="-21"/>
          <w:lang w:eastAsia="zh-CN"/>
        </w:rPr>
        <w:t>（小组讨论）</w:t>
      </w:r>
    </w:p>
    <w:p w:rsidR="00F748E5" w:rsidRDefault="00F748E5">
      <w:pPr>
        <w:spacing w:before="2"/>
        <w:rPr>
          <w:rFonts w:ascii="微软雅黑" w:eastAsia="微软雅黑" w:hAnsi="微软雅黑" w:cs="微软雅黑"/>
          <w:i/>
          <w:sz w:val="14"/>
          <w:szCs w:val="14"/>
          <w:lang w:eastAsia="zh-CN"/>
        </w:rPr>
      </w:pPr>
    </w:p>
    <w:p w:rsidR="00F748E5" w:rsidRDefault="005E7AD4">
      <w:pPr>
        <w:ind w:left="728"/>
        <w:rPr>
          <w:rFonts w:ascii="微软雅黑" w:eastAsia="微软雅黑" w:hAnsi="微软雅黑" w:cs="微软雅黑"/>
          <w:lang w:eastAsia="zh-CN"/>
        </w:rPr>
      </w:pPr>
      <w:r>
        <w:rPr>
          <w:rFonts w:ascii="微软雅黑" w:eastAsia="微软雅黑" w:hAnsi="微软雅黑" w:cs="微软雅黑"/>
          <w:sz w:val="21"/>
          <w:szCs w:val="21"/>
          <w:lang w:eastAsia="zh-CN"/>
        </w:rPr>
        <w:t>◆</w:t>
      </w:r>
      <w:r>
        <w:rPr>
          <w:rFonts w:ascii="微软雅黑" w:eastAsia="微软雅黑" w:hAnsi="微软雅黑" w:cs="微软雅黑"/>
          <w:spacing w:val="-25"/>
          <w:sz w:val="21"/>
          <w:szCs w:val="21"/>
          <w:lang w:eastAsia="zh-CN"/>
        </w:rPr>
        <w:t xml:space="preserve"> </w:t>
      </w:r>
      <w:r>
        <w:rPr>
          <w:rFonts w:ascii="微软雅黑" w:eastAsia="微软雅黑" w:hAnsi="微软雅黑" w:cs="微软雅黑"/>
          <w:spacing w:val="-20"/>
          <w:sz w:val="21"/>
          <w:szCs w:val="21"/>
          <w:lang w:eastAsia="zh-CN"/>
        </w:rPr>
        <w:t>树一个观点、撬动一个支点、理清一个思路、发挥绩效激励的杠杆作用</w:t>
      </w:r>
      <w:r>
        <w:rPr>
          <w:rFonts w:ascii="微软雅黑" w:eastAsia="微软雅黑" w:hAnsi="微软雅黑" w:cs="微软雅黑"/>
          <w:i/>
          <w:spacing w:val="-20"/>
          <w:lang w:eastAsia="zh-CN"/>
        </w:rPr>
        <w:t>【情景案例</w:t>
      </w:r>
      <w:r>
        <w:rPr>
          <w:rFonts w:ascii="微软雅黑" w:eastAsia="微软雅黑" w:hAnsi="微软雅黑" w:cs="微软雅黑"/>
          <w:i/>
          <w:spacing w:val="-20"/>
          <w:lang w:eastAsia="zh-CN"/>
        </w:rPr>
        <w:t>4-6</w:t>
      </w:r>
      <w:r>
        <w:rPr>
          <w:rFonts w:ascii="微软雅黑" w:eastAsia="微软雅黑" w:hAnsi="微软雅黑" w:cs="微软雅黑"/>
          <w:i/>
          <w:spacing w:val="-20"/>
          <w:lang w:eastAsia="zh-CN"/>
        </w:rPr>
        <w:t>】</w:t>
      </w:r>
    </w:p>
    <w:p w:rsidR="00F748E5" w:rsidRDefault="00F748E5">
      <w:pPr>
        <w:spacing w:before="2"/>
        <w:rPr>
          <w:rFonts w:ascii="微软雅黑" w:eastAsia="微软雅黑" w:hAnsi="微软雅黑" w:cs="微软雅黑"/>
          <w:i/>
          <w:sz w:val="14"/>
          <w:szCs w:val="14"/>
          <w:lang w:eastAsia="zh-CN"/>
        </w:rPr>
      </w:pPr>
    </w:p>
    <w:p w:rsidR="00F748E5" w:rsidRDefault="005E7AD4">
      <w:pPr>
        <w:spacing w:line="403" w:lineRule="auto"/>
        <w:ind w:left="625" w:firstLine="103"/>
        <w:rPr>
          <w:rFonts w:ascii="微软雅黑" w:eastAsia="微软雅黑" w:hAnsi="微软雅黑" w:cs="微软雅黑"/>
          <w:sz w:val="21"/>
          <w:szCs w:val="21"/>
          <w:lang w:eastAsia="zh-CN"/>
        </w:rPr>
      </w:pPr>
      <w:r>
        <w:rPr>
          <w:rFonts w:ascii="微软雅黑" w:eastAsia="微软雅黑" w:hAnsi="微软雅黑" w:cs="微软雅黑"/>
          <w:sz w:val="21"/>
          <w:szCs w:val="21"/>
          <w:lang w:eastAsia="zh-CN"/>
        </w:rPr>
        <w:t>◆</w:t>
      </w:r>
      <w:r>
        <w:rPr>
          <w:rFonts w:ascii="微软雅黑" w:eastAsia="微软雅黑" w:hAnsi="微软雅黑" w:cs="微软雅黑"/>
          <w:spacing w:val="36"/>
          <w:sz w:val="21"/>
          <w:szCs w:val="21"/>
          <w:lang w:eastAsia="zh-CN"/>
        </w:rPr>
        <w:t xml:space="preserve"> </w:t>
      </w:r>
      <w:r>
        <w:rPr>
          <w:rFonts w:ascii="微软雅黑" w:eastAsia="微软雅黑" w:hAnsi="微软雅黑" w:cs="微软雅黑"/>
          <w:spacing w:val="-25"/>
          <w:sz w:val="21"/>
          <w:szCs w:val="21"/>
          <w:lang w:eastAsia="zh-CN"/>
        </w:rPr>
        <w:t>激励的三个层次，聚焦价值</w:t>
      </w:r>
      <w:r>
        <w:rPr>
          <w:rFonts w:ascii="微软雅黑" w:eastAsia="微软雅黑" w:hAnsi="微软雅黑" w:cs="微软雅黑"/>
          <w:i/>
          <w:spacing w:val="-25"/>
          <w:lang w:eastAsia="zh-CN"/>
        </w:rPr>
        <w:t>【情景案例</w:t>
      </w:r>
      <w:r>
        <w:rPr>
          <w:rFonts w:ascii="微软雅黑" w:eastAsia="微软雅黑" w:hAnsi="微软雅黑" w:cs="微软雅黑"/>
          <w:i/>
          <w:spacing w:val="-25"/>
          <w:lang w:eastAsia="zh-CN"/>
        </w:rPr>
        <w:t>4-7</w:t>
      </w:r>
      <w:r>
        <w:rPr>
          <w:rFonts w:ascii="微软雅黑" w:eastAsia="微软雅黑" w:hAnsi="微软雅黑" w:cs="微软雅黑"/>
          <w:i/>
          <w:spacing w:val="-25"/>
          <w:lang w:eastAsia="zh-CN"/>
        </w:rPr>
        <w:t>】</w:t>
      </w:r>
      <w:r>
        <w:rPr>
          <w:rFonts w:ascii="微软雅黑" w:eastAsia="微软雅黑" w:hAnsi="微软雅黑" w:cs="微软雅黑"/>
          <w:i/>
          <w:w w:val="95"/>
          <w:lang w:eastAsia="zh-CN"/>
        </w:rPr>
        <w:t xml:space="preserve"> </w:t>
      </w:r>
      <w:r>
        <w:rPr>
          <w:rFonts w:ascii="微软雅黑" w:eastAsia="微软雅黑" w:hAnsi="微软雅黑" w:cs="微软雅黑"/>
          <w:sz w:val="21"/>
          <w:szCs w:val="21"/>
          <w:lang w:eastAsia="zh-CN"/>
        </w:rPr>
        <w:t>7</w:t>
      </w:r>
      <w:r>
        <w:rPr>
          <w:rFonts w:ascii="微软雅黑" w:eastAsia="微软雅黑" w:hAnsi="微软雅黑" w:cs="微软雅黑"/>
          <w:sz w:val="21"/>
          <w:szCs w:val="21"/>
          <w:lang w:eastAsia="zh-CN"/>
        </w:rPr>
        <w:t>、如何科学授权：三条路径，一招实现科学授权</w:t>
      </w:r>
    </w:p>
    <w:p w:rsidR="00F748E5" w:rsidRDefault="005E7AD4">
      <w:pPr>
        <w:spacing w:before="58"/>
        <w:ind w:left="728"/>
        <w:rPr>
          <w:rFonts w:ascii="微软雅黑" w:eastAsia="微软雅黑" w:hAnsi="微软雅黑" w:cs="微软雅黑"/>
          <w:lang w:eastAsia="zh-CN"/>
        </w:rPr>
      </w:pPr>
      <w:r>
        <w:rPr>
          <w:rFonts w:ascii="微软雅黑" w:eastAsia="微软雅黑" w:hAnsi="微软雅黑" w:cs="微软雅黑"/>
          <w:sz w:val="21"/>
          <w:szCs w:val="21"/>
          <w:lang w:eastAsia="zh-CN"/>
        </w:rPr>
        <w:t>◆</w:t>
      </w:r>
      <w:r>
        <w:rPr>
          <w:rFonts w:ascii="微软雅黑" w:eastAsia="微软雅黑" w:hAnsi="微软雅黑" w:cs="微软雅黑"/>
          <w:spacing w:val="-18"/>
          <w:sz w:val="21"/>
          <w:szCs w:val="21"/>
          <w:lang w:eastAsia="zh-CN"/>
        </w:rPr>
        <w:t xml:space="preserve"> </w:t>
      </w:r>
      <w:r>
        <w:rPr>
          <w:rFonts w:ascii="微软雅黑" w:eastAsia="微软雅黑" w:hAnsi="微软雅黑" w:cs="微软雅黑"/>
          <w:spacing w:val="-15"/>
          <w:sz w:val="21"/>
          <w:szCs w:val="21"/>
          <w:lang w:eastAsia="zh-CN"/>
        </w:rPr>
        <w:t>选对人、责权同、制度随，启动科学授权</w:t>
      </w:r>
      <w:r>
        <w:rPr>
          <w:rFonts w:ascii="微软雅黑" w:eastAsia="微软雅黑" w:hAnsi="微软雅黑" w:cs="微软雅黑"/>
          <w:i/>
          <w:spacing w:val="-15"/>
          <w:lang w:eastAsia="zh-CN"/>
        </w:rPr>
        <w:t>（小组讨论）</w:t>
      </w:r>
    </w:p>
    <w:p w:rsidR="00F748E5" w:rsidRDefault="00F748E5">
      <w:pPr>
        <w:spacing w:before="2"/>
        <w:rPr>
          <w:rFonts w:ascii="微软雅黑" w:eastAsia="微软雅黑" w:hAnsi="微软雅黑" w:cs="微软雅黑"/>
          <w:i/>
          <w:sz w:val="14"/>
          <w:szCs w:val="14"/>
          <w:lang w:eastAsia="zh-CN"/>
        </w:rPr>
      </w:pPr>
    </w:p>
    <w:p w:rsidR="00F748E5" w:rsidRDefault="005E7AD4">
      <w:pPr>
        <w:pStyle w:val="a3"/>
        <w:spacing w:line="403" w:lineRule="auto"/>
        <w:ind w:left="625" w:firstLine="103"/>
        <w:rPr>
          <w:lang w:eastAsia="zh-CN"/>
        </w:rPr>
      </w:pPr>
      <w:r>
        <w:rPr>
          <w:lang w:eastAsia="zh-CN"/>
        </w:rPr>
        <w:t>◆</w:t>
      </w:r>
      <w:r>
        <w:rPr>
          <w:spacing w:val="42"/>
          <w:lang w:eastAsia="zh-CN"/>
        </w:rPr>
        <w:t xml:space="preserve"> </w:t>
      </w:r>
      <w:r>
        <w:rPr>
          <w:spacing w:val="-21"/>
          <w:lang w:eastAsia="zh-CN"/>
        </w:rPr>
        <w:t>扮演好四个角色，一招确保科学授权</w:t>
      </w:r>
      <w:r>
        <w:rPr>
          <w:rFonts w:cs="微软雅黑"/>
          <w:i/>
          <w:spacing w:val="-21"/>
          <w:sz w:val="22"/>
          <w:szCs w:val="22"/>
          <w:lang w:eastAsia="zh-CN"/>
        </w:rPr>
        <w:t>【情景案例</w:t>
      </w:r>
      <w:r>
        <w:rPr>
          <w:rFonts w:cs="微软雅黑"/>
          <w:i/>
          <w:spacing w:val="-21"/>
          <w:sz w:val="22"/>
          <w:szCs w:val="22"/>
          <w:lang w:eastAsia="zh-CN"/>
        </w:rPr>
        <w:t>4-8</w:t>
      </w:r>
      <w:r>
        <w:rPr>
          <w:rFonts w:cs="微软雅黑"/>
          <w:i/>
          <w:spacing w:val="-21"/>
          <w:sz w:val="22"/>
          <w:szCs w:val="22"/>
          <w:lang w:eastAsia="zh-CN"/>
        </w:rPr>
        <w:t>】</w:t>
      </w:r>
      <w:r>
        <w:rPr>
          <w:rFonts w:cs="微软雅黑"/>
          <w:i/>
          <w:w w:val="95"/>
          <w:sz w:val="22"/>
          <w:szCs w:val="22"/>
          <w:lang w:eastAsia="zh-CN"/>
        </w:rPr>
        <w:t xml:space="preserve"> </w:t>
      </w:r>
      <w:r>
        <w:rPr>
          <w:w w:val="95"/>
          <w:lang w:eastAsia="zh-CN"/>
        </w:rPr>
        <w:t>8</w:t>
      </w:r>
      <w:r>
        <w:rPr>
          <w:w w:val="95"/>
          <w:lang w:eastAsia="zh-CN"/>
        </w:rPr>
        <w:t>、如何解决问题：发现问题、面对问题、分析问题、解决问题、预防问题</w:t>
      </w:r>
    </w:p>
    <w:p w:rsidR="00F748E5" w:rsidRDefault="005E7AD4">
      <w:pPr>
        <w:pStyle w:val="a3"/>
        <w:spacing w:before="73"/>
        <w:ind w:left="834"/>
        <w:rPr>
          <w:lang w:eastAsia="zh-CN"/>
        </w:rPr>
      </w:pPr>
      <w:r>
        <w:rPr>
          <w:lang w:eastAsia="zh-CN"/>
        </w:rPr>
        <w:t>◆</w:t>
      </w:r>
      <w:r>
        <w:rPr>
          <w:spacing w:val="35"/>
          <w:lang w:eastAsia="zh-CN"/>
        </w:rPr>
        <w:t xml:space="preserve"> </w:t>
      </w:r>
      <w:r>
        <w:rPr>
          <w:lang w:eastAsia="zh-CN"/>
        </w:rPr>
        <w:t>五个工具发现问题</w:t>
      </w:r>
    </w:p>
    <w:p w:rsidR="00F748E5" w:rsidRDefault="00F748E5">
      <w:pPr>
        <w:spacing w:before="2"/>
        <w:rPr>
          <w:rFonts w:ascii="微软雅黑" w:eastAsia="微软雅黑" w:hAnsi="微软雅黑" w:cs="微软雅黑"/>
          <w:sz w:val="15"/>
          <w:szCs w:val="15"/>
          <w:lang w:eastAsia="zh-CN"/>
        </w:rPr>
      </w:pPr>
    </w:p>
    <w:p w:rsidR="00F748E5" w:rsidRDefault="005E7AD4">
      <w:pPr>
        <w:pStyle w:val="a3"/>
        <w:ind w:left="834"/>
        <w:rPr>
          <w:lang w:eastAsia="zh-CN"/>
        </w:rPr>
      </w:pPr>
      <w:r>
        <w:rPr>
          <w:lang w:eastAsia="zh-CN"/>
        </w:rPr>
        <w:t>◆</w:t>
      </w:r>
      <w:r>
        <w:rPr>
          <w:spacing w:val="33"/>
          <w:lang w:eastAsia="zh-CN"/>
        </w:rPr>
        <w:t xml:space="preserve"> </w:t>
      </w:r>
      <w:r>
        <w:rPr>
          <w:lang w:eastAsia="zh-CN"/>
        </w:rPr>
        <w:t>两种心态两个行动面对问题</w:t>
      </w:r>
    </w:p>
    <w:p w:rsidR="00F748E5" w:rsidRDefault="00F748E5">
      <w:pPr>
        <w:spacing w:before="5"/>
        <w:rPr>
          <w:rFonts w:ascii="微软雅黑" w:eastAsia="微软雅黑" w:hAnsi="微软雅黑" w:cs="微软雅黑"/>
          <w:sz w:val="14"/>
          <w:szCs w:val="14"/>
          <w:lang w:eastAsia="zh-CN"/>
        </w:rPr>
      </w:pPr>
    </w:p>
    <w:p w:rsidR="00F748E5" w:rsidRDefault="005E7AD4">
      <w:pPr>
        <w:ind w:left="834"/>
        <w:rPr>
          <w:rFonts w:ascii="微软雅黑" w:eastAsia="微软雅黑" w:hAnsi="微软雅黑" w:cs="微软雅黑"/>
          <w:lang w:eastAsia="zh-CN"/>
        </w:rPr>
      </w:pPr>
      <w:r>
        <w:rPr>
          <w:rFonts w:ascii="微软雅黑" w:eastAsia="微软雅黑" w:hAnsi="微软雅黑" w:cs="微软雅黑"/>
          <w:sz w:val="21"/>
          <w:szCs w:val="21"/>
          <w:lang w:eastAsia="zh-CN"/>
        </w:rPr>
        <w:t>◆</w:t>
      </w:r>
      <w:r>
        <w:rPr>
          <w:rFonts w:ascii="微软雅黑" w:eastAsia="微软雅黑" w:hAnsi="微软雅黑" w:cs="微软雅黑"/>
          <w:spacing w:val="-9"/>
          <w:sz w:val="21"/>
          <w:szCs w:val="21"/>
          <w:lang w:eastAsia="zh-CN"/>
        </w:rPr>
        <w:t xml:space="preserve"> </w:t>
      </w:r>
      <w:r>
        <w:rPr>
          <w:rFonts w:ascii="微软雅黑" w:eastAsia="微软雅黑" w:hAnsi="微软雅黑" w:cs="微软雅黑"/>
          <w:spacing w:val="-23"/>
          <w:sz w:val="21"/>
          <w:szCs w:val="21"/>
          <w:lang w:eastAsia="zh-CN"/>
        </w:rPr>
        <w:t>四种方法科学分析问题</w:t>
      </w:r>
      <w:r>
        <w:rPr>
          <w:rFonts w:ascii="微软雅黑" w:eastAsia="微软雅黑" w:hAnsi="微软雅黑" w:cs="微软雅黑"/>
          <w:i/>
          <w:spacing w:val="-23"/>
          <w:lang w:eastAsia="zh-CN"/>
        </w:rPr>
        <w:t>【实操训练】</w:t>
      </w:r>
    </w:p>
    <w:p w:rsidR="00F748E5" w:rsidRDefault="00F748E5">
      <w:pPr>
        <w:spacing w:before="2"/>
        <w:rPr>
          <w:rFonts w:ascii="微软雅黑" w:eastAsia="微软雅黑" w:hAnsi="微软雅黑" w:cs="微软雅黑"/>
          <w:i/>
          <w:sz w:val="14"/>
          <w:szCs w:val="14"/>
          <w:lang w:eastAsia="zh-CN"/>
        </w:rPr>
      </w:pPr>
    </w:p>
    <w:p w:rsidR="00F748E5" w:rsidRDefault="005E7AD4">
      <w:pPr>
        <w:pStyle w:val="a3"/>
        <w:ind w:left="834"/>
        <w:rPr>
          <w:rFonts w:cs="微软雅黑"/>
          <w:sz w:val="22"/>
          <w:szCs w:val="22"/>
          <w:lang w:eastAsia="zh-CN"/>
        </w:rPr>
      </w:pPr>
      <w:r>
        <w:rPr>
          <w:lang w:eastAsia="zh-CN"/>
        </w:rPr>
        <w:t>◆</w:t>
      </w:r>
      <w:r>
        <w:rPr>
          <w:spacing w:val="19"/>
          <w:lang w:eastAsia="zh-CN"/>
        </w:rPr>
        <w:t xml:space="preserve"> </w:t>
      </w:r>
      <w:r>
        <w:rPr>
          <w:lang w:eastAsia="zh-CN"/>
        </w:rPr>
        <w:t>麦肯锡</w:t>
      </w:r>
      <w:r>
        <w:rPr>
          <w:spacing w:val="-20"/>
          <w:lang w:eastAsia="zh-CN"/>
        </w:rPr>
        <w:t xml:space="preserve"> </w:t>
      </w:r>
      <w:r>
        <w:rPr>
          <w:lang w:eastAsia="zh-CN"/>
        </w:rPr>
        <w:t>7</w:t>
      </w:r>
      <w:r>
        <w:rPr>
          <w:spacing w:val="-22"/>
          <w:lang w:eastAsia="zh-CN"/>
        </w:rPr>
        <w:t xml:space="preserve"> </w:t>
      </w:r>
      <w:r>
        <w:rPr>
          <w:lang w:eastAsia="zh-CN"/>
        </w:rPr>
        <w:t>步法、</w:t>
      </w:r>
      <w:r>
        <w:rPr>
          <w:lang w:eastAsia="zh-CN"/>
        </w:rPr>
        <w:t>PDCA</w:t>
      </w:r>
      <w:r>
        <w:rPr>
          <w:spacing w:val="-19"/>
          <w:lang w:eastAsia="zh-CN"/>
        </w:rPr>
        <w:t xml:space="preserve"> </w:t>
      </w:r>
      <w:r>
        <w:rPr>
          <w:lang w:eastAsia="zh-CN"/>
        </w:rPr>
        <w:t>循环法、</w:t>
      </w:r>
      <w:r>
        <w:rPr>
          <w:lang w:eastAsia="zh-CN"/>
        </w:rPr>
        <w:t>CTRL</w:t>
      </w:r>
      <w:r>
        <w:rPr>
          <w:spacing w:val="-21"/>
          <w:lang w:eastAsia="zh-CN"/>
        </w:rPr>
        <w:t xml:space="preserve"> </w:t>
      </w:r>
      <w:r>
        <w:rPr>
          <w:spacing w:val="-26"/>
          <w:lang w:eastAsia="zh-CN"/>
        </w:rPr>
        <w:t>功能法，解决问题</w:t>
      </w:r>
      <w:r>
        <w:rPr>
          <w:rFonts w:cs="微软雅黑"/>
          <w:i/>
          <w:spacing w:val="-26"/>
          <w:sz w:val="22"/>
          <w:szCs w:val="22"/>
          <w:lang w:eastAsia="zh-CN"/>
        </w:rPr>
        <w:t>【图表演示】</w:t>
      </w:r>
    </w:p>
    <w:p w:rsidR="00F748E5" w:rsidRDefault="00F748E5">
      <w:pPr>
        <w:spacing w:before="2"/>
        <w:rPr>
          <w:rFonts w:ascii="微软雅黑" w:eastAsia="微软雅黑" w:hAnsi="微软雅黑" w:cs="微软雅黑"/>
          <w:i/>
          <w:sz w:val="14"/>
          <w:szCs w:val="14"/>
          <w:lang w:eastAsia="zh-CN"/>
        </w:rPr>
      </w:pPr>
    </w:p>
    <w:p w:rsidR="00F748E5" w:rsidRDefault="005E7AD4">
      <w:pPr>
        <w:ind w:left="834"/>
        <w:rPr>
          <w:rFonts w:ascii="微软雅黑" w:eastAsia="微软雅黑" w:hAnsi="微软雅黑" w:cs="微软雅黑"/>
          <w:lang w:eastAsia="zh-CN"/>
        </w:rPr>
      </w:pPr>
      <w:r>
        <w:rPr>
          <w:rFonts w:ascii="微软雅黑" w:eastAsia="微软雅黑" w:hAnsi="微软雅黑" w:cs="微软雅黑"/>
          <w:sz w:val="21"/>
          <w:szCs w:val="21"/>
          <w:lang w:eastAsia="zh-CN"/>
        </w:rPr>
        <w:t>◆</w:t>
      </w:r>
      <w:r>
        <w:rPr>
          <w:rFonts w:ascii="微软雅黑" w:eastAsia="微软雅黑" w:hAnsi="微软雅黑" w:cs="微软雅黑"/>
          <w:spacing w:val="-11"/>
          <w:sz w:val="21"/>
          <w:szCs w:val="21"/>
          <w:lang w:eastAsia="zh-CN"/>
        </w:rPr>
        <w:t xml:space="preserve"> </w:t>
      </w:r>
      <w:r>
        <w:rPr>
          <w:rFonts w:ascii="微软雅黑" w:eastAsia="微软雅黑" w:hAnsi="微软雅黑" w:cs="微软雅黑"/>
          <w:spacing w:val="-31"/>
          <w:sz w:val="21"/>
          <w:szCs w:val="21"/>
          <w:lang w:eastAsia="zh-CN"/>
        </w:rPr>
        <w:t>四种思维预防问题</w:t>
      </w:r>
      <w:r>
        <w:rPr>
          <w:rFonts w:ascii="微软雅黑" w:eastAsia="微软雅黑" w:hAnsi="微软雅黑" w:cs="微软雅黑"/>
          <w:i/>
          <w:spacing w:val="-31"/>
          <w:lang w:eastAsia="zh-CN"/>
        </w:rPr>
        <w:t>【游戏互动</w:t>
      </w:r>
      <w:r>
        <w:rPr>
          <w:rFonts w:ascii="微软雅黑" w:eastAsia="微软雅黑" w:hAnsi="微软雅黑" w:cs="微软雅黑"/>
          <w:i/>
          <w:spacing w:val="-31"/>
          <w:lang w:eastAsia="zh-CN"/>
        </w:rPr>
        <w:t>4-9</w:t>
      </w:r>
      <w:r>
        <w:rPr>
          <w:rFonts w:ascii="微软雅黑" w:eastAsia="微软雅黑" w:hAnsi="微软雅黑" w:cs="微软雅黑"/>
          <w:i/>
          <w:spacing w:val="-31"/>
          <w:lang w:eastAsia="zh-CN"/>
        </w:rPr>
        <w:t>】</w:t>
      </w:r>
    </w:p>
    <w:p w:rsidR="00F748E5" w:rsidRDefault="00F748E5">
      <w:pPr>
        <w:rPr>
          <w:rFonts w:ascii="微软雅黑" w:eastAsia="微软雅黑" w:hAnsi="微软雅黑" w:cs="微软雅黑"/>
          <w:lang w:eastAsia="zh-CN"/>
        </w:rPr>
        <w:sectPr w:rsidR="00F748E5">
          <w:pgSz w:w="12240" w:h="15840"/>
          <w:pgMar w:top="1500" w:right="1540" w:bottom="880" w:left="1700" w:header="0" w:footer="700" w:gutter="0"/>
          <w:cols w:space="720"/>
        </w:sectPr>
      </w:pPr>
    </w:p>
    <w:p w:rsidR="00F748E5" w:rsidRDefault="005E7AD4">
      <w:pPr>
        <w:pStyle w:val="a3"/>
        <w:spacing w:before="29" w:line="403" w:lineRule="auto"/>
        <w:ind w:right="100" w:firstLine="525"/>
        <w:rPr>
          <w:rFonts w:cs="微软雅黑"/>
          <w:sz w:val="22"/>
          <w:szCs w:val="22"/>
          <w:lang w:eastAsia="zh-CN"/>
        </w:rPr>
      </w:pPr>
      <w:r>
        <w:rPr>
          <w:w w:val="95"/>
          <w:lang w:eastAsia="zh-CN"/>
        </w:rPr>
        <w:lastRenderedPageBreak/>
        <w:t>9</w:t>
      </w:r>
      <w:r>
        <w:rPr>
          <w:w w:val="95"/>
          <w:lang w:eastAsia="zh-CN"/>
        </w:rPr>
        <w:t>、</w:t>
      </w:r>
      <w:r>
        <w:rPr>
          <w:spacing w:val="33"/>
          <w:w w:val="95"/>
          <w:lang w:eastAsia="zh-CN"/>
        </w:rPr>
        <w:t xml:space="preserve"> </w:t>
      </w:r>
      <w:r>
        <w:rPr>
          <w:w w:val="95"/>
          <w:lang w:eastAsia="zh-CN"/>
        </w:rPr>
        <w:t>如何打造高绩效团队：三度（高敬业度高满意度高美誉度）一率（低离职率），打造</w:t>
      </w:r>
      <w:r>
        <w:rPr>
          <w:w w:val="99"/>
          <w:lang w:eastAsia="zh-CN"/>
        </w:rPr>
        <w:t xml:space="preserve"> </w:t>
      </w:r>
      <w:r>
        <w:rPr>
          <w:spacing w:val="-40"/>
          <w:lang w:eastAsia="zh-CN"/>
        </w:rPr>
        <w:t>高绩效团队</w:t>
      </w:r>
      <w:r>
        <w:rPr>
          <w:rFonts w:cs="微软雅黑"/>
          <w:i/>
          <w:spacing w:val="-40"/>
          <w:sz w:val="22"/>
          <w:szCs w:val="22"/>
          <w:lang w:eastAsia="zh-CN"/>
        </w:rPr>
        <w:t>【情景案例</w:t>
      </w:r>
      <w:r>
        <w:rPr>
          <w:rFonts w:cs="微软雅黑"/>
          <w:i/>
          <w:spacing w:val="-40"/>
          <w:sz w:val="22"/>
          <w:szCs w:val="22"/>
          <w:lang w:eastAsia="zh-CN"/>
        </w:rPr>
        <w:t>4-10</w:t>
      </w:r>
      <w:r>
        <w:rPr>
          <w:rFonts w:cs="微软雅黑"/>
          <w:i/>
          <w:spacing w:val="-40"/>
          <w:sz w:val="22"/>
          <w:szCs w:val="22"/>
          <w:lang w:eastAsia="zh-CN"/>
        </w:rPr>
        <w:t>】</w:t>
      </w:r>
    </w:p>
    <w:sectPr w:rsidR="00F748E5">
      <w:pgSz w:w="12240" w:h="15840"/>
      <w:pgMar w:top="1500" w:right="1700" w:bottom="880" w:left="1700" w:header="0" w:footer="70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5E7AD4" w:rsidRDefault="005E7AD4">
      <w:r>
        <w:separator/>
      </w:r>
    </w:p>
  </w:endnote>
  <w:endnote w:type="continuationSeparator" w:id="0">
    <w:p w:rsidR="005E7AD4" w:rsidRDefault="005E7AD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altName w:val="Calibri"/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微软雅黑">
    <w:altName w:val="微软雅黑"/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F748E5" w:rsidRDefault="005E7AD4">
    <w:pPr>
      <w:spacing w:line="14" w:lineRule="auto"/>
      <w:rPr>
        <w:sz w:val="20"/>
        <w:szCs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49" type="#_x0000_t202" style="position:absolute;margin-left:515.2pt;margin-top:746pt;width:8.6pt;height:11pt;z-index:-251658752;mso-position-horizontal-relative:page;mso-position-vertical-relative:page" filled="f" stroked="f">
          <v:textbox inset="0,0,0,0">
            <w:txbxContent>
              <w:p w:rsidR="00F748E5" w:rsidRDefault="005E7AD4">
                <w:pPr>
                  <w:spacing w:line="203" w:lineRule="exact"/>
                  <w:ind w:left="40"/>
                  <w:rPr>
                    <w:rFonts w:ascii="Calibri" w:eastAsia="Calibri" w:hAnsi="Calibri" w:cs="Calibri"/>
                    <w:sz w:val="18"/>
                    <w:szCs w:val="18"/>
                  </w:rPr>
                </w:pPr>
                <w:r>
                  <w:fldChar w:fldCharType="begin"/>
                </w:r>
                <w:r>
                  <w:rPr>
                    <w:rFonts w:ascii="Calibri"/>
                    <w:w w:val="99"/>
                    <w:sz w:val="18"/>
                  </w:rPr>
                  <w:instrText xml:space="preserve"> PAGE </w:instrText>
                </w:r>
                <w:r>
                  <w:fldChar w:fldCharType="separate"/>
                </w:r>
                <w:r w:rsidR="00591ED0">
                  <w:rPr>
                    <w:rFonts w:ascii="Calibri"/>
                    <w:noProof/>
                    <w:w w:val="99"/>
                    <w:sz w:val="18"/>
                  </w:rPr>
                  <w:t>1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5E7AD4" w:rsidRDefault="005E7AD4">
      <w:r>
        <w:separator/>
      </w:r>
    </w:p>
  </w:footnote>
  <w:footnote w:type="continuationSeparator" w:id="0">
    <w:p w:rsidR="005E7AD4" w:rsidRDefault="005E7AD4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720"/>
  <w:drawingGridHorizontalSpacing w:val="110"/>
  <w:displayHorizontalDrawingGridEvery w:val="2"/>
  <w:characterSpacingControl w:val="doNotCompress"/>
  <w:hdrShapeDefaults>
    <o:shapedefaults v:ext="edit" spidmax="2050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ulTrailSpace/>
    <w:useFELayout/>
    <w:compatSetting w:name="compatibilityMode" w:uri="http://schemas.microsoft.com/office/word" w:val="12"/>
  </w:compat>
  <w:rsids>
    <w:rsidRoot w:val="00F748E5"/>
    <w:rsid w:val="00591ED0"/>
    <w:rsid w:val="005E7AD4"/>
    <w:rsid w:val="00F748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  <w15:docId w15:val="{E6D0A4BD-727C-4357-BCD8-F61779D8DF1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</w:style>
  <w:style w:type="paragraph" w:styleId="1">
    <w:name w:val="heading 1"/>
    <w:basedOn w:val="a"/>
    <w:uiPriority w:val="1"/>
    <w:qFormat/>
    <w:pPr>
      <w:ind w:left="100"/>
      <w:outlineLvl w:val="0"/>
    </w:pPr>
    <w:rPr>
      <w:rFonts w:ascii="微软雅黑" w:eastAsia="微软雅黑" w:hAnsi="微软雅黑"/>
      <w:b/>
      <w:bCs/>
      <w:sz w:val="24"/>
      <w:szCs w:val="24"/>
    </w:rPr>
  </w:style>
  <w:style w:type="paragraph" w:styleId="2">
    <w:name w:val="heading 2"/>
    <w:basedOn w:val="a"/>
    <w:uiPriority w:val="1"/>
    <w:qFormat/>
    <w:pPr>
      <w:ind w:left="520"/>
      <w:outlineLvl w:val="1"/>
    </w:pPr>
    <w:rPr>
      <w:rFonts w:ascii="微软雅黑" w:eastAsia="微软雅黑" w:hAnsi="微软雅黑"/>
      <w:b/>
      <w:bCs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ind w:left="100"/>
    </w:pPr>
    <w:rPr>
      <w:rFonts w:ascii="微软雅黑" w:eastAsia="微软雅黑" w:hAnsi="微软雅黑"/>
      <w:sz w:val="21"/>
      <w:szCs w:val="21"/>
    </w:rPr>
  </w:style>
  <w:style w:type="paragraph" w:styleId="a4">
    <w:name w:val="List Paragraph"/>
    <w:basedOn w:val="a"/>
    <w:uiPriority w:val="1"/>
    <w:qFormat/>
  </w:style>
  <w:style w:type="paragraph" w:customStyle="1" w:styleId="TableParagraph">
    <w:name w:val="Table Paragraph"/>
    <w:basedOn w:val="a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223</Words>
  <Characters>1275</Characters>
  <Application>Microsoft Office Word</Application>
  <DocSecurity>0</DocSecurity>
  <Lines>10</Lines>
  <Paragraphs>2</Paragraphs>
  <ScaleCrop>false</ScaleCrop>
  <Company/>
  <LinksUpToDate>false</LinksUpToDate>
  <CharactersWithSpaces>1496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wang</cp:lastModifiedBy>
  <cp:revision>2</cp:revision>
  <dcterms:created xsi:type="dcterms:W3CDTF">2023-12-21T13:52:00Z</dcterms:created>
  <dcterms:modified xsi:type="dcterms:W3CDTF">2023-12-21T05:52:00Z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2022-11-11T00:00:00Z</vt:filetime>
  </property>
  <property fmtid="{D5CDD505-2E9C-101B-9397-08002B2CF9AE}" pid="3" name="Creator">
    <vt:lpwstr>WPS 文字</vt:lpwstr>
  </property>
  <property fmtid="{D5CDD505-2E9C-101B-9397-08002B2CF9AE}" pid="4" name="LastSaved">
    <vt:filetime>2023-12-21T00:00:00Z</vt:filetime>
  </property>
</Properties>
</file>