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4A023" w14:textId="00EBE3D0" w:rsidR="009130F9" w:rsidRPr="00E10C27" w:rsidRDefault="009130F9" w:rsidP="00E10C27">
      <w:pPr>
        <w:jc w:val="center"/>
        <w:rPr>
          <w:sz w:val="32"/>
          <w:szCs w:val="32"/>
        </w:rPr>
      </w:pPr>
      <w:r w:rsidRPr="00E10C27">
        <w:rPr>
          <w:rFonts w:hint="eastAsia"/>
          <w:sz w:val="32"/>
          <w:szCs w:val="32"/>
        </w:rPr>
        <w:t>谈判采购操作实务</w:t>
      </w:r>
    </w:p>
    <w:p w14:paraId="6280900C" w14:textId="7C124FDC" w:rsidR="00D26EEC" w:rsidRPr="00E10C27" w:rsidRDefault="00D26EEC" w:rsidP="00E10C27">
      <w:pPr>
        <w:jc w:val="center"/>
        <w:rPr>
          <w:sz w:val="24"/>
          <w:szCs w:val="24"/>
        </w:rPr>
      </w:pPr>
      <w:r w:rsidRPr="00E10C27">
        <w:rPr>
          <w:rFonts w:hint="eastAsia"/>
          <w:sz w:val="24"/>
          <w:szCs w:val="24"/>
        </w:rPr>
        <w:t>---物资采购谈判成本控制</w:t>
      </w:r>
    </w:p>
    <w:p w14:paraId="35503CC0" w14:textId="330CB594" w:rsidR="009130F9" w:rsidRDefault="009130F9" w:rsidP="009130F9">
      <w:r>
        <w:rPr>
          <w:rFonts w:hint="eastAsia"/>
        </w:rPr>
        <w:t>一、采购谈判</w:t>
      </w:r>
      <w:r w:rsidR="00C03DC7">
        <w:rPr>
          <w:rFonts w:hint="eastAsia"/>
        </w:rPr>
        <w:t>前期准备技巧</w:t>
      </w:r>
    </w:p>
    <w:p w14:paraId="233CFB42" w14:textId="1B346DFF" w:rsidR="008F7130" w:rsidRDefault="008F7130" w:rsidP="00BB3E2B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谈判是什么时候开始的</w:t>
      </w:r>
      <w:r>
        <w:t>—</w:t>
      </w:r>
      <w:r>
        <w:rPr>
          <w:rFonts w:hint="eastAsia"/>
        </w:rPr>
        <w:t>需求发出时、选择供货商、</w:t>
      </w:r>
      <w:proofErr w:type="gramStart"/>
      <w:r>
        <w:rPr>
          <w:rFonts w:hint="eastAsia"/>
        </w:rPr>
        <w:t>询</w:t>
      </w:r>
      <w:proofErr w:type="gramEnd"/>
      <w:r>
        <w:rPr>
          <w:rFonts w:hint="eastAsia"/>
        </w:rPr>
        <w:t>比价、合同洽谈</w:t>
      </w:r>
    </w:p>
    <w:p w14:paraId="6B29C7EA" w14:textId="5345BBD9" w:rsidR="008F7130" w:rsidRDefault="008F7130" w:rsidP="00BB3E2B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谈判三要素--时间、地点、人物--像不像写记叙文</w:t>
      </w:r>
    </w:p>
    <w:p w14:paraId="62376A04" w14:textId="1ABE21CF" w:rsidR="009130F9" w:rsidRDefault="00C03DC7" w:rsidP="00BB3E2B">
      <w:pPr>
        <w:pStyle w:val="a7"/>
        <w:numPr>
          <w:ilvl w:val="0"/>
          <w:numId w:val="2"/>
        </w:numPr>
        <w:ind w:firstLineChars="0"/>
      </w:pPr>
      <w:r>
        <w:t>谈判</w:t>
      </w:r>
      <w:r>
        <w:rPr>
          <w:rFonts w:hint="eastAsia"/>
        </w:rPr>
        <w:t>的目地</w:t>
      </w:r>
      <w:r w:rsidR="00ED4585">
        <w:t>—</w:t>
      </w:r>
      <w:r w:rsidR="00ED4585">
        <w:rPr>
          <w:rFonts w:hint="eastAsia"/>
        </w:rPr>
        <w:t>获取我想要的资源</w:t>
      </w:r>
      <w:r w:rsidR="00ED4585">
        <w:t xml:space="preserve"> </w:t>
      </w:r>
    </w:p>
    <w:p w14:paraId="0DCE2DEA" w14:textId="55AA5D92" w:rsidR="00CD1ECA" w:rsidRPr="00CD1ECA" w:rsidRDefault="00C03DC7" w:rsidP="00BB3E2B">
      <w:pPr>
        <w:pStyle w:val="a7"/>
        <w:numPr>
          <w:ilvl w:val="0"/>
          <w:numId w:val="2"/>
        </w:numPr>
        <w:ind w:firstLineChars="0"/>
      </w:pPr>
      <w:r>
        <w:t>人员配合——多部门协同</w:t>
      </w:r>
      <w:r w:rsidR="008F7130">
        <w:t>—</w:t>
      </w:r>
      <w:r w:rsidR="008F7130">
        <w:rPr>
          <w:rFonts w:hint="eastAsia"/>
        </w:rPr>
        <w:t>技术部、财务部、项目部、采购部、主管领导</w:t>
      </w:r>
    </w:p>
    <w:p w14:paraId="0AA8D1BB" w14:textId="483D8B35" w:rsidR="009130F9" w:rsidRDefault="00C03DC7" w:rsidP="00BB3E2B">
      <w:pPr>
        <w:pStyle w:val="a7"/>
        <w:numPr>
          <w:ilvl w:val="0"/>
          <w:numId w:val="2"/>
        </w:numPr>
        <w:ind w:firstLineChars="0"/>
      </w:pPr>
      <w:r>
        <w:t>环境选择——</w:t>
      </w:r>
      <w:r w:rsidR="003C30E5">
        <w:rPr>
          <w:rFonts w:hint="eastAsia"/>
        </w:rPr>
        <w:t>宽敞明亮、通风良好、桌椅舒服、设备齐全正常</w:t>
      </w:r>
      <w:r w:rsidR="008F7130">
        <w:rPr>
          <w:rFonts w:hint="eastAsia"/>
        </w:rPr>
        <w:t>。</w:t>
      </w:r>
    </w:p>
    <w:p w14:paraId="0982B94C" w14:textId="773085E1" w:rsidR="009130F9" w:rsidRDefault="00C03DC7" w:rsidP="00BB3E2B">
      <w:pPr>
        <w:pStyle w:val="a7"/>
        <w:numPr>
          <w:ilvl w:val="0"/>
          <w:numId w:val="2"/>
        </w:numPr>
        <w:ind w:firstLineChars="0"/>
      </w:pPr>
      <w:r>
        <w:t>谈判方式的选择——主动还是</w:t>
      </w:r>
      <w:proofErr w:type="gramStart"/>
      <w:r>
        <w:t>隐</w:t>
      </w:r>
      <w:proofErr w:type="gramEnd"/>
      <w:r>
        <w:t>而后发</w:t>
      </w:r>
      <w:r>
        <w:rPr>
          <w:rFonts w:hint="eastAsia"/>
        </w:rPr>
        <w:t>，谈判前要做谈判计划</w:t>
      </w:r>
      <w:r w:rsidR="00660369">
        <w:rPr>
          <w:rFonts w:hint="eastAsia"/>
        </w:rPr>
        <w:t>，单人、双人、多人</w:t>
      </w:r>
    </w:p>
    <w:p w14:paraId="770B5238" w14:textId="4025B0AB" w:rsidR="009130F9" w:rsidRDefault="00C03DC7" w:rsidP="00BB3E2B">
      <w:pPr>
        <w:pStyle w:val="a7"/>
        <w:numPr>
          <w:ilvl w:val="0"/>
          <w:numId w:val="2"/>
        </w:numPr>
        <w:ind w:firstLineChars="0"/>
      </w:pPr>
      <w:r>
        <w:t>谈判的策略</w:t>
      </w:r>
      <w:r>
        <w:rPr>
          <w:rFonts w:hint="eastAsia"/>
        </w:rPr>
        <w:t>--先外后内、先内后外</w:t>
      </w:r>
    </w:p>
    <w:p w14:paraId="085E1314" w14:textId="3127801E" w:rsidR="009130F9" w:rsidRDefault="00C03DC7" w:rsidP="00BB3E2B">
      <w:pPr>
        <w:pStyle w:val="a7"/>
        <w:numPr>
          <w:ilvl w:val="0"/>
          <w:numId w:val="2"/>
        </w:numPr>
        <w:ind w:firstLineChars="0"/>
      </w:pPr>
      <w:r>
        <w:t>应急预案—</w:t>
      </w:r>
      <w:r>
        <w:rPr>
          <w:rFonts w:hint="eastAsia"/>
        </w:rPr>
        <w:t>超出授权范围、对方人员组成发生变化。</w:t>
      </w:r>
    </w:p>
    <w:p w14:paraId="44140799" w14:textId="5C3B61AB" w:rsidR="00BC4852" w:rsidRDefault="00660369" w:rsidP="00BB3E2B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知己知彼-不打无准备之仗</w:t>
      </w:r>
    </w:p>
    <w:p w14:paraId="1C0EA608" w14:textId="5841D201" w:rsidR="009130F9" w:rsidRDefault="009130F9" w:rsidP="009130F9">
      <w:r>
        <w:rPr>
          <w:rFonts w:hint="eastAsia"/>
        </w:rPr>
        <w:t>二、采购谈判</w:t>
      </w:r>
      <w:r w:rsidR="00C03DC7">
        <w:rPr>
          <w:rFonts w:hint="eastAsia"/>
        </w:rPr>
        <w:t>基本礼仪</w:t>
      </w:r>
    </w:p>
    <w:p w14:paraId="79044A7C" w14:textId="4C040CF6" w:rsidR="009130F9" w:rsidRDefault="009130F9" w:rsidP="009130F9">
      <w:r>
        <w:t>1、</w:t>
      </w:r>
      <w:r w:rsidR="00C03DC7">
        <w:rPr>
          <w:rFonts w:hint="eastAsia"/>
        </w:rPr>
        <w:t>服装得体为主，尽量以商务或是商务休闲为主</w:t>
      </w:r>
    </w:p>
    <w:p w14:paraId="34AA5F20" w14:textId="6E26CBF2" w:rsidR="009130F9" w:rsidRDefault="009130F9" w:rsidP="009130F9">
      <w:r>
        <w:t>2、</w:t>
      </w:r>
      <w:r w:rsidR="00C03DC7">
        <w:rPr>
          <w:rFonts w:hint="eastAsia"/>
        </w:rPr>
        <w:t>座位安排以中间为核心分左右依次排开。</w:t>
      </w:r>
    </w:p>
    <w:p w14:paraId="07100DA5" w14:textId="19128599" w:rsidR="009130F9" w:rsidRDefault="009130F9" w:rsidP="009130F9">
      <w:r>
        <w:t>3、</w:t>
      </w:r>
      <w:r w:rsidR="00C03DC7">
        <w:rPr>
          <w:rFonts w:hint="eastAsia"/>
        </w:rPr>
        <w:t>明确谈判人员的沟通顺序及专业内容</w:t>
      </w:r>
    </w:p>
    <w:p w14:paraId="3815F492" w14:textId="1870D821" w:rsidR="009130F9" w:rsidRDefault="009130F9" w:rsidP="009130F9">
      <w:r>
        <w:rPr>
          <w:rFonts w:hint="eastAsia"/>
        </w:rPr>
        <w:t>三、采购能力要求</w:t>
      </w:r>
      <w:r w:rsidR="00C03DC7">
        <w:rPr>
          <w:rFonts w:hint="eastAsia"/>
        </w:rPr>
        <w:t>小技巧</w:t>
      </w:r>
    </w:p>
    <w:p w14:paraId="3D5465B2" w14:textId="331BEAFF" w:rsidR="009130F9" w:rsidRDefault="009130F9" w:rsidP="009130F9">
      <w:r>
        <w:t>1、</w:t>
      </w:r>
      <w:r w:rsidR="00727C23">
        <w:rPr>
          <w:rFonts w:hint="eastAsia"/>
        </w:rPr>
        <w:t>谈判</w:t>
      </w:r>
      <w:r>
        <w:t>基</w:t>
      </w:r>
      <w:r w:rsidR="00727C23">
        <w:rPr>
          <w:rFonts w:hint="eastAsia"/>
        </w:rPr>
        <w:t>础点</w:t>
      </w:r>
      <w:r>
        <w:t>——</w:t>
      </w:r>
      <w:r w:rsidR="00727C23">
        <w:rPr>
          <w:rFonts w:hint="eastAsia"/>
        </w:rPr>
        <w:t>保供、</w:t>
      </w:r>
      <w:r>
        <w:t>技术</w:t>
      </w:r>
      <w:r w:rsidR="008A0BFA">
        <w:rPr>
          <w:rFonts w:hint="eastAsia"/>
        </w:rPr>
        <w:t>可行性</w:t>
      </w:r>
      <w:r>
        <w:t>、</w:t>
      </w:r>
      <w:r w:rsidR="00727C23">
        <w:rPr>
          <w:rFonts w:hint="eastAsia"/>
        </w:rPr>
        <w:t>性能、价格</w:t>
      </w:r>
      <w:r>
        <w:t>、付款</w:t>
      </w:r>
      <w:r w:rsidR="00F17F7A">
        <w:rPr>
          <w:rFonts w:hint="eastAsia"/>
        </w:rPr>
        <w:t>方式</w:t>
      </w:r>
      <w:r w:rsidR="00B878C7">
        <w:rPr>
          <w:rFonts w:hint="eastAsia"/>
        </w:rPr>
        <w:t xml:space="preserve"> </w:t>
      </w:r>
    </w:p>
    <w:p w14:paraId="69CE43A4" w14:textId="71CAC097" w:rsidR="009130F9" w:rsidRDefault="009130F9" w:rsidP="009130F9">
      <w:r>
        <w:t>2、</w:t>
      </w:r>
      <w:r w:rsidR="00C03DC7">
        <w:rPr>
          <w:rFonts w:hint="eastAsia"/>
        </w:rPr>
        <w:t>对供货商基本情况及行业情况的了解</w:t>
      </w:r>
      <w:r w:rsidR="001F130C">
        <w:rPr>
          <w:rFonts w:hint="eastAsia"/>
        </w:rPr>
        <w:t xml:space="preserve"> </w:t>
      </w:r>
    </w:p>
    <w:p w14:paraId="2905CC96" w14:textId="348604E8" w:rsidR="009130F9" w:rsidRDefault="009130F9" w:rsidP="009130F9">
      <w:r>
        <w:t>3、</w:t>
      </w:r>
      <w:r w:rsidR="00C03DC7">
        <w:rPr>
          <w:rFonts w:hint="eastAsia"/>
        </w:rPr>
        <w:t>要有一定</w:t>
      </w:r>
      <w:proofErr w:type="gramStart"/>
      <w:r w:rsidR="00C03DC7">
        <w:rPr>
          <w:rFonts w:hint="eastAsia"/>
        </w:rPr>
        <w:t>的控场能力</w:t>
      </w:r>
      <w:proofErr w:type="gramEnd"/>
    </w:p>
    <w:p w14:paraId="5E866072" w14:textId="616B042A" w:rsidR="009130F9" w:rsidRDefault="009130F9" w:rsidP="009130F9">
      <w:r>
        <w:t>4、</w:t>
      </w:r>
      <w:r w:rsidR="00C03DC7">
        <w:rPr>
          <w:rFonts w:hint="eastAsia"/>
        </w:rPr>
        <w:t>谈判前的准备</w:t>
      </w:r>
      <w:proofErr w:type="gramStart"/>
      <w:r w:rsidR="00C03DC7">
        <w:rPr>
          <w:rFonts w:hint="eastAsia"/>
        </w:rPr>
        <w:t>一</w:t>
      </w:r>
      <w:proofErr w:type="gramEnd"/>
      <w:r w:rsidR="00C03DC7">
        <w:rPr>
          <w:rFonts w:hint="eastAsia"/>
        </w:rPr>
        <w:t>采购人员负责商务部分，技术负责技术部分</w:t>
      </w:r>
    </w:p>
    <w:p w14:paraId="0D6C6A47" w14:textId="6DE087EA" w:rsidR="009130F9" w:rsidRDefault="009130F9" w:rsidP="00C03DC7">
      <w:r>
        <w:t>5、</w:t>
      </w:r>
      <w:r w:rsidR="00C03DC7">
        <w:rPr>
          <w:rFonts w:hint="eastAsia"/>
        </w:rPr>
        <w:t>要注意在谈判过程</w:t>
      </w:r>
      <w:r w:rsidR="00727C23">
        <w:rPr>
          <w:rFonts w:hint="eastAsia"/>
        </w:rPr>
        <w:t>中</w:t>
      </w:r>
      <w:r w:rsidR="00AB3199">
        <w:rPr>
          <w:rFonts w:hint="eastAsia"/>
        </w:rPr>
        <w:t>的</w:t>
      </w:r>
      <w:r>
        <w:t>团队配合意识</w:t>
      </w:r>
      <w:r w:rsidR="00C03DC7">
        <w:rPr>
          <w:rFonts w:hint="eastAsia"/>
        </w:rPr>
        <w:t>。</w:t>
      </w:r>
    </w:p>
    <w:p w14:paraId="19273751" w14:textId="61AE81F2" w:rsidR="00BC4852" w:rsidRDefault="00D26EEC" w:rsidP="009130F9">
      <w:r>
        <w:rPr>
          <w:rFonts w:hint="eastAsia"/>
        </w:rPr>
        <w:t>四</w:t>
      </w:r>
      <w:r w:rsidR="009130F9">
        <w:rPr>
          <w:rFonts w:hint="eastAsia"/>
        </w:rPr>
        <w:t>、采购</w:t>
      </w:r>
      <w:r>
        <w:rPr>
          <w:rFonts w:hint="eastAsia"/>
        </w:rPr>
        <w:t>谈判</w:t>
      </w:r>
      <w:r w:rsidR="00BC4852">
        <w:rPr>
          <w:rFonts w:hint="eastAsia"/>
        </w:rPr>
        <w:t>技巧</w:t>
      </w:r>
    </w:p>
    <w:p w14:paraId="4D32EFCD" w14:textId="26243607" w:rsidR="009130F9" w:rsidRDefault="00530895" w:rsidP="00F1322E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谈的技巧-要注意语气、声量、语速同时配合肢体语言</w:t>
      </w:r>
    </w:p>
    <w:p w14:paraId="36266BAE" w14:textId="769B80A7" w:rsidR="009130F9" w:rsidRDefault="00530895" w:rsidP="00F1322E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听的技巧-多听我们才能从对方话语中找到隐藏的信息，发现对方的真实意图和谈判底线</w:t>
      </w:r>
    </w:p>
    <w:p w14:paraId="76D75164" w14:textId="0743CFC0" w:rsidR="009130F9" w:rsidRDefault="00530895" w:rsidP="00F1322E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鼓励类-运用你请继续、后怎么样了、这也有同感等话语让对方多说</w:t>
      </w:r>
    </w:p>
    <w:p w14:paraId="34C1E7AF" w14:textId="558EE5DB" w:rsidR="00BC4852" w:rsidRDefault="00530895" w:rsidP="00F1322E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引导类-运用你能再谈谈吗、关于这个问题您的看法是什么、假如我们怎么怎么样你们会怎么做。</w:t>
      </w:r>
    </w:p>
    <w:p w14:paraId="7A125F8E" w14:textId="48BFAD95" w:rsidR="00BC4852" w:rsidRDefault="00530895" w:rsidP="00F1322E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挡箭牌-真实的决策人</w:t>
      </w:r>
      <w:proofErr w:type="gramStart"/>
      <w:r>
        <w:rPr>
          <w:rFonts w:hint="eastAsia"/>
        </w:rPr>
        <w:t>先隐与幕后</w:t>
      </w:r>
      <w:proofErr w:type="gramEnd"/>
      <w:r>
        <w:rPr>
          <w:rFonts w:hint="eastAsia"/>
        </w:rPr>
        <w:t>，给自己预留余地。</w:t>
      </w:r>
    </w:p>
    <w:p w14:paraId="2B8A0C2A" w14:textId="620A9ED8" w:rsidR="00BC4852" w:rsidRDefault="00530895" w:rsidP="00F1322E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黑白脸-在谈的过程中要有人扮演黑脸人比较强硬，也要有人扮演白脸人比较灵活。</w:t>
      </w:r>
    </w:p>
    <w:p w14:paraId="00FA8745" w14:textId="66B1ED43" w:rsidR="000E395D" w:rsidRDefault="00530895" w:rsidP="00F1322E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针锋相对-对方表现强势</w:t>
      </w:r>
      <w:proofErr w:type="gramStart"/>
      <w:r>
        <w:rPr>
          <w:rFonts w:hint="eastAsia"/>
        </w:rPr>
        <w:t>切不好</w:t>
      </w:r>
      <w:proofErr w:type="gramEnd"/>
      <w:r>
        <w:rPr>
          <w:rFonts w:hint="eastAsia"/>
        </w:rPr>
        <w:t>沟通，这时我们要让自己硬起来。</w:t>
      </w:r>
    </w:p>
    <w:p w14:paraId="6C634980" w14:textId="0EC8D695" w:rsidR="000E395D" w:rsidRDefault="00530895" w:rsidP="00F1322E">
      <w:pPr>
        <w:pStyle w:val="a7"/>
        <w:numPr>
          <w:ilvl w:val="0"/>
          <w:numId w:val="3"/>
        </w:numPr>
        <w:ind w:firstLineChars="0"/>
        <w:jc w:val="left"/>
      </w:pPr>
      <w:r>
        <w:rPr>
          <w:rFonts w:hint="eastAsia"/>
        </w:rPr>
        <w:t>最后通牒-对方不表现清晰的意图，没有明确的态度</w:t>
      </w:r>
      <w:r w:rsidR="00357B20">
        <w:rPr>
          <w:rFonts w:hint="eastAsia"/>
        </w:rPr>
        <w:t>，注意先由副手提出，最后由主谈者把握火候来决定是否正式提出</w:t>
      </w:r>
      <w:r>
        <w:rPr>
          <w:rFonts w:hint="eastAsia"/>
        </w:rPr>
        <w:t>。</w:t>
      </w:r>
    </w:p>
    <w:p w14:paraId="52C68AFF" w14:textId="64307ABB" w:rsidR="000E395D" w:rsidRDefault="00383BD1" w:rsidP="00F1322E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以性格分类-热情型、固执型、温和型</w:t>
      </w:r>
      <w:r w:rsidR="00223002">
        <w:rPr>
          <w:rFonts w:hint="eastAsia"/>
        </w:rPr>
        <w:t>三种不同性格人的谈判技巧。</w:t>
      </w:r>
    </w:p>
    <w:p w14:paraId="50EDF399" w14:textId="28031338" w:rsidR="00BC4852" w:rsidRDefault="00383BD1" w:rsidP="00F1322E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以供货商物资特点分类-标准物资供货商、少数物资供货商、独家供货商</w:t>
      </w:r>
    </w:p>
    <w:p w14:paraId="6B1837FF" w14:textId="5D47D126" w:rsidR="00287C3F" w:rsidRDefault="00287C3F" w:rsidP="00F1322E">
      <w:pPr>
        <w:pStyle w:val="a7"/>
        <w:numPr>
          <w:ilvl w:val="0"/>
          <w:numId w:val="3"/>
        </w:numPr>
        <w:ind w:firstLineChars="0"/>
      </w:pPr>
      <w:proofErr w:type="gramStart"/>
      <w:r>
        <w:rPr>
          <w:rFonts w:hint="eastAsia"/>
        </w:rPr>
        <w:t>女谈判</w:t>
      </w:r>
      <w:proofErr w:type="gramEnd"/>
      <w:r>
        <w:rPr>
          <w:rFonts w:hint="eastAsia"/>
        </w:rPr>
        <w:t>对手-对方更细腻，反应更快、一般情况下富有同情心。</w:t>
      </w:r>
    </w:p>
    <w:p w14:paraId="336D77D6" w14:textId="2ED8FDB2" w:rsidR="000E395D" w:rsidRDefault="00287C3F" w:rsidP="00F1322E">
      <w:pPr>
        <w:pStyle w:val="a7"/>
        <w:numPr>
          <w:ilvl w:val="0"/>
          <w:numId w:val="3"/>
        </w:numPr>
        <w:ind w:firstLineChars="0"/>
      </w:pPr>
      <w:r>
        <w:rPr>
          <w:rFonts w:hint="eastAsia"/>
        </w:rPr>
        <w:t>不要固</w:t>
      </w:r>
      <w:r w:rsidR="00F1322E">
        <w:rPr>
          <w:rFonts w:hint="eastAsia"/>
        </w:rPr>
        <w:t>化</w:t>
      </w:r>
      <w:r>
        <w:rPr>
          <w:rFonts w:hint="eastAsia"/>
        </w:rPr>
        <w:t>采购思维，必要时要变成销售思维来进行谈判工作。</w:t>
      </w:r>
    </w:p>
    <w:p w14:paraId="4B0D51F4" w14:textId="47D7F208" w:rsidR="00AC163A" w:rsidRDefault="00530895" w:rsidP="00AC163A">
      <w:r>
        <w:rPr>
          <w:rFonts w:hint="eastAsia"/>
        </w:rPr>
        <w:t>五</w:t>
      </w:r>
      <w:r w:rsidR="00AC163A">
        <w:rPr>
          <w:rFonts w:hint="eastAsia"/>
        </w:rPr>
        <w:t>、</w:t>
      </w:r>
      <w:r w:rsidR="00AC163A">
        <w:t>谈判过程</w:t>
      </w:r>
      <w:r w:rsidR="00AC163A">
        <w:rPr>
          <w:rFonts w:hint="eastAsia"/>
        </w:rPr>
        <w:t>禁忌</w:t>
      </w:r>
      <w:r w:rsidR="00AC163A">
        <w:t>事项</w:t>
      </w:r>
    </w:p>
    <w:p w14:paraId="47A20F66" w14:textId="77777777" w:rsidR="00B76E90" w:rsidRDefault="00B76E90" w:rsidP="00AC163A">
      <w:r>
        <w:rPr>
          <w:rFonts w:hint="eastAsia"/>
        </w:rPr>
        <w:t>1、</w:t>
      </w:r>
      <w:r w:rsidR="00AC163A">
        <w:rPr>
          <w:rFonts w:hint="eastAsia"/>
        </w:rPr>
        <w:t xml:space="preserve">准备不足 </w:t>
      </w:r>
    </w:p>
    <w:p w14:paraId="36D83773" w14:textId="77777777" w:rsidR="00B76E90" w:rsidRDefault="00B76E90" w:rsidP="00AC163A">
      <w:r>
        <w:t>2</w:t>
      </w:r>
      <w:r>
        <w:rPr>
          <w:rFonts w:hint="eastAsia"/>
        </w:rPr>
        <w:t>、</w:t>
      </w:r>
      <w:r w:rsidR="00AC163A">
        <w:rPr>
          <w:rFonts w:hint="eastAsia"/>
        </w:rPr>
        <w:t xml:space="preserve">不给对方发言的机会 </w:t>
      </w:r>
      <w:r w:rsidR="00AC163A">
        <w:t xml:space="preserve"> </w:t>
      </w:r>
    </w:p>
    <w:p w14:paraId="190AFD08" w14:textId="77777777" w:rsidR="00B76E90" w:rsidRDefault="00B76E90" w:rsidP="00AC163A">
      <w:r>
        <w:t>3</w:t>
      </w:r>
      <w:r>
        <w:rPr>
          <w:rFonts w:hint="eastAsia"/>
        </w:rPr>
        <w:t>、</w:t>
      </w:r>
      <w:r w:rsidR="00AC163A" w:rsidRPr="00CD1ECA">
        <w:rPr>
          <w:rFonts w:hint="eastAsia"/>
        </w:rPr>
        <w:t>不假思索，急着答复对方提出的疑问</w:t>
      </w:r>
      <w:r w:rsidR="00AC163A">
        <w:rPr>
          <w:rFonts w:hint="eastAsia"/>
        </w:rPr>
        <w:t xml:space="preserve"> </w:t>
      </w:r>
    </w:p>
    <w:p w14:paraId="584C2B21" w14:textId="77777777" w:rsidR="00B76E90" w:rsidRDefault="00B76E90" w:rsidP="00AC163A">
      <w:r>
        <w:lastRenderedPageBreak/>
        <w:t>4</w:t>
      </w:r>
      <w:r>
        <w:rPr>
          <w:rFonts w:hint="eastAsia"/>
        </w:rPr>
        <w:t>、</w:t>
      </w:r>
      <w:r w:rsidR="00AC163A" w:rsidRPr="00CD1ECA">
        <w:rPr>
          <w:rFonts w:hint="eastAsia"/>
        </w:rPr>
        <w:t>不够专业，为了发言而发言</w:t>
      </w:r>
      <w:r w:rsidR="00AC163A">
        <w:rPr>
          <w:rFonts w:hint="eastAsia"/>
        </w:rPr>
        <w:t xml:space="preserve"> </w:t>
      </w:r>
    </w:p>
    <w:p w14:paraId="5F82D985" w14:textId="77777777" w:rsidR="00B76E90" w:rsidRDefault="00B76E90" w:rsidP="00AC163A">
      <w:r>
        <w:t>5</w:t>
      </w:r>
      <w:r>
        <w:rPr>
          <w:rFonts w:hint="eastAsia"/>
        </w:rPr>
        <w:t>、</w:t>
      </w:r>
      <w:r w:rsidR="00AC163A" w:rsidRPr="00CD1ECA">
        <w:rPr>
          <w:rFonts w:hint="eastAsia"/>
        </w:rPr>
        <w:t>姿态过低或过高</w:t>
      </w:r>
      <w:r w:rsidR="00AC163A">
        <w:rPr>
          <w:rFonts w:hint="eastAsia"/>
        </w:rPr>
        <w:t xml:space="preserve"> </w:t>
      </w:r>
    </w:p>
    <w:p w14:paraId="79287B92" w14:textId="77777777" w:rsidR="00B76E90" w:rsidRDefault="00B76E90" w:rsidP="00AC163A">
      <w:r>
        <w:rPr>
          <w:rFonts w:hint="eastAsia"/>
        </w:rPr>
        <w:t>6、</w:t>
      </w:r>
      <w:r w:rsidR="00AC163A">
        <w:rPr>
          <w:rFonts w:hint="eastAsia"/>
        </w:rPr>
        <w:t>分</w:t>
      </w:r>
      <w:r w:rsidR="00AC163A" w:rsidRPr="00387A75">
        <w:rPr>
          <w:rFonts w:hint="eastAsia"/>
        </w:rPr>
        <w:t>工不明确</w:t>
      </w:r>
      <w:r w:rsidR="00AC163A">
        <w:rPr>
          <w:rFonts w:hint="eastAsia"/>
        </w:rPr>
        <w:t xml:space="preserve"> </w:t>
      </w:r>
      <w:r w:rsidR="00AC163A">
        <w:t xml:space="preserve"> </w:t>
      </w:r>
    </w:p>
    <w:p w14:paraId="0B571C33" w14:textId="77777777" w:rsidR="00B76E90" w:rsidRDefault="00B76E90" w:rsidP="00AC163A">
      <w:r>
        <w:t>7</w:t>
      </w:r>
      <w:r>
        <w:rPr>
          <w:rFonts w:hint="eastAsia"/>
        </w:rPr>
        <w:t>、</w:t>
      </w:r>
      <w:r w:rsidR="00AC163A" w:rsidRPr="00387A75">
        <w:rPr>
          <w:rFonts w:hint="eastAsia"/>
        </w:rPr>
        <w:t>脱离谈判主题</w:t>
      </w:r>
      <w:r w:rsidR="00AC163A">
        <w:rPr>
          <w:rFonts w:hint="eastAsia"/>
        </w:rPr>
        <w:t xml:space="preserve"> </w:t>
      </w:r>
    </w:p>
    <w:p w14:paraId="111E7E80" w14:textId="77777777" w:rsidR="00B76E90" w:rsidRDefault="00B76E90" w:rsidP="00AC163A">
      <w:r>
        <w:rPr>
          <w:rFonts w:hint="eastAsia"/>
        </w:rPr>
        <w:t>8、</w:t>
      </w:r>
      <w:r w:rsidR="00AC163A" w:rsidRPr="00966E21">
        <w:rPr>
          <w:rFonts w:hint="eastAsia"/>
        </w:rPr>
        <w:t>不够坚决</w:t>
      </w:r>
      <w:r w:rsidR="00AC163A">
        <w:rPr>
          <w:rFonts w:hint="eastAsia"/>
        </w:rPr>
        <w:t xml:space="preserve"> </w:t>
      </w:r>
    </w:p>
    <w:p w14:paraId="25C46FC6" w14:textId="77777777" w:rsidR="00B76E90" w:rsidRDefault="00B76E90" w:rsidP="00AC163A">
      <w:r>
        <w:t>9</w:t>
      </w:r>
      <w:r>
        <w:rPr>
          <w:rFonts w:hint="eastAsia"/>
        </w:rPr>
        <w:t>、</w:t>
      </w:r>
      <w:r w:rsidR="00AC163A" w:rsidRPr="00966E21">
        <w:rPr>
          <w:rFonts w:hint="eastAsia"/>
        </w:rPr>
        <w:t>情绪不稳</w:t>
      </w:r>
      <w:r w:rsidR="00AC163A">
        <w:rPr>
          <w:rFonts w:hint="eastAsia"/>
        </w:rPr>
        <w:t xml:space="preserve"> </w:t>
      </w:r>
    </w:p>
    <w:p w14:paraId="12FE679D" w14:textId="1677BB31" w:rsidR="00AC163A" w:rsidRPr="00CD1ECA" w:rsidRDefault="00B76E90" w:rsidP="00AC163A">
      <w:r>
        <w:rPr>
          <w:rFonts w:hint="eastAsia"/>
        </w:rPr>
        <w:t>1</w:t>
      </w:r>
      <w:r>
        <w:t>0</w:t>
      </w:r>
      <w:r>
        <w:rPr>
          <w:rFonts w:hint="eastAsia"/>
        </w:rPr>
        <w:t>、</w:t>
      </w:r>
      <w:r w:rsidR="00AC163A" w:rsidRPr="00966E21">
        <w:rPr>
          <w:rFonts w:hint="eastAsia"/>
        </w:rPr>
        <w:t>结束后不做梳理和总结</w:t>
      </w:r>
    </w:p>
    <w:p w14:paraId="67DAEE5A" w14:textId="44D9A86F" w:rsidR="00AC163A" w:rsidRPr="00AC163A" w:rsidRDefault="00AC163A" w:rsidP="00F14EF0"/>
    <w:sectPr w:rsidR="00AC163A" w:rsidRPr="00AC16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2766F1" w14:textId="77777777" w:rsidR="00E54BB6" w:rsidRDefault="00E54BB6" w:rsidP="009130F9">
      <w:r>
        <w:separator/>
      </w:r>
    </w:p>
  </w:endnote>
  <w:endnote w:type="continuationSeparator" w:id="0">
    <w:p w14:paraId="09C1768A" w14:textId="77777777" w:rsidR="00E54BB6" w:rsidRDefault="00E54BB6" w:rsidP="009130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EC6D7" w14:textId="77777777" w:rsidR="00E54BB6" w:rsidRDefault="00E54BB6" w:rsidP="009130F9">
      <w:r>
        <w:separator/>
      </w:r>
    </w:p>
  </w:footnote>
  <w:footnote w:type="continuationSeparator" w:id="0">
    <w:p w14:paraId="686AD290" w14:textId="77777777" w:rsidR="00E54BB6" w:rsidRDefault="00E54BB6" w:rsidP="009130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C2189"/>
    <w:multiLevelType w:val="hybridMultilevel"/>
    <w:tmpl w:val="6B5641A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4726989"/>
    <w:multiLevelType w:val="hybridMultilevel"/>
    <w:tmpl w:val="9546053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3E6E6ED2">
      <w:start w:val="8"/>
      <w:numFmt w:val="decimal"/>
      <w:lvlText w:val="%2、"/>
      <w:lvlJc w:val="left"/>
      <w:pPr>
        <w:ind w:left="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56A414C8"/>
    <w:multiLevelType w:val="hybridMultilevel"/>
    <w:tmpl w:val="A38237F8"/>
    <w:lvl w:ilvl="0" w:tplc="7C02D3D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769858851">
    <w:abstractNumId w:val="0"/>
  </w:num>
  <w:num w:numId="2" w16cid:durableId="708576016">
    <w:abstractNumId w:val="2"/>
  </w:num>
  <w:num w:numId="3" w16cid:durableId="6197985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235"/>
    <w:rsid w:val="00022557"/>
    <w:rsid w:val="0002268F"/>
    <w:rsid w:val="000E395D"/>
    <w:rsid w:val="00122B6D"/>
    <w:rsid w:val="00133BBA"/>
    <w:rsid w:val="00161F1C"/>
    <w:rsid w:val="0016380B"/>
    <w:rsid w:val="001C1235"/>
    <w:rsid w:val="001F130C"/>
    <w:rsid w:val="00206A64"/>
    <w:rsid w:val="00223002"/>
    <w:rsid w:val="00241A53"/>
    <w:rsid w:val="00285273"/>
    <w:rsid w:val="00287C3F"/>
    <w:rsid w:val="002C08A1"/>
    <w:rsid w:val="002C17C7"/>
    <w:rsid w:val="00357B20"/>
    <w:rsid w:val="00371F9E"/>
    <w:rsid w:val="00383BD1"/>
    <w:rsid w:val="00387A75"/>
    <w:rsid w:val="00392E1E"/>
    <w:rsid w:val="003C30E5"/>
    <w:rsid w:val="0044425D"/>
    <w:rsid w:val="00455162"/>
    <w:rsid w:val="004F3F10"/>
    <w:rsid w:val="00525BC6"/>
    <w:rsid w:val="00530895"/>
    <w:rsid w:val="0057689F"/>
    <w:rsid w:val="00585A3F"/>
    <w:rsid w:val="00660369"/>
    <w:rsid w:val="00671114"/>
    <w:rsid w:val="006A38B9"/>
    <w:rsid w:val="00727C23"/>
    <w:rsid w:val="00736574"/>
    <w:rsid w:val="008A0BFA"/>
    <w:rsid w:val="008D0D84"/>
    <w:rsid w:val="008F7130"/>
    <w:rsid w:val="009130F9"/>
    <w:rsid w:val="0091434E"/>
    <w:rsid w:val="00966E21"/>
    <w:rsid w:val="00A53756"/>
    <w:rsid w:val="00AB3199"/>
    <w:rsid w:val="00AC163A"/>
    <w:rsid w:val="00B36A4B"/>
    <w:rsid w:val="00B76E90"/>
    <w:rsid w:val="00B878C7"/>
    <w:rsid w:val="00BB3E2B"/>
    <w:rsid w:val="00BB3F98"/>
    <w:rsid w:val="00BC4852"/>
    <w:rsid w:val="00C03DC7"/>
    <w:rsid w:val="00C06E60"/>
    <w:rsid w:val="00C56D9A"/>
    <w:rsid w:val="00CD1ECA"/>
    <w:rsid w:val="00D26EEC"/>
    <w:rsid w:val="00D82D73"/>
    <w:rsid w:val="00D95979"/>
    <w:rsid w:val="00E10C27"/>
    <w:rsid w:val="00E54BB6"/>
    <w:rsid w:val="00E91AA7"/>
    <w:rsid w:val="00EC4C43"/>
    <w:rsid w:val="00ED4585"/>
    <w:rsid w:val="00EF3333"/>
    <w:rsid w:val="00F1322E"/>
    <w:rsid w:val="00F14EF0"/>
    <w:rsid w:val="00F17F7A"/>
    <w:rsid w:val="00FC0095"/>
    <w:rsid w:val="00FF1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FAB02F"/>
  <w15:chartTrackingRefBased/>
  <w15:docId w15:val="{B3E1E889-B89C-4A44-9771-7D39C7374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30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30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30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30F9"/>
    <w:rPr>
      <w:sz w:val="18"/>
      <w:szCs w:val="18"/>
    </w:rPr>
  </w:style>
  <w:style w:type="paragraph" w:styleId="a7">
    <w:name w:val="List Paragraph"/>
    <w:basedOn w:val="a"/>
    <w:uiPriority w:val="34"/>
    <w:qFormat/>
    <w:rsid w:val="00BB3E2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 sdhb</dc:creator>
  <cp:keywords/>
  <dc:description/>
  <cp:lastModifiedBy>立平 林</cp:lastModifiedBy>
  <cp:revision>5</cp:revision>
  <dcterms:created xsi:type="dcterms:W3CDTF">2023-06-10T07:32:00Z</dcterms:created>
  <dcterms:modified xsi:type="dcterms:W3CDTF">2023-11-04T14:52:00Z</dcterms:modified>
</cp:coreProperties>
</file>